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5E29C">
      <w:pPr>
        <w:widowControl/>
        <w:textAlignment w:val="center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69582886"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恢复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  <w:t>签订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医保服务协议定点零售药店名单</w:t>
      </w:r>
    </w:p>
    <w:bookmarkEnd w:id="0"/>
    <w:tbl>
      <w:tblPr>
        <w:tblStyle w:val="2"/>
        <w:tblW w:w="886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7"/>
        <w:gridCol w:w="1833"/>
        <w:gridCol w:w="3139"/>
        <w:gridCol w:w="1467"/>
      </w:tblGrid>
      <w:tr w14:paraId="2750B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Header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A6B759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机构名称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E488AE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机构编码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8B6199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4BB34DD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处理类别</w:t>
            </w:r>
          </w:p>
        </w:tc>
      </w:tr>
      <w:tr w14:paraId="773C1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B0FADA4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君山区许市益丰大药房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2D8852B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P43061100377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622A6C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君山区许市镇茅屋岭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3FEFF3D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恢复签订协议</w:t>
            </w:r>
          </w:p>
        </w:tc>
      </w:tr>
    </w:tbl>
    <w:p w14:paraId="745A03D7">
      <w:pPr>
        <w:widowControl/>
        <w:spacing w:line="360" w:lineRule="auto"/>
        <w:ind w:firstLine="640" w:firstLineChars="200"/>
        <w:jc w:val="center"/>
        <w:textAlignment w:val="center"/>
        <w:rPr>
          <w:rFonts w:ascii="仿宋" w:hAnsi="仿宋" w:eastAsia="仿宋" w:cs="仿宋"/>
          <w:color w:val="auto"/>
          <w:sz w:val="32"/>
          <w:szCs w:val="32"/>
        </w:rPr>
      </w:pPr>
    </w:p>
    <w:p w14:paraId="63116E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1E01EF8-70DA-4E0A-ACD5-E8664F5E26E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F6853F6-8AB9-4CF0-B6D6-7357302D49F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314C4CB-5AF0-4E3A-80EB-21DCA0A307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7DA94BE-7CFF-4A5C-9DE1-2E6CC76D30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7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2026-02-12T02:48:11Z</dcterms:created>
  <dc:creator>Administrator</dc:creator>
  <cp:lastModifiedBy>刘楚清</cp:lastModifiedBy>
  <dcterms:modified xsi:type="dcterms:W3CDTF">2026-02-12T02:48:43Z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eyJoZGlkIjoiZDEzMGMxMDgxYWU1Y2RmMDdhYjIzNjE0ZTc3N2Q3ZTkiLCJ1c2VySWQiOiIxNjYxODc2ODM4In0=</vt:lpwstr>
  </property>
  <property fmtid="{D5CDD505-2E9C-101B-9397-08002B2CF9AE}" pid="4" name="ICV">
    <vt:lpwstr>80D84EB31A8D4E109153ED9FB5CBE3C9_12</vt:lpwstr>
  </property>
</Properties>
</file>