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spacing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640" w:firstLineChars="200"/>
        <w:jc w:val="both"/>
        <w:textAlignment w:val="auto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default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3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eastAsia="zh-CN"/>
              </w:rPr>
              <w:t>施工图审费用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bookmarkStart w:id="0" w:name="OLE_LINK1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岳阳市君山区住房和城乡建设局</w:t>
            </w:r>
            <w:bookmarkEnd w:id="0"/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岳阳市君山区住房和城乡建设局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00" w:firstLineChars="2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51.8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89%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51.8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任务1：工程建设项目均由系统自动遴选符合资质的审图单位。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任务2、确保线上图审符合国家、省、市相关技术指标。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任务3、确保建设项目由符合资质的设计单位、地勘单位完成设计、地勘。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任务4、实现建设单位线上申报，线上受理，线上办结。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2024年度已完成施工图审查23个，审图单位均由系统自动遴选，并按时完成审查，符合图审标准。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eastAsia="zh-CN"/>
              </w:rPr>
              <w:t>计划图审数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23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eastAsia="zh-CN"/>
              </w:rPr>
              <w:t>装配式建筑指标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32%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63%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eastAsia="zh-CN"/>
              </w:rPr>
              <w:t>房建项目绿建要求落实率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eastAsia="zh-CN"/>
              </w:rPr>
              <w:t>图审合格率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eastAsia="zh-CN"/>
              </w:rPr>
              <w:t>规定时间办结率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98%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eastAsia="zh-CN"/>
              </w:rPr>
              <w:t>因建设单位没有缴配套费，导致工规证无法发放，图审无法办结。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eastAsia="zh-CN"/>
              </w:rPr>
              <w:t>财政支出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58万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51.8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eastAsia="zh-CN"/>
              </w:rPr>
              <w:t>遴选费用合理率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eastAsia="zh-CN"/>
              </w:rPr>
              <w:t>图审通过备案率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eastAsia="zh-CN"/>
              </w:rPr>
              <w:t>提高施工图审质量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提高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提高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eastAsia="zh-CN"/>
              </w:rPr>
              <w:t>报建单位满意度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98%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98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97.9</w:t>
            </w:r>
            <w:bookmarkStart w:id="1" w:name="_GoBack"/>
            <w:bookmarkEnd w:id="1"/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填表人：  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填报日期：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联系电话：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hN2NlOWU4YWUzMDIwYTBiMTU5MWFiMWRhNzYyNDMifQ=="/>
  </w:docVars>
  <w:rsids>
    <w:rsidRoot w:val="59886344"/>
    <w:rsid w:val="21CC20C9"/>
    <w:rsid w:val="2E1F04ED"/>
    <w:rsid w:val="34F77298"/>
    <w:rsid w:val="45416AC4"/>
    <w:rsid w:val="50C92FED"/>
    <w:rsid w:val="59886344"/>
    <w:rsid w:val="5A8735FD"/>
    <w:rsid w:val="681D2CC2"/>
    <w:rsid w:val="75014F1B"/>
    <w:rsid w:val="7C283DD2"/>
    <w:rsid w:val="7D944A96"/>
    <w:rsid w:val="7FCF7BF6"/>
    <w:rsid w:val="DFEF884A"/>
    <w:rsid w:val="F97F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772</Words>
  <Characters>824</Characters>
  <Lines>0</Lines>
  <Paragraphs>0</Paragraphs>
  <TotalTime>22</TotalTime>
  <ScaleCrop>false</ScaleCrop>
  <LinksUpToDate>false</LinksUpToDate>
  <CharactersWithSpaces>1172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2024-03-18T16:36:00Z</dcterms:created>
  <dc:creator>Administrator</dc:creator>
  <cp:lastModifiedBy>shmily</cp:lastModifiedBy>
  <dcterms:modified xsi:type="dcterms:W3CDTF">2025-04-29T02:04:00Z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3AFF71D670764A488A40E09D1C7AD8E2_13</vt:lpwstr>
  </property>
  <property fmtid="{D5CDD505-2E9C-101B-9397-08002B2CF9AE}" pid="4" name="KSOTemplateDocerSaveRecord">
    <vt:lpwstr>eyJoZGlkIjoiNjAxOTcwMjg2NThiY2Y5MDBiYzA0MzU1Mzg3MDVkNjkiLCJ1c2VySWQiOiIyOTMxMTgyODYifQ==</vt:lpwstr>
  </property>
</Properties>
</file>