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9F86278">
      <w:pPr>
        <w:keepNext w:val="0"/>
        <w:keepLines w:val="0"/>
        <w:pageBreakBefore w:val="0"/>
        <w:widowControl/>
        <w:kinsoku/>
        <w:wordWrap/>
        <w:overflowPunct/>
        <w:topLinePunct w:val="0"/>
        <w:autoSpaceDE/>
        <w:autoSpaceDN/>
        <w:bidi w:val="0"/>
        <w:adjustRightInd/>
        <w:snapToGrid/>
        <w:spacing w:line="300" w:lineRule="exact"/>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附件2</w:t>
      </w:r>
    </w:p>
    <w:p w14:paraId="627D6255">
      <w:pPr>
        <w:keepNext w:val="0"/>
        <w:keepLines w:val="0"/>
        <w:pageBreakBefore w:val="0"/>
        <w:widowControl/>
        <w:kinsoku/>
        <w:wordWrap/>
        <w:overflowPunct/>
        <w:topLinePunct w:val="0"/>
        <w:autoSpaceDE/>
        <w:autoSpaceDN/>
        <w:bidi w:val="0"/>
        <w:adjustRightInd/>
        <w:snapToGrid/>
        <w:spacing w:line="640" w:lineRule="exact"/>
        <w:jc w:val="center"/>
        <w:textAlignment w:val="auto"/>
        <w:rPr>
          <w:rFonts w:hint="eastAsia" w:ascii="方正小标宋简体" w:hAnsi="方正小标宋简体" w:eastAsia="方正小标宋简体" w:cs="方正小标宋简体"/>
          <w:sz w:val="44"/>
          <w:szCs w:val="44"/>
          <w:lang w:val="en-US" w:eastAsia="zh-CN"/>
        </w:rPr>
      </w:pPr>
      <w:bookmarkStart w:id="0" w:name="_GoBack"/>
      <w:r>
        <w:rPr>
          <w:rFonts w:hint="eastAsia" w:ascii="方正小标宋简体" w:hAnsi="方正小标宋简体" w:eastAsia="方正小标宋简体" w:cs="方正小标宋简体"/>
          <w:sz w:val="44"/>
          <w:szCs w:val="44"/>
          <w:lang w:val="en-US" w:eastAsia="zh-CN"/>
        </w:rPr>
        <w:t>君山区定点零售药店和定点特殊门诊名单</w:t>
      </w:r>
      <w:bookmarkEnd w:id="0"/>
    </w:p>
    <w:tbl>
      <w:tblPr>
        <w:tblStyle w:val="2"/>
        <w:tblW w:w="13975" w:type="dxa"/>
        <w:tblInd w:w="1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95"/>
        <w:gridCol w:w="3565"/>
        <w:gridCol w:w="7295"/>
        <w:gridCol w:w="2320"/>
      </w:tblGrid>
      <w:tr w14:paraId="14AB3C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92CA40">
            <w:pPr>
              <w:keepNext w:val="0"/>
              <w:keepLines w:val="0"/>
              <w:pageBreakBefore w:val="0"/>
              <w:widowControl/>
              <w:kinsoku/>
              <w:wordWrap/>
              <w:overflowPunct/>
              <w:topLinePunct w:val="0"/>
              <w:autoSpaceDE/>
              <w:autoSpaceDN/>
              <w:bidi w:val="0"/>
              <w:adjustRightInd/>
              <w:snapToGrid/>
              <w:spacing w:line="280" w:lineRule="exact"/>
              <w:jc w:val="center"/>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序号</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70366D">
            <w:pPr>
              <w:keepNext w:val="0"/>
              <w:keepLines w:val="0"/>
              <w:pageBreakBefore w:val="0"/>
              <w:widowControl/>
              <w:kinsoku/>
              <w:wordWrap/>
              <w:overflowPunct/>
              <w:topLinePunct w:val="0"/>
              <w:autoSpaceDE/>
              <w:autoSpaceDN/>
              <w:bidi w:val="0"/>
              <w:adjustRightInd/>
              <w:snapToGrid/>
              <w:spacing w:line="280" w:lineRule="exact"/>
              <w:jc w:val="center"/>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零售药店名称</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50D6A7">
            <w:pPr>
              <w:keepNext w:val="0"/>
              <w:keepLines w:val="0"/>
              <w:pageBreakBefore w:val="0"/>
              <w:widowControl/>
              <w:kinsoku/>
              <w:wordWrap/>
              <w:overflowPunct/>
              <w:topLinePunct w:val="0"/>
              <w:autoSpaceDE/>
              <w:autoSpaceDN/>
              <w:bidi w:val="0"/>
              <w:adjustRightInd/>
              <w:snapToGrid/>
              <w:spacing w:line="280" w:lineRule="exact"/>
              <w:jc w:val="center"/>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地址</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B5AD01">
            <w:pPr>
              <w:keepNext w:val="0"/>
              <w:keepLines w:val="0"/>
              <w:pageBreakBefore w:val="0"/>
              <w:widowControl/>
              <w:kinsoku/>
              <w:wordWrap/>
              <w:overflowPunct/>
              <w:topLinePunct w:val="0"/>
              <w:autoSpaceDE/>
              <w:autoSpaceDN/>
              <w:bidi w:val="0"/>
              <w:adjustRightInd/>
              <w:snapToGrid/>
              <w:spacing w:line="280" w:lineRule="exact"/>
              <w:jc w:val="center"/>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服务范围</w:t>
            </w:r>
          </w:p>
        </w:tc>
      </w:tr>
      <w:tr w14:paraId="3F159B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7E4A2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1</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2AFC0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岳阳市君山区兴民大药房</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11047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湖南省岳阳市君山区良心堡镇居委会临街门面</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AAB20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购药刷卡、特殊门诊</w:t>
            </w:r>
          </w:p>
        </w:tc>
      </w:tr>
      <w:tr w14:paraId="0A74A9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A7128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2</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0FF98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岳阳市君山区钱粮湖益丰大药房（普通合伙）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B9546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岳阳市君山区钱粮湖镇振兴东路308号门面</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423C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购药刷卡、特殊门诊</w:t>
            </w:r>
          </w:p>
        </w:tc>
      </w:tr>
      <w:tr w14:paraId="194E93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907C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3</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5981E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岳阳市君山区钱粮湖镇惠农大药房</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BB466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岳阳市君山区钱粮湖镇振兴西路临街门面</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1D038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购药刷卡、特殊门诊</w:t>
            </w:r>
          </w:p>
        </w:tc>
      </w:tr>
      <w:tr w14:paraId="4404C7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4B650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4</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6BB28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岳阳市君山区层山老百姓健康药房(普通合伙)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FF7EE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湖南省岳阳市君山区钱粮湖镇振兴东路210号</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99674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购药刷卡、特殊门诊</w:t>
            </w:r>
          </w:p>
        </w:tc>
      </w:tr>
      <w:tr w14:paraId="3C0E10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5211B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5</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2F9B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岳阳市君山区养天和广兴洲大药房</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90E99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湖南省岳阳市君山区广兴洲镇胜利街</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DEDA4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购药刷卡、特殊门诊</w:t>
            </w:r>
          </w:p>
        </w:tc>
      </w:tr>
      <w:tr w14:paraId="1CC27E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DB894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6</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F43B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岳阳市君山区广兴洲益丰大药房</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8E610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湖南省岳阳市君山区广兴洲镇胜利街163号门面</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9030D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购药刷卡、特殊门诊</w:t>
            </w:r>
          </w:p>
        </w:tc>
      </w:tr>
      <w:tr w14:paraId="5F5FFC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F290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7</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F17F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岳阳市君山区宝鑫胜天和大药房（普通合伙）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56D02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岳阳市君山区挂口君山大道11号</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84B61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购药刷卡、特殊门诊</w:t>
            </w:r>
          </w:p>
        </w:tc>
      </w:tr>
      <w:tr w14:paraId="6437B9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A3A18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8</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87AB3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湖南东陵楚济堂医药连锁有限公司君山区东成店</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07B31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岳阳市君山区柳林洲镇君山大道西89号</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A6AB4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购药刷卡、特殊门诊</w:t>
            </w:r>
          </w:p>
        </w:tc>
      </w:tr>
      <w:tr w14:paraId="412318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1AEE4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9</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ABB71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岳阳市君山区宝鑫大药房泓正店（普通合伙）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9040B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湖南省岳阳市君山区柳林洲街道办事处旅游路社区君尚一品小区一栋113号门面</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EF7AD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购药刷卡、特殊门诊</w:t>
            </w:r>
          </w:p>
        </w:tc>
      </w:tr>
      <w:tr w14:paraId="37A6DF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591EE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10</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92894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岳阳市君山区健君大药房（普通合伙）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2EBD9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湖南省岳阳市君山区柳林洲街道办事处挂口社区君山区供销合作联社门面</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77F56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购药刷卡、特殊门诊</w:t>
            </w:r>
          </w:p>
        </w:tc>
      </w:tr>
      <w:tr w14:paraId="78D06D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86716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11</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0A243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岳阳市君山区君和益丰大药房</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2241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湖南省岳阳市君山区柳林洲街道办事处挂口君山大道（君山区人社局旁）</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D1669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购药刷卡、特殊门诊</w:t>
            </w:r>
          </w:p>
        </w:tc>
      </w:tr>
      <w:tr w14:paraId="7889A5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381AB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12</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3875F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岳阳市君山区益丰大药房家宁店（普通合伙）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A8B1B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岳阳市君山区柳林洲街道办事处君山大道80号（家宁购物广场东面自北向南1、2、3号门面）</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87441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购药刷卡、特殊门诊</w:t>
            </w:r>
          </w:p>
        </w:tc>
      </w:tr>
      <w:tr w14:paraId="450EF1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1A19A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13</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F434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岳阳市君山区宝鑫宜康大药房（普通合伙）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E622E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湖南省岳阳市君山区柳林洲街道办事处柳林社区君山大道462号</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3888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购药刷卡、特殊门诊</w:t>
            </w:r>
          </w:p>
        </w:tc>
      </w:tr>
      <w:tr w14:paraId="06108E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C8225F">
            <w:pPr>
              <w:keepNext w:val="0"/>
              <w:keepLines w:val="0"/>
              <w:pageBreakBefore w:val="0"/>
              <w:widowControl/>
              <w:kinsoku/>
              <w:wordWrap/>
              <w:overflowPunct/>
              <w:topLinePunct w:val="0"/>
              <w:autoSpaceDE/>
              <w:autoSpaceDN/>
              <w:bidi w:val="0"/>
              <w:adjustRightInd/>
              <w:snapToGrid/>
              <w:spacing w:line="28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b/>
                <w:bCs/>
                <w:sz w:val="24"/>
                <w:szCs w:val="24"/>
                <w:lang w:val="en-US" w:eastAsia="zh-CN"/>
              </w:rPr>
              <w:t>序号</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222D55">
            <w:pPr>
              <w:keepNext w:val="0"/>
              <w:keepLines w:val="0"/>
              <w:pageBreakBefore w:val="0"/>
              <w:widowControl/>
              <w:kinsoku/>
              <w:wordWrap/>
              <w:overflowPunct/>
              <w:topLinePunct w:val="0"/>
              <w:autoSpaceDE/>
              <w:autoSpaceDN/>
              <w:bidi w:val="0"/>
              <w:adjustRightInd/>
              <w:snapToGrid/>
              <w:spacing w:line="28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b/>
                <w:bCs/>
                <w:sz w:val="24"/>
                <w:szCs w:val="24"/>
                <w:lang w:val="en-US" w:eastAsia="zh-CN"/>
              </w:rPr>
              <w:t>零售药店名称</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73DE3">
            <w:pPr>
              <w:keepNext w:val="0"/>
              <w:keepLines w:val="0"/>
              <w:pageBreakBefore w:val="0"/>
              <w:widowControl/>
              <w:kinsoku/>
              <w:wordWrap/>
              <w:overflowPunct/>
              <w:topLinePunct w:val="0"/>
              <w:autoSpaceDE/>
              <w:autoSpaceDN/>
              <w:bidi w:val="0"/>
              <w:adjustRightInd/>
              <w:snapToGrid/>
              <w:spacing w:line="28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b/>
                <w:bCs/>
                <w:sz w:val="24"/>
                <w:szCs w:val="24"/>
                <w:lang w:val="en-US" w:eastAsia="zh-CN"/>
              </w:rPr>
              <w:t>地址</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B6712">
            <w:pPr>
              <w:keepNext w:val="0"/>
              <w:keepLines w:val="0"/>
              <w:pageBreakBefore w:val="0"/>
              <w:widowControl/>
              <w:kinsoku/>
              <w:wordWrap/>
              <w:overflowPunct/>
              <w:topLinePunct w:val="0"/>
              <w:autoSpaceDE/>
              <w:autoSpaceDN/>
              <w:bidi w:val="0"/>
              <w:adjustRightInd/>
              <w:snapToGrid/>
              <w:spacing w:line="28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b/>
                <w:bCs/>
                <w:sz w:val="24"/>
                <w:szCs w:val="24"/>
                <w:lang w:val="en-US" w:eastAsia="zh-CN"/>
              </w:rPr>
              <w:t>服务范围</w:t>
            </w:r>
          </w:p>
        </w:tc>
      </w:tr>
      <w:tr w14:paraId="243F1A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446FF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14</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9DE67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湖南东陵楚济堂医药连锁有限公司君山区柳林州店</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4B696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湖南省岳阳市君山区柳林洲街道办事处君山柳林市场门面</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9C726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购药刷卡、特殊门诊</w:t>
            </w:r>
          </w:p>
        </w:tc>
      </w:tr>
      <w:tr w14:paraId="2C702F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B747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15</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AB461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岳阳市君山区东陵惠民大药房(普通合伙)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53D8A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湖南省岳阳市君山区柳林洲镇柳林大道22号</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DE819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购药刷卡、特殊门诊</w:t>
            </w:r>
          </w:p>
        </w:tc>
      </w:tr>
      <w:tr w14:paraId="5E9042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AB95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16</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39699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岳阳市君山区宝鑫康民大药房（普通合伙）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78E6C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湖南省岳阳市君山区良心堡镇八分场团结桥西</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FC675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w:t>
            </w:r>
          </w:p>
        </w:tc>
      </w:tr>
      <w:tr w14:paraId="15584E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13B79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17</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8CF73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岳阳市君山区东陵平安大药房（普通合伙）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B2EE0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湖南省岳阳市君山区良心堡镇南街</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5441D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w:t>
            </w:r>
          </w:p>
        </w:tc>
      </w:tr>
      <w:tr w14:paraId="7C3B6A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26363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18</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CA09C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岳阳市君山区宝鑫良心堡大药房(普通合伙)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CA37A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湖南省岳阳市君山区良心堡镇福华居委会</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2709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w:t>
            </w:r>
          </w:p>
        </w:tc>
      </w:tr>
      <w:tr w14:paraId="58E4D3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02A4C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19</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A8207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岳阳市君山区层东大药房（普通合伙）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3D255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湖南省岳阳市君山区钱粮湖镇朝阳社区居委会振兴东路226号</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2B159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w:t>
            </w:r>
          </w:p>
        </w:tc>
      </w:tr>
      <w:tr w14:paraId="13BAE0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B13E6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20</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A8900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岳阳市君山区东陵层南大药房(普通合伙)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46766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湖南省岳阳市君山区钱粮湖镇人民南路92号</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4F693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w:t>
            </w:r>
          </w:p>
        </w:tc>
      </w:tr>
      <w:tr w14:paraId="443799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A08F0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21</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6A74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岳阳市君山区养天和钱粮湖大药房</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99BE8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湖南省岳阳市君山区钱粮湖镇振兴路117号</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12BEC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w:t>
            </w:r>
          </w:p>
        </w:tc>
      </w:tr>
      <w:tr w14:paraId="5CCCD3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D3D14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22</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B2010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岳阳市君山区宝鑫钱丰大药房（普通合伙）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0E8A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湖南省岳阳市君山区钱粮湖镇朝阳居委会百花大道78号</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EBE9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w:t>
            </w:r>
          </w:p>
        </w:tc>
      </w:tr>
      <w:tr w14:paraId="4DC036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F485C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23</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5D27C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岳阳市君山区宝鑫君良大药房(普通合伙)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1827E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岳阳市君山区钱粮湖镇人民南路</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9D1B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w:t>
            </w:r>
          </w:p>
        </w:tc>
      </w:tr>
      <w:tr w14:paraId="1FA0E6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912AC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24</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CC7C6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岳阳市君山区宝鑫钱粮湖大药房（普通合伙）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F486B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岳阳市钱粮湖镇振兴东路</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7C3F9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w:t>
            </w:r>
          </w:p>
        </w:tc>
      </w:tr>
      <w:tr w14:paraId="7EAEF6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EA9CB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25</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C0488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岳阳市君山区分路口益丰大药房（普通合伙）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893BD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湖南省岳阳市君山区钱粮湖镇分路口居委会</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5F17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w:t>
            </w:r>
          </w:p>
        </w:tc>
      </w:tr>
      <w:tr w14:paraId="11C96F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53DFB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26</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4687C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岳阳市君山区宝鑫婷婷大药房（普通合伙）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B8919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湖南省岳阳市君山区广兴洲镇街北居委会十字街</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DF975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w:t>
            </w:r>
          </w:p>
        </w:tc>
      </w:tr>
      <w:tr w14:paraId="6C5F30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021D7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27</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0B7E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岳阳市君山区东陵同清堂大药房（普通合伙）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2677D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湖南省岳阳市君山区广兴洲镇胜利街</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7FB7A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w:t>
            </w:r>
          </w:p>
        </w:tc>
      </w:tr>
      <w:tr w14:paraId="322F88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9417D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28</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4581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岳阳市君山区东陵祥瑞堂大药房(普通合伙)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33B29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湖南省岳阳市君山区广兴洲镇广兴路</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82BF9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w:t>
            </w:r>
          </w:p>
        </w:tc>
      </w:tr>
      <w:tr w14:paraId="6D8E57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65C371">
            <w:pPr>
              <w:keepNext w:val="0"/>
              <w:keepLines w:val="0"/>
              <w:pageBreakBefore w:val="0"/>
              <w:widowControl/>
              <w:kinsoku/>
              <w:wordWrap/>
              <w:overflowPunct/>
              <w:topLinePunct w:val="0"/>
              <w:autoSpaceDE/>
              <w:autoSpaceDN/>
              <w:bidi w:val="0"/>
              <w:adjustRightInd/>
              <w:snapToGrid/>
              <w:spacing w:line="28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b/>
                <w:bCs/>
                <w:sz w:val="24"/>
                <w:szCs w:val="24"/>
                <w:lang w:val="en-US" w:eastAsia="zh-CN"/>
              </w:rPr>
              <w:t>序号</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D67F96">
            <w:pPr>
              <w:keepNext w:val="0"/>
              <w:keepLines w:val="0"/>
              <w:pageBreakBefore w:val="0"/>
              <w:widowControl/>
              <w:kinsoku/>
              <w:wordWrap/>
              <w:overflowPunct/>
              <w:topLinePunct w:val="0"/>
              <w:autoSpaceDE/>
              <w:autoSpaceDN/>
              <w:bidi w:val="0"/>
              <w:adjustRightInd/>
              <w:snapToGrid/>
              <w:spacing w:line="28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b/>
                <w:bCs/>
                <w:sz w:val="24"/>
                <w:szCs w:val="24"/>
                <w:lang w:val="en-US" w:eastAsia="zh-CN"/>
              </w:rPr>
              <w:t>零售药店名称</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0AFED1">
            <w:pPr>
              <w:keepNext w:val="0"/>
              <w:keepLines w:val="0"/>
              <w:pageBreakBefore w:val="0"/>
              <w:widowControl/>
              <w:kinsoku/>
              <w:wordWrap/>
              <w:overflowPunct/>
              <w:topLinePunct w:val="0"/>
              <w:autoSpaceDE/>
              <w:autoSpaceDN/>
              <w:bidi w:val="0"/>
              <w:adjustRightInd/>
              <w:snapToGrid/>
              <w:spacing w:line="28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b/>
                <w:bCs/>
                <w:sz w:val="24"/>
                <w:szCs w:val="24"/>
                <w:lang w:val="en-US" w:eastAsia="zh-CN"/>
              </w:rPr>
              <w:t>地址</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DDBDEE">
            <w:pPr>
              <w:keepNext w:val="0"/>
              <w:keepLines w:val="0"/>
              <w:pageBreakBefore w:val="0"/>
              <w:widowControl/>
              <w:kinsoku/>
              <w:wordWrap/>
              <w:overflowPunct/>
              <w:topLinePunct w:val="0"/>
              <w:autoSpaceDE/>
              <w:autoSpaceDN/>
              <w:bidi w:val="0"/>
              <w:adjustRightInd/>
              <w:snapToGrid/>
              <w:spacing w:line="28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b/>
                <w:bCs/>
                <w:sz w:val="24"/>
                <w:szCs w:val="24"/>
                <w:lang w:val="en-US" w:eastAsia="zh-CN"/>
              </w:rPr>
              <w:t>服务范围</w:t>
            </w:r>
          </w:p>
        </w:tc>
      </w:tr>
      <w:tr w14:paraId="21A67C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0CA3E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29</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EA5B8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岳阳市君山区东陵楚济堂春天大药房(普通合伙)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FAC10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岳阳市君山区许市镇茅屋岭转盘处（许市信用社对面）</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8557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w:t>
            </w:r>
          </w:p>
        </w:tc>
      </w:tr>
      <w:tr w14:paraId="1C911F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BBD4B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30</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D2513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岳阳市君山区益丰许市大药房（普通合伙）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113D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湖南省岳阳市君山区许市镇茅屋岭</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0D09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w:t>
            </w:r>
          </w:p>
        </w:tc>
      </w:tr>
      <w:tr w14:paraId="040F93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252C6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31</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EB2EE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岳阳市君山区九公里益丰大药房（普通合伙）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88CE7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湖南省岳阳市君山区西城办事处君临天下C栋102号</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CEA60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w:t>
            </w:r>
          </w:p>
        </w:tc>
      </w:tr>
      <w:tr w14:paraId="12D085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DD11D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32</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494D2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岳阳市君山区宝鑫君祥大药房（普通合伙）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2A1D5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湖南省岳阳市君山区柳林洲镇君山大道7号</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7FCAB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w:t>
            </w:r>
          </w:p>
        </w:tc>
      </w:tr>
      <w:tr w14:paraId="119188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A2C1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33</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FFBE0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岳阳市君山区宝鑫济世堂大药房（普通合伙）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62366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湖南省岳阳市君山区柳林洲镇柳林路</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FD427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w:t>
            </w:r>
          </w:p>
        </w:tc>
      </w:tr>
      <w:tr w14:paraId="128518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CA144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34</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A6EAC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岳阳市君山区康欣千金大药房</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BBA98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湖南省岳阳市君山区柳林洲镇挂口新区政府家属区门面52号</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F1E95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w:t>
            </w:r>
          </w:p>
        </w:tc>
      </w:tr>
      <w:tr w14:paraId="01F609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81508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35</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16D84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岳阳市君山区宝鑫济民大药房</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7E1AA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湖南省岳阳市君山区柳林洲镇挂口君山大道北391号</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3E679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w:t>
            </w:r>
          </w:p>
        </w:tc>
      </w:tr>
      <w:tr w14:paraId="219E2C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738E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36</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A9D68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岳阳市君山区宝鑫祥和大药房（普通合伙）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04542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湖南省岳阳市君山区西城办事处林角佬景明路</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E05B0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w:t>
            </w:r>
          </w:p>
        </w:tc>
      </w:tr>
      <w:tr w14:paraId="48D6B2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CE9BA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37</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F6A7E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岳阳市君山区宝鑫欣兴大药房（普通合伙）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0BD4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湖南省岳阳市君山区柳林洲街道办事处光明路君临天下L105号</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37A01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w:t>
            </w:r>
          </w:p>
        </w:tc>
      </w:tr>
      <w:tr w14:paraId="082F9C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31E46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38</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ED2D8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岳阳市君山区楼西湾益丰大药房(普通合伙)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AB88D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湖南省岳阳市君山区柳林洲街道办事处松湖小区</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A5D09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w:t>
            </w:r>
          </w:p>
        </w:tc>
      </w:tr>
      <w:tr w14:paraId="2F3B70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73E36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39</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F53F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岳阳市君山区宝鑫荷杏花园大药房(普通合伙)</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72F36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湖南省岳阳市君山区柳林洲街道办事处旅游路社区荷杏花园西5-8号</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F2561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w:t>
            </w:r>
          </w:p>
        </w:tc>
      </w:tr>
      <w:tr w14:paraId="65A320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ABC59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40</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5259A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岳阳市君山区总厂益丰大药房</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6CB67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湖南省岳阳市君山区柳林洲街道办事处君山大道0840号门面</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86627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w:t>
            </w:r>
          </w:p>
        </w:tc>
      </w:tr>
      <w:tr w14:paraId="53AB04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0EE05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41</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F4F5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岳阳市君山区富民路老百姓健康药房</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AC91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湖南省岳阳市君山区柳林洲街道办事处挂口新区富民路107号</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7ACA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w:t>
            </w:r>
          </w:p>
        </w:tc>
      </w:tr>
      <w:tr w14:paraId="39DAED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071D6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42</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86E26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岳阳市君山区富民路益丰大药房</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29B27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柳林洲街道教师新村2期书香名邸第7栋101、102号</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3B47F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w:t>
            </w:r>
          </w:p>
        </w:tc>
      </w:tr>
      <w:tr w14:paraId="10790B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73975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43</w:t>
            </w:r>
          </w:p>
        </w:tc>
        <w:tc>
          <w:tcPr>
            <w:tcW w:w="3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3987F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岳阳市君山区君和老百姓健康药房</w:t>
            </w:r>
          </w:p>
        </w:tc>
        <w:tc>
          <w:tcPr>
            <w:tcW w:w="7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72CC3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湖南省岳阳市君山区柳林洲街道挂口居委会01幢103、104号</w:t>
            </w:r>
          </w:p>
        </w:tc>
        <w:tc>
          <w:tcPr>
            <w:tcW w:w="2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D8DC3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购药刷卡</w:t>
            </w:r>
          </w:p>
        </w:tc>
      </w:tr>
    </w:tbl>
    <w:p w14:paraId="742A0ED4"/>
    <w:sectPr>
      <w:pgSz w:w="16838" w:h="11906" w:orient="landscape"/>
      <w:pgMar w:top="1293" w:right="1440" w:bottom="1293"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00000000000000000"/>
    <w:charset w:val="86"/>
    <w:family w:val="auto"/>
    <w:pitch w:val="default"/>
    <w:sig w:usb0="00000001" w:usb1="08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5267CAE"/>
    <w:rsid w:val="45267C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2025-03-07T07:00:00Z</dcterms:created>
  <dc:creator>刘楚清</dc:creator>
  <cp:lastModifiedBy>刘楚清</cp:lastModifiedBy>
  <dcterms:modified xsi:type="dcterms:W3CDTF">2025-03-07T07:01:43Z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06986198F9CE4E84AEF4D070F8E430F1_11</vt:lpwstr>
  </property>
  <property fmtid="{D5CDD505-2E9C-101B-9397-08002B2CF9AE}" pid="4" name="KSOTemplateDocerSaveRecord">
    <vt:lpwstr>eyJoZGlkIjoiZDEzMGMxMDgxYWU1Y2RmMDdhYjIzNjE0ZTc3N2Q3ZTkiLCJ1c2VySWQiOiIxNjYxODc2ODM4In0=</vt:lpwstr>
  </property>
</Properties>
</file>