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黑体" w:cs="黑体"/>
          <w:bCs/>
          <w:sz w:val="32"/>
          <w:szCs w:val="32"/>
        </w:rPr>
      </w:pPr>
      <w:r>
        <w:rPr>
          <w:rFonts w:hint="eastAsia" w:eastAsia="黑体" w:cs="黑体"/>
          <w:bCs/>
          <w:sz w:val="32"/>
          <w:szCs w:val="32"/>
        </w:rPr>
        <w:t>附件3-2</w:t>
      </w:r>
    </w:p>
    <w:p>
      <w:pPr>
        <w:spacing w:line="348" w:lineRule="auto"/>
        <w:rPr>
          <w:rFonts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君山区财政支出项目绩效评价自评报告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default" w:eastAsia="仿宋_GB2312"/>
          <w:sz w:val="32"/>
          <w:u w:val="single"/>
          <w:lang w:val="en-US" w:eastAsia="zh-CN"/>
        </w:rPr>
      </w:pPr>
      <w:r>
        <w:rPr>
          <w:rFonts w:hint="eastAsia" w:eastAsia="仿宋_GB2312"/>
          <w:sz w:val="32"/>
        </w:rPr>
        <w:t>项目名称：</w:t>
      </w:r>
      <w:r>
        <w:rPr>
          <w:rFonts w:hint="eastAsia" w:eastAsia="仿宋_GB2312"/>
          <w:sz w:val="32"/>
          <w:lang w:val="en-US" w:eastAsia="zh-CN"/>
        </w:rPr>
        <w:t>君山区农民合作社发展扶持资金</w:t>
      </w:r>
    </w:p>
    <w:p>
      <w:pPr>
        <w:spacing w:before="156" w:beforeLines="50" w:line="760" w:lineRule="exact"/>
        <w:ind w:firstLine="480" w:firstLineChars="150"/>
        <w:rPr>
          <w:rFonts w:hint="default" w:eastAsia="仿宋_GB2312"/>
          <w:sz w:val="32"/>
          <w:lang w:val="en-US" w:eastAsia="zh-CN"/>
        </w:rPr>
      </w:pPr>
      <w:r>
        <w:rPr>
          <w:rFonts w:hint="eastAsia" w:eastAsia="仿宋_GB2312"/>
          <w:sz w:val="32"/>
        </w:rPr>
        <w:t>项目单位：</w:t>
      </w:r>
      <w:r>
        <w:rPr>
          <w:rFonts w:hint="eastAsia" w:eastAsia="仿宋_GB2312"/>
          <w:sz w:val="32"/>
          <w:lang w:val="en-US" w:eastAsia="zh-CN"/>
        </w:rPr>
        <w:t>农村经济发展指导股</w:t>
      </w:r>
    </w:p>
    <w:p>
      <w:pPr>
        <w:spacing w:before="156" w:beforeLines="50" w:line="760" w:lineRule="exact"/>
        <w:ind w:firstLine="480" w:firstLineChars="150"/>
        <w:rPr>
          <w:rFonts w:hint="default" w:eastAsia="仿宋_GB2312"/>
          <w:sz w:val="32"/>
          <w:u w:val="single"/>
          <w:lang w:val="en-US" w:eastAsia="zh-CN"/>
        </w:rPr>
      </w:pPr>
      <w:r>
        <w:rPr>
          <w:rFonts w:hint="eastAsia" w:eastAsia="仿宋_GB2312"/>
          <w:sz w:val="32"/>
        </w:rPr>
        <w:t>主管部门：</w:t>
      </w:r>
      <w:r>
        <w:rPr>
          <w:rFonts w:hint="eastAsia" w:eastAsia="仿宋_GB2312"/>
          <w:sz w:val="32"/>
          <w:lang w:val="en-US" w:eastAsia="zh-CN"/>
        </w:rPr>
        <w:t>君山区农村经营服务站</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07</w:t>
      </w:r>
      <w:r>
        <w:rPr>
          <w:rFonts w:hint="eastAsia" w:eastAsia="仿宋_GB2312"/>
          <w:sz w:val="32"/>
        </w:rPr>
        <w:t xml:space="preserve">月 </w:t>
      </w:r>
      <w:r>
        <w:rPr>
          <w:rFonts w:hint="eastAsia" w:eastAsia="仿宋_GB2312"/>
          <w:sz w:val="32"/>
          <w:lang w:val="en-US" w:eastAsia="zh-CN"/>
        </w:rPr>
        <w:t>06</w:t>
      </w:r>
      <w:r>
        <w:rPr>
          <w:rFonts w:hint="eastAsia" w:eastAsia="仿宋_GB2312"/>
          <w:sz w:val="32"/>
        </w:rPr>
        <w:t>日</w:t>
      </w:r>
    </w:p>
    <w:p>
      <w:pPr>
        <w:spacing w:line="348" w:lineRule="auto"/>
        <w:jc w:val="center"/>
        <w:rPr>
          <w:rFonts w:eastAsia="仿宋_GB2312"/>
          <w:sz w:val="32"/>
        </w:rPr>
      </w:pPr>
      <w:r>
        <w:rPr>
          <w:rFonts w:hint="eastAsia" w:eastAsia="仿宋_GB2312"/>
          <w:sz w:val="32"/>
        </w:rPr>
        <w:t>君山区财政局（制）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87"/>
        <w:gridCol w:w="313"/>
        <w:gridCol w:w="414"/>
        <w:gridCol w:w="306"/>
        <w:gridCol w:w="932"/>
        <w:gridCol w:w="415"/>
        <w:gridCol w:w="305"/>
        <w:gridCol w:w="712"/>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eastAsia="仿宋_GB2312"/>
                <w:sz w:val="24"/>
              </w:rPr>
            </w:pPr>
            <w:r>
              <w:rPr>
                <w:rFonts w:hint="eastAsia" w:eastAsia="仿宋_GB2312"/>
                <w:sz w:val="24"/>
              </w:rPr>
              <w:t>项目负责人</w:t>
            </w:r>
          </w:p>
        </w:tc>
        <w:tc>
          <w:tcPr>
            <w:tcW w:w="3240" w:type="dxa"/>
            <w:gridSpan w:val="6"/>
            <w:noWrap w:val="0"/>
            <w:vAlign w:val="center"/>
          </w:tcPr>
          <w:p>
            <w:pPr>
              <w:rPr>
                <w:rFonts w:hint="default" w:eastAsia="仿宋_GB2312"/>
                <w:sz w:val="24"/>
                <w:lang w:val="en-US" w:eastAsia="zh-CN"/>
              </w:rPr>
            </w:pPr>
            <w:r>
              <w:rPr>
                <w:rFonts w:hint="eastAsia" w:eastAsia="仿宋_GB2312"/>
                <w:sz w:val="24"/>
                <w:lang w:val="en-US" w:eastAsia="zh-CN"/>
              </w:rPr>
              <w:t>蔡佳宏</w:t>
            </w:r>
          </w:p>
        </w:tc>
        <w:tc>
          <w:tcPr>
            <w:tcW w:w="1347" w:type="dxa"/>
            <w:gridSpan w:val="2"/>
            <w:noWrap w:val="0"/>
            <w:vAlign w:val="center"/>
          </w:tcPr>
          <w:p>
            <w:pPr>
              <w:rPr>
                <w:rFonts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18075703678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eastAsia="仿宋_GB2312"/>
                <w:sz w:val="24"/>
              </w:rPr>
            </w:pPr>
            <w:r>
              <w:rPr>
                <w:rFonts w:hint="eastAsia" w:eastAsia="仿宋_GB2312"/>
                <w:sz w:val="24"/>
              </w:rPr>
              <w:t>项目地址</w:t>
            </w:r>
          </w:p>
        </w:tc>
        <w:tc>
          <w:tcPr>
            <w:tcW w:w="3240" w:type="dxa"/>
            <w:gridSpan w:val="6"/>
            <w:noWrap w:val="0"/>
            <w:vAlign w:val="center"/>
          </w:tcPr>
          <w:p>
            <w:pPr>
              <w:rPr>
                <w:rFonts w:hint="default" w:eastAsia="仿宋_GB2312"/>
                <w:sz w:val="24"/>
                <w:lang w:val="en-US" w:eastAsia="zh-CN"/>
              </w:rPr>
            </w:pPr>
            <w:r>
              <w:rPr>
                <w:rFonts w:hint="eastAsia" w:eastAsia="仿宋_GB2312"/>
                <w:sz w:val="24"/>
                <w:lang w:val="en-US" w:eastAsia="zh-CN"/>
              </w:rPr>
              <w:t>君山区各乡镇</w:t>
            </w:r>
          </w:p>
        </w:tc>
        <w:tc>
          <w:tcPr>
            <w:tcW w:w="1347" w:type="dxa"/>
            <w:gridSpan w:val="2"/>
            <w:noWrap w:val="0"/>
            <w:vAlign w:val="center"/>
          </w:tcPr>
          <w:p>
            <w:pPr>
              <w:rPr>
                <w:rFonts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eastAsia="仿宋_GB2312"/>
                <w:sz w:val="24"/>
              </w:rPr>
            </w:pPr>
            <w:r>
              <w:rPr>
                <w:rFonts w:hint="eastAsia" w:eastAsia="仿宋_GB2312"/>
                <w:sz w:val="24"/>
                <w:lang w:val="en-US" w:eastAsia="zh-CN"/>
              </w:rPr>
              <w:t>2022</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月起至   </w:t>
            </w:r>
            <w:r>
              <w:rPr>
                <w:rFonts w:hint="eastAsia" w:eastAsia="仿宋_GB2312"/>
                <w:sz w:val="24"/>
                <w:lang w:val="en-US" w:eastAsia="zh-CN"/>
              </w:rPr>
              <w:t>2022</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w:t>
            </w:r>
          </w:p>
        </w:tc>
        <w:tc>
          <w:tcPr>
            <w:tcW w:w="1800" w:type="dxa"/>
            <w:gridSpan w:val="2"/>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w:t>
            </w:r>
          </w:p>
        </w:tc>
        <w:tc>
          <w:tcPr>
            <w:tcW w:w="1652" w:type="dxa"/>
            <w:gridSpan w:val="3"/>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12"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50</w:t>
            </w:r>
          </w:p>
        </w:tc>
        <w:tc>
          <w:tcPr>
            <w:tcW w:w="1620" w:type="dxa"/>
            <w:tcBorders>
              <w:bottom w:val="single" w:color="auto" w:sz="4" w:space="0"/>
            </w:tcBorders>
            <w:noWrap w:val="0"/>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eastAsia="仿宋_GB2312"/>
                <w:spacing w:val="-6"/>
                <w:sz w:val="24"/>
              </w:rPr>
            </w:pPr>
          </w:p>
        </w:tc>
        <w:tc>
          <w:tcPr>
            <w:tcW w:w="1800" w:type="dxa"/>
            <w:gridSpan w:val="2"/>
            <w:tcBorders>
              <w:bottom w:val="single" w:color="auto" w:sz="4" w:space="0"/>
            </w:tcBorders>
            <w:noWrap w:val="0"/>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eastAsia="仿宋_GB2312"/>
                <w:spacing w:val="-6"/>
                <w:sz w:val="24"/>
              </w:rPr>
            </w:pPr>
          </w:p>
        </w:tc>
        <w:tc>
          <w:tcPr>
            <w:tcW w:w="1652" w:type="dxa"/>
            <w:gridSpan w:val="3"/>
            <w:tcBorders>
              <w:bottom w:val="single" w:color="auto" w:sz="4" w:space="0"/>
            </w:tcBorders>
            <w:noWrap w:val="0"/>
            <w:vAlign w:val="center"/>
          </w:tcPr>
          <w:p>
            <w:pPr>
              <w:rPr>
                <w:rFonts w:eastAsia="仿宋_GB2312"/>
                <w:spacing w:val="-16"/>
                <w:sz w:val="24"/>
              </w:rPr>
            </w:pPr>
            <w:r>
              <w:rPr>
                <w:rFonts w:hint="eastAsia" w:eastAsia="仿宋_GB2312"/>
                <w:spacing w:val="-16"/>
                <w:sz w:val="24"/>
              </w:rPr>
              <w:t>其中：中央财政</w:t>
            </w:r>
          </w:p>
        </w:tc>
        <w:tc>
          <w:tcPr>
            <w:tcW w:w="712" w:type="dxa"/>
            <w:tcBorders>
              <w:bottom w:val="single" w:color="auto" w:sz="4" w:space="0"/>
            </w:tcBorders>
            <w:noWrap w:val="0"/>
            <w:vAlign w:val="center"/>
          </w:tcPr>
          <w:p>
            <w:pPr>
              <w:rPr>
                <w:rFonts w:eastAsia="仿宋_GB2312"/>
                <w:spacing w:val="-6"/>
                <w:sz w:val="24"/>
              </w:rPr>
            </w:pPr>
          </w:p>
        </w:tc>
        <w:tc>
          <w:tcPr>
            <w:tcW w:w="1620" w:type="dxa"/>
            <w:tcBorders>
              <w:bottom w:val="single" w:color="auto" w:sz="4" w:space="0"/>
            </w:tcBorders>
            <w:noWrap w:val="0"/>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eastAsia="仿宋_GB2312"/>
                <w:sz w:val="24"/>
              </w:rPr>
            </w:pPr>
          </w:p>
        </w:tc>
        <w:tc>
          <w:tcPr>
            <w:tcW w:w="1800" w:type="dxa"/>
            <w:gridSpan w:val="2"/>
            <w:tcBorders>
              <w:bottom w:val="single" w:color="auto" w:sz="4" w:space="0"/>
            </w:tcBorders>
            <w:noWrap w:val="0"/>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eastAsia="仿宋_GB2312"/>
                <w:sz w:val="24"/>
              </w:rPr>
            </w:pPr>
          </w:p>
        </w:tc>
        <w:tc>
          <w:tcPr>
            <w:tcW w:w="1652" w:type="dxa"/>
            <w:gridSpan w:val="3"/>
            <w:tcBorders>
              <w:bottom w:val="single" w:color="auto" w:sz="4" w:space="0"/>
            </w:tcBorders>
            <w:noWrap w:val="0"/>
            <w:vAlign w:val="center"/>
          </w:tcPr>
          <w:p>
            <w:pPr>
              <w:rPr>
                <w:rFonts w:eastAsia="仿宋_GB2312"/>
                <w:sz w:val="24"/>
              </w:rPr>
            </w:pPr>
            <w:r>
              <w:rPr>
                <w:rFonts w:hint="eastAsia" w:eastAsia="仿宋_GB2312"/>
                <w:sz w:val="24"/>
              </w:rPr>
              <w:t>省财政</w:t>
            </w:r>
          </w:p>
        </w:tc>
        <w:tc>
          <w:tcPr>
            <w:tcW w:w="712" w:type="dxa"/>
            <w:tcBorders>
              <w:bottom w:val="single" w:color="auto" w:sz="4" w:space="0"/>
            </w:tcBorders>
            <w:noWrap w:val="0"/>
            <w:vAlign w:val="center"/>
          </w:tcPr>
          <w:p>
            <w:pPr>
              <w:rPr>
                <w:rFonts w:eastAsia="仿宋_GB2312"/>
                <w:sz w:val="24"/>
              </w:rPr>
            </w:pPr>
          </w:p>
        </w:tc>
        <w:tc>
          <w:tcPr>
            <w:tcW w:w="1620" w:type="dxa"/>
            <w:tcBorders>
              <w:bottom w:val="single" w:color="auto" w:sz="4" w:space="0"/>
            </w:tcBorders>
            <w:noWrap w:val="0"/>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eastAsia="仿宋_GB2312"/>
                <w:sz w:val="24"/>
              </w:rPr>
            </w:pPr>
          </w:p>
        </w:tc>
        <w:tc>
          <w:tcPr>
            <w:tcW w:w="1800" w:type="dxa"/>
            <w:gridSpan w:val="2"/>
            <w:tcBorders>
              <w:bottom w:val="single" w:color="auto" w:sz="4" w:space="0"/>
            </w:tcBorders>
            <w:noWrap w:val="0"/>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eastAsia="仿宋_GB2312"/>
                <w:sz w:val="24"/>
              </w:rPr>
            </w:pPr>
          </w:p>
        </w:tc>
        <w:tc>
          <w:tcPr>
            <w:tcW w:w="1652" w:type="dxa"/>
            <w:gridSpan w:val="3"/>
            <w:tcBorders>
              <w:bottom w:val="single" w:color="auto" w:sz="4" w:space="0"/>
            </w:tcBorders>
            <w:noWrap w:val="0"/>
            <w:vAlign w:val="center"/>
          </w:tcPr>
          <w:p>
            <w:pPr>
              <w:rPr>
                <w:rFonts w:eastAsia="仿宋_GB2312"/>
                <w:sz w:val="24"/>
              </w:rPr>
            </w:pPr>
            <w:r>
              <w:rPr>
                <w:rFonts w:hint="eastAsia" w:eastAsia="仿宋_GB2312"/>
                <w:sz w:val="24"/>
              </w:rPr>
              <w:t>市财政</w:t>
            </w:r>
          </w:p>
        </w:tc>
        <w:tc>
          <w:tcPr>
            <w:tcW w:w="712" w:type="dxa"/>
            <w:tcBorders>
              <w:bottom w:val="single" w:color="auto" w:sz="4" w:space="0"/>
            </w:tcBorders>
            <w:noWrap w:val="0"/>
            <w:vAlign w:val="center"/>
          </w:tcPr>
          <w:p>
            <w:pPr>
              <w:rPr>
                <w:rFonts w:eastAsia="仿宋_GB2312"/>
                <w:sz w:val="24"/>
              </w:rPr>
            </w:pPr>
          </w:p>
        </w:tc>
        <w:tc>
          <w:tcPr>
            <w:tcW w:w="1620" w:type="dxa"/>
            <w:tcBorders>
              <w:bottom w:val="single" w:color="auto" w:sz="4" w:space="0"/>
            </w:tcBorders>
            <w:noWrap w:val="0"/>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800" w:type="dxa"/>
            <w:gridSpan w:val="2"/>
            <w:tcBorders>
              <w:bottom w:val="single" w:color="auto" w:sz="4" w:space="0"/>
            </w:tcBorders>
            <w:noWrap w:val="0"/>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652" w:type="dxa"/>
            <w:gridSpan w:val="3"/>
            <w:tcBorders>
              <w:bottom w:val="single" w:color="auto" w:sz="4" w:space="0"/>
            </w:tcBorders>
            <w:noWrap w:val="0"/>
            <w:vAlign w:val="center"/>
          </w:tcPr>
          <w:p>
            <w:pPr>
              <w:rPr>
                <w:rFonts w:eastAsia="仿宋_GB2312"/>
                <w:sz w:val="24"/>
              </w:rPr>
            </w:pPr>
            <w:r>
              <w:rPr>
                <w:rFonts w:hint="eastAsia" w:eastAsia="仿宋_GB2312"/>
                <w:sz w:val="24"/>
              </w:rPr>
              <w:t>县市区财政</w:t>
            </w:r>
          </w:p>
        </w:tc>
        <w:tc>
          <w:tcPr>
            <w:tcW w:w="712"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620" w:type="dxa"/>
            <w:tcBorders>
              <w:bottom w:val="single" w:color="auto" w:sz="4" w:space="0"/>
            </w:tcBorders>
            <w:noWrap w:val="0"/>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eastAsia="仿宋_GB2312"/>
                <w:sz w:val="24"/>
              </w:rPr>
            </w:pPr>
          </w:p>
        </w:tc>
        <w:tc>
          <w:tcPr>
            <w:tcW w:w="1800" w:type="dxa"/>
            <w:gridSpan w:val="2"/>
            <w:tcBorders>
              <w:bottom w:val="single" w:color="auto" w:sz="4" w:space="0"/>
            </w:tcBorders>
            <w:noWrap w:val="0"/>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eastAsia="仿宋_GB2312"/>
                <w:sz w:val="24"/>
              </w:rPr>
            </w:pPr>
          </w:p>
        </w:tc>
        <w:tc>
          <w:tcPr>
            <w:tcW w:w="1652" w:type="dxa"/>
            <w:gridSpan w:val="3"/>
            <w:tcBorders>
              <w:bottom w:val="single" w:color="auto" w:sz="4" w:space="0"/>
            </w:tcBorders>
            <w:noWrap w:val="0"/>
            <w:vAlign w:val="center"/>
          </w:tcPr>
          <w:p>
            <w:pPr>
              <w:rPr>
                <w:rFonts w:eastAsia="仿宋_GB2312"/>
                <w:sz w:val="24"/>
              </w:rPr>
            </w:pPr>
            <w:r>
              <w:rPr>
                <w:rFonts w:hint="eastAsia" w:eastAsia="仿宋_GB2312"/>
                <w:sz w:val="24"/>
              </w:rPr>
              <w:t>其它</w:t>
            </w:r>
          </w:p>
        </w:tc>
        <w:tc>
          <w:tcPr>
            <w:tcW w:w="712" w:type="dxa"/>
            <w:tcBorders>
              <w:bottom w:val="single" w:color="auto" w:sz="4" w:space="0"/>
            </w:tcBorders>
            <w:noWrap w:val="0"/>
            <w:vAlign w:val="center"/>
          </w:tcPr>
          <w:p>
            <w:pPr>
              <w:rPr>
                <w:rFonts w:eastAsia="仿宋_GB2312"/>
                <w:sz w:val="24"/>
              </w:rPr>
            </w:pPr>
          </w:p>
        </w:tc>
        <w:tc>
          <w:tcPr>
            <w:tcW w:w="1620" w:type="dxa"/>
            <w:tcBorders>
              <w:bottom w:val="single" w:color="auto" w:sz="4" w:space="0"/>
            </w:tcBorders>
            <w:noWrap w:val="0"/>
            <w:vAlign w:val="center"/>
          </w:tcPr>
          <w:p>
            <w:pPr>
              <w:rPr>
                <w:rFonts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eastAsia="仿宋_GB2312"/>
                <w:sz w:val="24"/>
              </w:rPr>
            </w:pPr>
            <w:r>
              <w:rPr>
                <w:rFonts w:hint="eastAsia" w:eastAsia="仿宋_GB2312"/>
                <w:sz w:val="24"/>
              </w:rPr>
              <w:t>支出内容</w:t>
            </w:r>
          </w:p>
        </w:tc>
        <w:tc>
          <w:tcPr>
            <w:tcW w:w="1487" w:type="dxa"/>
            <w:tcBorders>
              <w:bottom w:val="single" w:color="auto" w:sz="4" w:space="0"/>
            </w:tcBorders>
            <w:noWrap w:val="0"/>
            <w:vAlign w:val="center"/>
          </w:tcPr>
          <w:p>
            <w:pPr>
              <w:jc w:val="center"/>
              <w:rPr>
                <w:rFonts w:eastAsia="仿宋_GB2312"/>
                <w:sz w:val="24"/>
              </w:rPr>
            </w:pPr>
            <w:r>
              <w:rPr>
                <w:rFonts w:hint="eastAsia" w:eastAsia="仿宋_GB2312"/>
                <w:sz w:val="24"/>
              </w:rPr>
              <w:t>实际支出数</w:t>
            </w:r>
          </w:p>
        </w:tc>
        <w:tc>
          <w:tcPr>
            <w:tcW w:w="2685" w:type="dxa"/>
            <w:gridSpan w:val="6"/>
            <w:tcBorders>
              <w:bottom w:val="single" w:color="auto" w:sz="4" w:space="0"/>
            </w:tcBorders>
            <w:noWrap w:val="0"/>
            <w:vAlign w:val="center"/>
          </w:tcPr>
          <w:p>
            <w:pPr>
              <w:jc w:val="center"/>
              <w:rPr>
                <w:rFonts w:eastAsia="仿宋_GB2312"/>
                <w:sz w:val="24"/>
              </w:rPr>
            </w:pPr>
            <w:r>
              <w:rPr>
                <w:rFonts w:hint="eastAsia" w:eastAsia="仿宋_GB2312"/>
                <w:sz w:val="24"/>
              </w:rPr>
              <w:t>会计凭证号</w:t>
            </w:r>
          </w:p>
        </w:tc>
        <w:tc>
          <w:tcPr>
            <w:tcW w:w="3028" w:type="dxa"/>
            <w:gridSpan w:val="3"/>
            <w:tcBorders>
              <w:bottom w:val="single" w:color="auto" w:sz="4" w:space="0"/>
            </w:tcBorders>
            <w:noWrap w:val="0"/>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区级示范合作社、家庭农场扶持</w:t>
            </w:r>
          </w:p>
        </w:tc>
        <w:tc>
          <w:tcPr>
            <w:tcW w:w="148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50</w:t>
            </w:r>
          </w:p>
        </w:tc>
        <w:tc>
          <w:tcPr>
            <w:tcW w:w="2685"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2022年12月26#-68#</w:t>
            </w:r>
          </w:p>
        </w:tc>
        <w:tc>
          <w:tcPr>
            <w:tcW w:w="3028"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扶持11家合作社、15家家庭农场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b/>
                <w:sz w:val="24"/>
              </w:rPr>
            </w:pPr>
            <w:r>
              <w:rPr>
                <w:rFonts w:hint="eastAsia" w:eastAsia="仿宋_GB2312"/>
                <w:sz w:val="24"/>
              </w:rPr>
              <w:t>支出合计</w:t>
            </w:r>
          </w:p>
        </w:tc>
        <w:tc>
          <w:tcPr>
            <w:tcW w:w="1487"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50</w:t>
            </w:r>
          </w:p>
        </w:tc>
        <w:tc>
          <w:tcPr>
            <w:tcW w:w="2685" w:type="dxa"/>
            <w:gridSpan w:val="6"/>
            <w:tcBorders>
              <w:bottom w:val="single" w:color="auto" w:sz="4" w:space="0"/>
            </w:tcBorders>
            <w:noWrap w:val="0"/>
            <w:vAlign w:val="center"/>
          </w:tcPr>
          <w:p>
            <w:pPr>
              <w:jc w:val="center"/>
              <w:rPr>
                <w:rFonts w:eastAsia="仿宋_GB2312"/>
                <w:b/>
                <w:sz w:val="24"/>
              </w:rPr>
            </w:pPr>
          </w:p>
        </w:tc>
        <w:tc>
          <w:tcPr>
            <w:tcW w:w="3028" w:type="dxa"/>
            <w:gridSpan w:val="3"/>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81" w:type="dxa"/>
            <w:gridSpan w:val="10"/>
            <w:tcBorders>
              <w:bottom w:val="single" w:color="auto" w:sz="4" w:space="0"/>
            </w:tcBorders>
            <w:noWrap w:val="0"/>
            <w:vAlign w:val="center"/>
          </w:tcPr>
          <w:p>
            <w:pPr>
              <w:spacing w:line="400" w:lineRule="exact"/>
              <w:jc w:val="center"/>
              <w:rPr>
                <w:rFonts w:eastAsia="仿宋_GB2312"/>
                <w:b/>
                <w:sz w:val="24"/>
              </w:rPr>
            </w:pPr>
            <w:r>
              <w:rPr>
                <w:rFonts w:hint="eastAsia" w:eastAsia="仿宋_GB2312"/>
                <w:b/>
                <w:sz w:val="24"/>
              </w:rPr>
              <w:t>预  期 目 标</w:t>
            </w:r>
          </w:p>
        </w:tc>
        <w:tc>
          <w:tcPr>
            <w:tcW w:w="3028" w:type="dxa"/>
            <w:gridSpan w:val="3"/>
            <w:tcBorders>
              <w:bottom w:val="single" w:color="auto" w:sz="4" w:space="0"/>
            </w:tcBorders>
            <w:noWrap w:val="0"/>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473" w:type="dxa"/>
            <w:vMerge w:val="continue"/>
            <w:tcBorders>
              <w:bottom w:val="single" w:color="auto" w:sz="4" w:space="0"/>
            </w:tcBorders>
            <w:noWrap w:val="0"/>
            <w:vAlign w:val="center"/>
          </w:tcPr>
          <w:p>
            <w:pPr>
              <w:jc w:val="center"/>
              <w:rPr>
                <w:rFonts w:eastAsia="仿宋_GB2312"/>
                <w:b/>
                <w:sz w:val="24"/>
              </w:rPr>
            </w:pPr>
          </w:p>
        </w:tc>
        <w:tc>
          <w:tcPr>
            <w:tcW w:w="5081" w:type="dxa"/>
            <w:gridSpan w:val="10"/>
            <w:tcBorders>
              <w:bottom w:val="single" w:color="auto" w:sz="4" w:space="0"/>
            </w:tcBorders>
            <w:noWrap w:val="0"/>
            <w:vAlign w:val="center"/>
          </w:tcPr>
          <w:p>
            <w:pPr>
              <w:numPr>
                <w:ilvl w:val="0"/>
                <w:numId w:val="1"/>
              </w:numPr>
              <w:rPr>
                <w:rFonts w:eastAsia="仿宋_GB2312"/>
                <w:b w:val="0"/>
                <w:bCs/>
                <w:sz w:val="24"/>
              </w:rPr>
            </w:pPr>
            <w:r>
              <w:rPr>
                <w:rFonts w:hint="eastAsia" w:eastAsia="仿宋_GB2312"/>
                <w:b w:val="0"/>
                <w:bCs/>
                <w:sz w:val="24"/>
              </w:rPr>
              <w:t>培育区级示范合作社</w:t>
            </w:r>
            <w:r>
              <w:rPr>
                <w:rFonts w:hint="eastAsia" w:eastAsia="仿宋_GB2312"/>
                <w:b w:val="0"/>
                <w:bCs/>
                <w:sz w:val="24"/>
                <w:lang w:val="en-US" w:eastAsia="zh-CN"/>
              </w:rPr>
              <w:t>11</w:t>
            </w:r>
            <w:r>
              <w:rPr>
                <w:rFonts w:hint="eastAsia" w:eastAsia="仿宋_GB2312"/>
                <w:b w:val="0"/>
                <w:bCs/>
                <w:sz w:val="24"/>
              </w:rPr>
              <w:t>家，区级示范家庭农场</w:t>
            </w:r>
            <w:r>
              <w:rPr>
                <w:rFonts w:hint="eastAsia" w:eastAsia="仿宋_GB2312"/>
                <w:b w:val="0"/>
                <w:bCs/>
                <w:sz w:val="24"/>
                <w:lang w:val="en-US" w:eastAsia="zh-CN"/>
              </w:rPr>
              <w:t>15</w:t>
            </w:r>
            <w:r>
              <w:rPr>
                <w:rFonts w:hint="eastAsia" w:eastAsia="仿宋_GB2312"/>
                <w:b w:val="0"/>
                <w:bCs/>
                <w:sz w:val="24"/>
              </w:rPr>
              <w:t>家，宣传合作社、家庭农场政策法规，培训合作社家庭农场带头人。</w:t>
            </w:r>
          </w:p>
          <w:p>
            <w:pPr>
              <w:numPr>
                <w:ilvl w:val="0"/>
                <w:numId w:val="1"/>
              </w:numPr>
              <w:rPr>
                <w:rFonts w:eastAsia="仿宋_GB2312"/>
                <w:b w:val="0"/>
                <w:bCs/>
                <w:sz w:val="24"/>
              </w:rPr>
            </w:pPr>
            <w:r>
              <w:rPr>
                <w:rFonts w:hint="eastAsia" w:eastAsia="仿宋_GB2312"/>
                <w:b w:val="0"/>
                <w:bCs/>
                <w:sz w:val="24"/>
              </w:rPr>
              <w:t>扶持区级示范社、示范家庭农场一个项目，带动合作社经济发展；</w:t>
            </w:r>
          </w:p>
          <w:p>
            <w:pPr>
              <w:numPr>
                <w:ilvl w:val="0"/>
                <w:numId w:val="1"/>
              </w:numPr>
              <w:rPr>
                <w:rFonts w:eastAsia="仿宋_GB2312"/>
                <w:b/>
                <w:sz w:val="24"/>
              </w:rPr>
            </w:pPr>
            <w:r>
              <w:rPr>
                <w:rFonts w:hint="eastAsia" w:eastAsia="仿宋_GB2312"/>
                <w:b w:val="0"/>
                <w:bCs/>
                <w:sz w:val="24"/>
              </w:rPr>
              <w:t>按项目下拨资金。</w:t>
            </w:r>
          </w:p>
        </w:tc>
        <w:tc>
          <w:tcPr>
            <w:tcW w:w="3028" w:type="dxa"/>
            <w:gridSpan w:val="3"/>
            <w:tcBorders>
              <w:bottom w:val="single" w:color="auto" w:sz="4" w:space="0"/>
            </w:tcBorders>
            <w:noWrap w:val="0"/>
            <w:vAlign w:val="center"/>
          </w:tcPr>
          <w:p>
            <w:pPr>
              <w:numPr>
                <w:ilvl w:val="0"/>
                <w:numId w:val="2"/>
              </w:numPr>
              <w:spacing w:line="400" w:lineRule="exact"/>
              <w:jc w:val="left"/>
              <w:rPr>
                <w:rFonts w:eastAsia="仿宋_GB2312"/>
                <w:b w:val="0"/>
                <w:bCs/>
                <w:sz w:val="24"/>
              </w:rPr>
            </w:pPr>
            <w:r>
              <w:rPr>
                <w:rFonts w:hint="eastAsia" w:eastAsia="仿宋_GB2312"/>
                <w:b w:val="0"/>
                <w:bCs/>
                <w:sz w:val="24"/>
              </w:rPr>
              <w:t>培育完成区级示范社</w:t>
            </w:r>
            <w:r>
              <w:rPr>
                <w:rFonts w:hint="eastAsia" w:eastAsia="仿宋_GB2312"/>
                <w:b w:val="0"/>
                <w:bCs/>
                <w:sz w:val="24"/>
                <w:lang w:val="en-US" w:eastAsia="zh-CN"/>
              </w:rPr>
              <w:t>11</w:t>
            </w:r>
            <w:r>
              <w:rPr>
                <w:rFonts w:hint="eastAsia" w:eastAsia="仿宋_GB2312"/>
                <w:b w:val="0"/>
                <w:bCs/>
                <w:sz w:val="24"/>
              </w:rPr>
              <w:t>家，示范家庭农场</w:t>
            </w:r>
            <w:r>
              <w:rPr>
                <w:rFonts w:hint="eastAsia" w:eastAsia="仿宋_GB2312"/>
                <w:b w:val="0"/>
                <w:bCs/>
                <w:sz w:val="24"/>
                <w:lang w:val="en-US" w:eastAsia="zh-CN"/>
              </w:rPr>
              <w:t>15</w:t>
            </w:r>
            <w:r>
              <w:rPr>
                <w:rFonts w:hint="eastAsia" w:eastAsia="仿宋_GB2312"/>
                <w:b w:val="0"/>
                <w:bCs/>
                <w:sz w:val="24"/>
              </w:rPr>
              <w:t>家；</w:t>
            </w:r>
          </w:p>
          <w:p>
            <w:pPr>
              <w:numPr>
                <w:ilvl w:val="0"/>
                <w:numId w:val="2"/>
              </w:numPr>
              <w:spacing w:line="400" w:lineRule="exact"/>
              <w:jc w:val="left"/>
              <w:rPr>
                <w:rFonts w:eastAsia="仿宋_GB2312"/>
                <w:b w:val="0"/>
                <w:bCs/>
                <w:sz w:val="24"/>
              </w:rPr>
            </w:pPr>
            <w:r>
              <w:rPr>
                <w:rFonts w:hint="eastAsia" w:eastAsia="仿宋_GB2312"/>
                <w:b w:val="0"/>
                <w:bCs/>
                <w:sz w:val="24"/>
              </w:rPr>
              <w:t>在区级示范合作社、示范家庭农场带动经济发展；</w:t>
            </w:r>
          </w:p>
          <w:p>
            <w:pPr>
              <w:spacing w:line="400" w:lineRule="exact"/>
              <w:jc w:val="left"/>
              <w:rPr>
                <w:rFonts w:eastAsia="仿宋_GB2312"/>
                <w:b/>
                <w:sz w:val="24"/>
              </w:rPr>
            </w:pPr>
            <w:r>
              <w:rPr>
                <w:rFonts w:hint="eastAsia" w:eastAsia="仿宋_GB2312"/>
                <w:b w:val="0"/>
                <w:bCs/>
                <w:sz w:val="24"/>
              </w:rPr>
              <w:t>已按时下拨资金。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eastAsia="仿宋_GB2312"/>
                <w:sz w:val="24"/>
              </w:rPr>
            </w:pPr>
            <w:r>
              <w:rPr>
                <w:rFonts w:hint="eastAsia" w:eastAsia="仿宋_GB2312"/>
                <w:sz w:val="24"/>
              </w:rPr>
              <w:t>一级指标</w:t>
            </w:r>
          </w:p>
        </w:tc>
        <w:tc>
          <w:tcPr>
            <w:tcW w:w="1487" w:type="dxa"/>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二级指标</w:t>
            </w:r>
          </w:p>
        </w:tc>
        <w:tc>
          <w:tcPr>
            <w:tcW w:w="1965" w:type="dxa"/>
            <w:gridSpan w:val="4"/>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指标内容</w:t>
            </w:r>
          </w:p>
        </w:tc>
        <w:tc>
          <w:tcPr>
            <w:tcW w:w="720" w:type="dxa"/>
            <w:gridSpan w:val="2"/>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指标（目标）值</w:t>
            </w:r>
          </w:p>
        </w:tc>
        <w:tc>
          <w:tcPr>
            <w:tcW w:w="3028" w:type="dxa"/>
            <w:gridSpan w:val="3"/>
            <w:tcBorders>
              <w:bottom w:val="single" w:color="auto" w:sz="4" w:space="0"/>
            </w:tcBorders>
            <w:noWrap w:val="0"/>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eastAsia="仿宋_GB2312"/>
                <w:sz w:val="24"/>
              </w:rPr>
            </w:pPr>
          </w:p>
        </w:tc>
        <w:tc>
          <w:tcPr>
            <w:tcW w:w="909" w:type="dxa"/>
            <w:gridSpan w:val="3"/>
            <w:vMerge w:val="restart"/>
            <w:noWrap w:val="0"/>
            <w:vAlign w:val="center"/>
          </w:tcPr>
          <w:p>
            <w:pPr>
              <w:jc w:val="center"/>
              <w:rPr>
                <w:rFonts w:eastAsia="仿宋_GB2312"/>
                <w:sz w:val="24"/>
              </w:rPr>
            </w:pPr>
            <w:r>
              <w:rPr>
                <w:rFonts w:hint="eastAsia" w:eastAsia="仿宋_GB2312"/>
                <w:sz w:val="24"/>
              </w:rPr>
              <w:t>项目产出指标</w:t>
            </w:r>
          </w:p>
        </w:tc>
        <w:tc>
          <w:tcPr>
            <w:tcW w:w="1487" w:type="dxa"/>
            <w:vMerge w:val="restart"/>
            <w:noWrap w:val="0"/>
            <w:vAlign w:val="center"/>
          </w:tcPr>
          <w:p>
            <w:pPr>
              <w:spacing w:line="360" w:lineRule="exact"/>
              <w:jc w:val="center"/>
              <w:rPr>
                <w:rFonts w:eastAsia="仿宋_GB2312"/>
                <w:sz w:val="24"/>
              </w:rPr>
            </w:pPr>
            <w:r>
              <w:rPr>
                <w:rFonts w:hint="eastAsia" w:eastAsia="仿宋_GB2312"/>
                <w:sz w:val="24"/>
              </w:rPr>
              <w:t>数量指标</w:t>
            </w: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Cs w:val="21"/>
              </w:rPr>
              <w:t>区级示范社</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1"/>
                <w:szCs w:val="21"/>
                <w:lang w:val="en-US" w:eastAsia="zh-CN"/>
              </w:rPr>
            </w:pPr>
            <w:r>
              <w:rPr>
                <w:rFonts w:hint="eastAsia" w:eastAsia="仿宋_GB2312"/>
                <w:szCs w:val="21"/>
                <w:lang w:val="en-US" w:eastAsia="zh-CN"/>
              </w:rPr>
              <w:t>11</w:t>
            </w:r>
            <w:r>
              <w:rPr>
                <w:rFonts w:hint="eastAsia" w:eastAsia="仿宋_GB2312"/>
                <w:szCs w:val="21"/>
              </w:rPr>
              <w:t>个</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lang w:val="en-US" w:eastAsia="zh-CN"/>
              </w:rPr>
              <w:t>11</w:t>
            </w:r>
            <w:r>
              <w:rPr>
                <w:rFonts w:hint="eastAsia"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continue"/>
            <w:noWrap w:val="0"/>
            <w:vAlign w:val="center"/>
          </w:tcPr>
          <w:p>
            <w:pPr>
              <w:spacing w:line="360" w:lineRule="exact"/>
              <w:jc w:val="center"/>
              <w:rPr>
                <w:rFonts w:eastAsia="仿宋_GB2312"/>
                <w:sz w:val="24"/>
              </w:rPr>
            </w:pP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Cs w:val="21"/>
              </w:rPr>
              <w:t>区级示范家庭农场</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1"/>
                <w:szCs w:val="21"/>
                <w:lang w:val="en-US" w:eastAsia="zh-CN"/>
              </w:rPr>
            </w:pPr>
            <w:r>
              <w:rPr>
                <w:rFonts w:hint="eastAsia" w:eastAsia="仿宋_GB2312"/>
                <w:szCs w:val="21"/>
                <w:lang w:val="en-US" w:eastAsia="zh-CN"/>
              </w:rPr>
              <w:t>15</w:t>
            </w:r>
            <w:r>
              <w:rPr>
                <w:rFonts w:hint="eastAsia" w:eastAsia="仿宋_GB2312"/>
                <w:szCs w:val="21"/>
              </w:rPr>
              <w:t>个</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lang w:val="en-US" w:eastAsia="zh-CN"/>
              </w:rPr>
              <w:t>15</w:t>
            </w:r>
            <w:r>
              <w:rPr>
                <w:rFonts w:hint="eastAsia"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restart"/>
            <w:noWrap w:val="0"/>
            <w:vAlign w:val="center"/>
          </w:tcPr>
          <w:p>
            <w:pPr>
              <w:spacing w:line="360" w:lineRule="exact"/>
              <w:jc w:val="center"/>
              <w:rPr>
                <w:rFonts w:eastAsia="仿宋_GB2312"/>
                <w:sz w:val="24"/>
              </w:rPr>
            </w:pPr>
            <w:r>
              <w:rPr>
                <w:rFonts w:hint="eastAsia" w:eastAsia="仿宋_GB2312"/>
                <w:sz w:val="24"/>
              </w:rPr>
              <w:t>质量指标</w:t>
            </w: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Cs w:val="21"/>
              </w:rPr>
              <w:t>扶持完成示范社</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1"/>
                <w:szCs w:val="21"/>
                <w:lang w:val="en-US" w:eastAsia="zh-CN"/>
              </w:rPr>
            </w:pPr>
            <w:r>
              <w:rPr>
                <w:rFonts w:hint="eastAsia" w:eastAsia="仿宋_GB2312"/>
                <w:szCs w:val="21"/>
              </w:rPr>
              <w:t>100%</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continue"/>
            <w:noWrap w:val="0"/>
            <w:vAlign w:val="center"/>
          </w:tcPr>
          <w:p>
            <w:pPr>
              <w:spacing w:line="360" w:lineRule="exact"/>
              <w:jc w:val="center"/>
              <w:rPr>
                <w:rFonts w:eastAsia="仿宋_GB2312"/>
                <w:sz w:val="24"/>
              </w:rPr>
            </w:pP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Cs w:val="21"/>
              </w:rPr>
              <w:t>扶持完成示范家庭农场</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1"/>
                <w:szCs w:val="21"/>
                <w:lang w:val="en-US" w:eastAsia="zh-CN"/>
              </w:rPr>
            </w:pPr>
            <w:r>
              <w:rPr>
                <w:rFonts w:hint="eastAsia" w:eastAsia="仿宋_GB2312"/>
                <w:szCs w:val="21"/>
              </w:rPr>
              <w:t>100%</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noWrap w:val="0"/>
            <w:vAlign w:val="center"/>
          </w:tcPr>
          <w:p>
            <w:pPr>
              <w:spacing w:line="360" w:lineRule="exact"/>
              <w:jc w:val="center"/>
              <w:rPr>
                <w:rFonts w:eastAsia="仿宋_GB2312"/>
                <w:sz w:val="24"/>
              </w:rPr>
            </w:pPr>
            <w:r>
              <w:rPr>
                <w:rFonts w:hint="eastAsia" w:eastAsia="仿宋_GB2312"/>
                <w:sz w:val="24"/>
              </w:rPr>
              <w:t>时效指标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Cs w:val="21"/>
              </w:rPr>
              <w:t>在规定时间内完成预期目标</w:t>
            </w:r>
          </w:p>
        </w:tc>
        <w:tc>
          <w:tcPr>
            <w:tcW w:w="720" w:type="dxa"/>
            <w:gridSpan w:val="2"/>
            <w:noWrap w:val="0"/>
            <w:vAlign w:val="center"/>
          </w:tcPr>
          <w:p>
            <w:pPr>
              <w:jc w:val="center"/>
              <w:rPr>
                <w:rFonts w:ascii="Times New Roman" w:hAnsi="Times New Roman" w:eastAsia="仿宋_GB2312" w:cs="Times New Roman"/>
                <w:kern w:val="2"/>
                <w:sz w:val="21"/>
                <w:szCs w:val="21"/>
                <w:lang w:val="en-US" w:eastAsia="zh-CN"/>
              </w:rPr>
            </w:pPr>
            <w:r>
              <w:rPr>
                <w:rFonts w:hint="eastAsia" w:eastAsia="仿宋_GB2312"/>
                <w:szCs w:val="21"/>
              </w:rPr>
              <w:t>已在规定时间内完成</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noWrap w:val="0"/>
            <w:vAlign w:val="center"/>
          </w:tcPr>
          <w:p>
            <w:pPr>
              <w:spacing w:line="360" w:lineRule="exact"/>
              <w:jc w:val="center"/>
              <w:rPr>
                <w:rFonts w:eastAsia="仿宋_GB2312"/>
                <w:sz w:val="24"/>
              </w:rPr>
            </w:pPr>
            <w:r>
              <w:rPr>
                <w:rFonts w:hint="eastAsia" w:eastAsia="仿宋_GB2312"/>
                <w:sz w:val="24"/>
              </w:rPr>
              <w:t>成本指标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Cs w:val="21"/>
              </w:rPr>
              <w:t>示范社、家庭农场经济收入</w:t>
            </w:r>
          </w:p>
        </w:tc>
        <w:tc>
          <w:tcPr>
            <w:tcW w:w="720" w:type="dxa"/>
            <w:gridSpan w:val="2"/>
            <w:noWrap w:val="0"/>
            <w:vAlign w:val="center"/>
          </w:tcPr>
          <w:p>
            <w:pPr>
              <w:jc w:val="center"/>
              <w:rPr>
                <w:rFonts w:ascii="Times New Roman" w:hAnsi="Times New Roman" w:eastAsia="仿宋_GB2312" w:cs="Times New Roman"/>
                <w:kern w:val="2"/>
                <w:sz w:val="21"/>
                <w:szCs w:val="21"/>
                <w:lang w:val="en-US" w:eastAsia="zh-CN"/>
              </w:rPr>
            </w:pPr>
            <w:r>
              <w:rPr>
                <w:rFonts w:ascii="Arial" w:hAnsi="Arial" w:eastAsia="仿宋_GB2312" w:cs="Arial"/>
                <w:szCs w:val="21"/>
              </w:rPr>
              <w:t>≥</w:t>
            </w:r>
            <w:r>
              <w:rPr>
                <w:rFonts w:hint="eastAsia" w:eastAsia="仿宋_GB2312"/>
                <w:szCs w:val="21"/>
              </w:rPr>
              <w:t>5%</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1473" w:type="dxa"/>
            <w:vMerge w:val="continue"/>
            <w:noWrap w:val="0"/>
            <w:vAlign w:val="center"/>
          </w:tcPr>
          <w:p>
            <w:pPr>
              <w:jc w:val="center"/>
              <w:rPr>
                <w:rFonts w:eastAsia="仿宋_GB2312"/>
                <w:sz w:val="24"/>
              </w:rPr>
            </w:pPr>
          </w:p>
        </w:tc>
        <w:tc>
          <w:tcPr>
            <w:tcW w:w="909" w:type="dxa"/>
            <w:gridSpan w:val="3"/>
            <w:vMerge w:val="restart"/>
            <w:noWrap w:val="0"/>
            <w:vAlign w:val="center"/>
          </w:tcPr>
          <w:p>
            <w:pPr>
              <w:jc w:val="center"/>
              <w:rPr>
                <w:rFonts w:eastAsia="仿宋_GB2312"/>
                <w:sz w:val="24"/>
              </w:rPr>
            </w:pPr>
            <w:r>
              <w:rPr>
                <w:rFonts w:hint="eastAsia" w:eastAsia="仿宋_GB2312"/>
                <w:sz w:val="24"/>
              </w:rPr>
              <w:t>项目效益指标</w:t>
            </w:r>
          </w:p>
        </w:tc>
        <w:tc>
          <w:tcPr>
            <w:tcW w:w="1487" w:type="dxa"/>
            <w:vMerge w:val="restart"/>
            <w:noWrap w:val="0"/>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Cs w:val="21"/>
              </w:rPr>
              <w:t>提高示范社经济收入</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1"/>
                <w:szCs w:val="21"/>
                <w:lang w:val="en-US" w:eastAsia="zh-CN"/>
              </w:rPr>
            </w:pPr>
            <w:r>
              <w:rPr>
                <w:rFonts w:hint="eastAsia" w:eastAsia="仿宋_GB2312"/>
                <w:szCs w:val="21"/>
              </w:rPr>
              <w:t>5万元/年</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continue"/>
            <w:noWrap w:val="0"/>
            <w:vAlign w:val="center"/>
          </w:tcPr>
          <w:p>
            <w:pPr>
              <w:spacing w:line="360" w:lineRule="exact"/>
              <w:jc w:val="center"/>
              <w:rPr>
                <w:rFonts w:eastAsia="仿宋_GB2312"/>
                <w:sz w:val="24"/>
              </w:rPr>
            </w:pP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4"/>
                <w:szCs w:val="24"/>
                <w:lang w:val="en-US" w:eastAsia="zh-CN"/>
              </w:rPr>
            </w:pPr>
            <w:r>
              <w:rPr>
                <w:rFonts w:hint="eastAsia" w:eastAsia="仿宋_GB2312"/>
                <w:szCs w:val="21"/>
              </w:rPr>
              <w:t>提高示范家庭农场经济收入</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2万元/年</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restart"/>
            <w:noWrap w:val="0"/>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4"/>
                <w:szCs w:val="24"/>
                <w:lang w:val="en-US" w:eastAsia="zh-CN"/>
              </w:rPr>
            </w:pPr>
            <w:r>
              <w:rPr>
                <w:rFonts w:hint="eastAsia" w:eastAsia="仿宋_GB2312"/>
                <w:sz w:val="24"/>
              </w:rPr>
              <w:t>完善基础设施引进新品种</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15项</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continue"/>
            <w:noWrap w:val="0"/>
            <w:vAlign w:val="center"/>
          </w:tcPr>
          <w:p>
            <w:pPr>
              <w:spacing w:line="360" w:lineRule="exact"/>
              <w:jc w:val="center"/>
              <w:rPr>
                <w:rFonts w:eastAsia="仿宋_GB2312"/>
                <w:sz w:val="24"/>
              </w:rPr>
            </w:pP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4"/>
                <w:szCs w:val="24"/>
                <w:lang w:val="en-US" w:eastAsia="zh-CN"/>
              </w:rPr>
            </w:pPr>
            <w:r>
              <w:rPr>
                <w:rFonts w:hint="eastAsia" w:eastAsia="仿宋_GB2312"/>
                <w:sz w:val="24"/>
              </w:rPr>
              <w:t>提升群众幸福感</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restart"/>
            <w:noWrap w:val="0"/>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4"/>
                <w:szCs w:val="24"/>
                <w:lang w:val="en-US" w:eastAsia="zh-CN"/>
              </w:rPr>
            </w:pPr>
            <w:r>
              <w:rPr>
                <w:rFonts w:hint="eastAsia" w:eastAsia="仿宋_GB2312"/>
                <w:sz w:val="24"/>
              </w:rPr>
              <w:t>环境效益</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效益显著</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continue"/>
            <w:noWrap w:val="0"/>
            <w:vAlign w:val="center"/>
          </w:tcPr>
          <w:p>
            <w:pPr>
              <w:spacing w:line="360" w:lineRule="exact"/>
              <w:jc w:val="center"/>
              <w:rPr>
                <w:rFonts w:eastAsia="仿宋_GB2312"/>
                <w:sz w:val="24"/>
              </w:rPr>
            </w:pP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4"/>
                <w:szCs w:val="24"/>
                <w:lang w:val="en-US" w:eastAsia="zh-CN"/>
              </w:rPr>
            </w:pPr>
            <w:r>
              <w:rPr>
                <w:rFonts w:hint="eastAsia" w:eastAsia="仿宋_GB2312"/>
                <w:sz w:val="24"/>
              </w:rPr>
              <w:t>可持续影响</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影响明显</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1"/>
                <w:szCs w:val="21"/>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noWrap w:val="0"/>
            <w:vAlign w:val="center"/>
          </w:tcPr>
          <w:p>
            <w:pPr>
              <w:spacing w:line="360" w:lineRule="exact"/>
              <w:jc w:val="center"/>
              <w:rPr>
                <w:rFonts w:eastAsia="仿宋_GB2312"/>
                <w:sz w:val="24"/>
              </w:rPr>
            </w:pPr>
            <w:r>
              <w:rPr>
                <w:rFonts w:hint="eastAsia" w:eastAsia="仿宋_GB2312"/>
                <w:sz w:val="24"/>
              </w:rPr>
              <w:t>服务对象满意度指标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4"/>
                <w:szCs w:val="24"/>
                <w:lang w:val="en-US" w:eastAsia="zh-CN"/>
              </w:rPr>
            </w:pPr>
            <w:r>
              <w:rPr>
                <w:rFonts w:hint="eastAsia" w:eastAsia="仿宋_GB2312"/>
                <w:sz w:val="24"/>
              </w:rPr>
              <w:t>项目实施单位调查</w:t>
            </w:r>
            <w:r>
              <w:rPr>
                <w:rFonts w:hint="eastAsia" w:eastAsia="仿宋_GB2312"/>
                <w:sz w:val="24"/>
                <w:lang w:val="en-US" w:eastAsia="zh-CN"/>
              </w:rPr>
              <w:t>26</w:t>
            </w:r>
            <w:r>
              <w:rPr>
                <w:rFonts w:hint="eastAsia" w:eastAsia="仿宋_GB2312"/>
                <w:sz w:val="24"/>
              </w:rPr>
              <w:t>个</w:t>
            </w:r>
          </w:p>
        </w:tc>
        <w:tc>
          <w:tcPr>
            <w:tcW w:w="720" w:type="dxa"/>
            <w:gridSpan w:val="2"/>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满意度</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val="en-US" w:eastAsia="zh-CN"/>
              </w:rPr>
            </w:pPr>
            <w:r>
              <w:rPr>
                <w:rFonts w:hint="eastAsia" w:eastAsia="仿宋_GB2312"/>
                <w:sz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eastAsia="仿宋_GB2312"/>
                <w:sz w:val="24"/>
              </w:rPr>
            </w:pPr>
            <w:r>
              <w:rPr>
                <w:rFonts w:hint="eastAsia" w:eastAsia="仿宋_GB2312"/>
                <w:sz w:val="24"/>
              </w:rPr>
              <w:t>姓名</w:t>
            </w:r>
          </w:p>
        </w:tc>
        <w:tc>
          <w:tcPr>
            <w:tcW w:w="2332" w:type="dxa"/>
            <w:gridSpan w:val="4"/>
            <w:noWrap w:val="0"/>
            <w:vAlign w:val="center"/>
          </w:tcPr>
          <w:p>
            <w:pPr>
              <w:jc w:val="center"/>
              <w:rPr>
                <w:rFonts w:eastAsia="仿宋_GB2312"/>
                <w:sz w:val="24"/>
              </w:rPr>
            </w:pPr>
            <w:r>
              <w:rPr>
                <w:rFonts w:hint="eastAsia" w:eastAsia="仿宋_GB2312"/>
                <w:sz w:val="24"/>
              </w:rPr>
              <w:t>职称/职务</w:t>
            </w:r>
          </w:p>
        </w:tc>
        <w:tc>
          <w:tcPr>
            <w:tcW w:w="1958" w:type="dxa"/>
            <w:gridSpan w:val="4"/>
            <w:noWrap w:val="0"/>
            <w:vAlign w:val="center"/>
          </w:tcPr>
          <w:p>
            <w:pPr>
              <w:jc w:val="center"/>
              <w:rPr>
                <w:rFonts w:eastAsia="仿宋_GB2312"/>
                <w:sz w:val="24"/>
              </w:rPr>
            </w:pPr>
            <w:r>
              <w:rPr>
                <w:rFonts w:hint="eastAsia" w:eastAsia="仿宋_GB2312"/>
                <w:sz w:val="24"/>
              </w:rPr>
              <w:t>单  位</w:t>
            </w:r>
          </w:p>
        </w:tc>
        <w:tc>
          <w:tcPr>
            <w:tcW w:w="3028" w:type="dxa"/>
            <w:gridSpan w:val="3"/>
            <w:noWrap w:val="0"/>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default" w:ascii="Times New Roman" w:hAnsi="Times New Roman" w:eastAsia="仿宋_GB2312" w:cs="Times New Roman"/>
                <w:kern w:val="2"/>
                <w:sz w:val="24"/>
                <w:szCs w:val="24"/>
                <w:lang w:val="en-US" w:eastAsia="zh-CN"/>
              </w:rPr>
            </w:pPr>
            <w:r>
              <w:rPr>
                <w:rFonts w:hint="eastAsia" w:eastAsia="仿宋_GB2312" w:cs="Times New Roman"/>
                <w:kern w:val="2"/>
                <w:sz w:val="24"/>
                <w:szCs w:val="24"/>
                <w:lang w:val="en-US" w:eastAsia="zh-CN"/>
              </w:rPr>
              <w:t>陈银刚</w:t>
            </w:r>
          </w:p>
        </w:tc>
        <w:tc>
          <w:tcPr>
            <w:tcW w:w="2332"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党组副书记、副站长</w:t>
            </w:r>
          </w:p>
        </w:tc>
        <w:tc>
          <w:tcPr>
            <w:tcW w:w="1958"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区农经站</w:t>
            </w:r>
          </w:p>
        </w:tc>
        <w:tc>
          <w:tcPr>
            <w:tcW w:w="3028"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蔡佳宏</w:t>
            </w:r>
          </w:p>
        </w:tc>
        <w:tc>
          <w:tcPr>
            <w:tcW w:w="2332"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农民合作社股股长</w:t>
            </w:r>
          </w:p>
        </w:tc>
        <w:tc>
          <w:tcPr>
            <w:tcW w:w="1958"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区农经站</w:t>
            </w:r>
          </w:p>
        </w:tc>
        <w:tc>
          <w:tcPr>
            <w:tcW w:w="3028"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陈劲</w:t>
            </w:r>
          </w:p>
        </w:tc>
        <w:tc>
          <w:tcPr>
            <w:tcW w:w="2332"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会计</w:t>
            </w:r>
          </w:p>
        </w:tc>
        <w:tc>
          <w:tcPr>
            <w:tcW w:w="1958"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区农经站</w:t>
            </w:r>
          </w:p>
        </w:tc>
        <w:tc>
          <w:tcPr>
            <w:tcW w:w="3028"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财政部门归口业务股室负责人（签章）：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陈劲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13974060862</w:t>
      </w:r>
    </w:p>
    <w:p>
      <w:pPr>
        <w:pStyle w:val="2"/>
        <w:rPr>
          <w:rFonts w:hint="eastAsia"/>
          <w:lang w:val="en-US" w:eastAsia="zh-CN"/>
        </w:rPr>
      </w:pPr>
    </w:p>
    <w:p>
      <w:pPr>
        <w:spacing w:line="560" w:lineRule="exact"/>
        <w:jc w:val="center"/>
        <w:rPr>
          <w:rFonts w:eastAsia="仿宋_GB2312"/>
          <w:b/>
          <w:bCs/>
          <w:sz w:val="30"/>
          <w:szCs w:val="30"/>
        </w:rPr>
      </w:pPr>
      <w:r>
        <w:rPr>
          <w:rFonts w:hint="eastAsia" w:eastAsia="仿宋_GB2312"/>
          <w:b/>
          <w:bCs/>
          <w:sz w:val="36"/>
          <w:szCs w:val="36"/>
        </w:rPr>
        <w:t>君山区农民合作社发展扶持资金评价报告</w:t>
      </w:r>
    </w:p>
    <w:p>
      <w:pPr>
        <w:spacing w:line="560" w:lineRule="exact"/>
        <w:ind w:firstLine="600" w:firstLineChars="200"/>
        <w:rPr>
          <w:rFonts w:ascii="仿宋" w:hAnsi="仿宋" w:eastAsia="仿宋" w:cs="宋体"/>
          <w:color w:val="000000"/>
          <w:kern w:val="0"/>
          <w:sz w:val="30"/>
          <w:szCs w:val="30"/>
        </w:rPr>
      </w:pPr>
    </w:p>
    <w:p>
      <w:pPr>
        <w:spacing w:line="560" w:lineRule="exact"/>
        <w:ind w:firstLine="640" w:firstLineChars="200"/>
        <w:rPr>
          <w:rFonts w:ascii="仿宋" w:hAnsi="仿宋" w:eastAsia="仿宋" w:cs="宋体"/>
          <w:color w:val="000000"/>
          <w:kern w:val="0"/>
          <w:sz w:val="30"/>
          <w:szCs w:val="30"/>
        </w:rPr>
      </w:pPr>
      <w:r>
        <w:rPr>
          <w:rFonts w:hint="eastAsia" w:ascii="华文仿宋" w:hAnsi="华文仿宋" w:eastAsia="华文仿宋"/>
          <w:sz w:val="32"/>
          <w:szCs w:val="32"/>
        </w:rPr>
        <w:t>根据君山区财政局《关于开展202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w:t>
      </w:r>
      <w:r>
        <w:rPr>
          <w:rFonts w:hint="eastAsia" w:ascii="华文仿宋" w:hAnsi="华文仿宋" w:eastAsia="华文仿宋"/>
          <w:sz w:val="32"/>
          <w:szCs w:val="32"/>
          <w:lang w:val="en-US" w:eastAsia="zh-CN"/>
        </w:rPr>
        <w:t>度</w:t>
      </w:r>
      <w:r>
        <w:rPr>
          <w:rFonts w:hint="eastAsia" w:ascii="华文仿宋" w:hAnsi="华文仿宋" w:eastAsia="华文仿宋"/>
          <w:sz w:val="32"/>
          <w:szCs w:val="32"/>
        </w:rPr>
        <w:t>财政支出绩效自评工作的通知》</w:t>
      </w:r>
      <w:r>
        <w:rPr>
          <w:rFonts w:hint="eastAsia" w:ascii="华文仿宋" w:hAnsi="华文仿宋" w:eastAsia="华文仿宋"/>
          <w:color w:val="auto"/>
          <w:sz w:val="32"/>
          <w:szCs w:val="32"/>
        </w:rPr>
        <w:t>（岳君财发〔202</w:t>
      </w:r>
      <w:r>
        <w:rPr>
          <w:rFonts w:hint="eastAsia" w:ascii="华文仿宋" w:hAnsi="华文仿宋" w:eastAsia="华文仿宋"/>
          <w:color w:val="auto"/>
          <w:sz w:val="32"/>
          <w:szCs w:val="32"/>
          <w:lang w:val="en-US" w:eastAsia="zh-CN"/>
        </w:rPr>
        <w:t>3</w:t>
      </w:r>
      <w:r>
        <w:rPr>
          <w:rFonts w:hint="eastAsia" w:ascii="华文仿宋" w:hAnsi="华文仿宋" w:eastAsia="华文仿宋"/>
          <w:color w:val="auto"/>
          <w:sz w:val="32"/>
          <w:szCs w:val="32"/>
        </w:rPr>
        <w:t>〕</w:t>
      </w:r>
      <w:r>
        <w:rPr>
          <w:rFonts w:hint="eastAsia" w:ascii="华文仿宋" w:hAnsi="华文仿宋" w:eastAsia="华文仿宋"/>
          <w:color w:val="auto"/>
          <w:sz w:val="32"/>
          <w:szCs w:val="32"/>
          <w:lang w:val="en-US" w:eastAsia="zh-CN"/>
        </w:rPr>
        <w:t>4</w:t>
      </w:r>
      <w:r>
        <w:rPr>
          <w:rFonts w:hint="eastAsia" w:ascii="华文仿宋" w:hAnsi="华文仿宋" w:eastAsia="华文仿宋"/>
          <w:color w:val="auto"/>
          <w:sz w:val="32"/>
          <w:szCs w:val="32"/>
        </w:rPr>
        <w:t>0号）文件</w:t>
      </w:r>
      <w:r>
        <w:rPr>
          <w:rFonts w:hint="eastAsia" w:ascii="华文仿宋" w:hAnsi="华文仿宋" w:eastAsia="华文仿宋"/>
          <w:color w:val="auto"/>
          <w:sz w:val="32"/>
          <w:szCs w:val="32"/>
          <w:lang w:val="en-US" w:eastAsia="zh-CN"/>
        </w:rPr>
        <w:t>要求</w:t>
      </w:r>
      <w:r>
        <w:rPr>
          <w:rFonts w:hint="eastAsia" w:ascii="华文仿宋" w:hAnsi="华文仿宋" w:eastAsia="华文仿宋"/>
          <w:color w:val="auto"/>
          <w:sz w:val="32"/>
          <w:szCs w:val="32"/>
          <w:lang w:eastAsia="zh-CN"/>
        </w:rPr>
        <w:t>，</w:t>
      </w:r>
      <w:r>
        <w:rPr>
          <w:rFonts w:hint="eastAsia" w:ascii="仿宋" w:hAnsi="仿宋" w:eastAsia="仿宋" w:cs="宋体"/>
          <w:color w:val="000000"/>
          <w:kern w:val="0"/>
          <w:sz w:val="30"/>
          <w:szCs w:val="30"/>
        </w:rPr>
        <w:t>现将我</w:t>
      </w:r>
      <w:r>
        <w:rPr>
          <w:rFonts w:hint="eastAsia" w:ascii="仿宋" w:hAnsi="仿宋" w:eastAsia="仿宋" w:cs="宋体"/>
          <w:color w:val="000000"/>
          <w:kern w:val="0"/>
          <w:sz w:val="30"/>
          <w:szCs w:val="30"/>
          <w:lang w:val="en-US" w:eastAsia="zh-CN"/>
        </w:rPr>
        <w:t>单位2022年</w:t>
      </w:r>
      <w:r>
        <w:rPr>
          <w:rFonts w:hint="eastAsia" w:ascii="仿宋" w:hAnsi="仿宋" w:eastAsia="仿宋" w:cs="宋体"/>
          <w:color w:val="000000"/>
          <w:kern w:val="0"/>
          <w:sz w:val="30"/>
          <w:szCs w:val="30"/>
        </w:rPr>
        <w:t>度农民合作社发展扶持资金项目支出绩效自评情况报告如下：</w:t>
      </w:r>
    </w:p>
    <w:p>
      <w:pPr>
        <w:spacing w:line="560" w:lineRule="exact"/>
        <w:ind w:firstLine="602" w:firstLineChars="200"/>
        <w:rPr>
          <w:rFonts w:eastAsia="仿宋_GB2312"/>
          <w:b/>
          <w:bCs/>
          <w:sz w:val="30"/>
          <w:szCs w:val="30"/>
        </w:rPr>
      </w:pPr>
      <w:r>
        <w:rPr>
          <w:rFonts w:hint="eastAsia" w:eastAsia="仿宋_GB2312"/>
          <w:b/>
          <w:bCs/>
          <w:sz w:val="30"/>
          <w:szCs w:val="30"/>
        </w:rPr>
        <w:t>（一）项目基本概况</w:t>
      </w:r>
    </w:p>
    <w:p>
      <w:pPr>
        <w:spacing w:line="560" w:lineRule="exact"/>
        <w:ind w:firstLine="600" w:firstLineChars="200"/>
        <w:rPr>
          <w:rFonts w:eastAsia="仿宋"/>
          <w:sz w:val="30"/>
          <w:szCs w:val="30"/>
        </w:rPr>
      </w:pPr>
      <w:r>
        <w:rPr>
          <w:rFonts w:hint="eastAsia" w:ascii="仿宋" w:hAnsi="仿宋" w:eastAsia="仿宋" w:cs="宋体"/>
          <w:color w:val="000000"/>
          <w:kern w:val="0"/>
          <w:sz w:val="30"/>
          <w:szCs w:val="30"/>
        </w:rPr>
        <w:t>财政资金采取以奖代补、以奖代投扶持方式。按照《关于加快发展农民合作社的意见》（岳发【2019】10号）的文件要求，区财政扶持资金主要用于支持农民合作社开展信息服务和培训，农产品质量认证，农业生产基础设施建设，农产品加工、储藏和运输等设备购置、市场营销、合作社产品城市直销点建设及摊位租金补贴、技术推广、商标注册、贷款贴息服务等。</w:t>
      </w:r>
    </w:p>
    <w:p>
      <w:pPr>
        <w:spacing w:line="560" w:lineRule="exact"/>
        <w:ind w:firstLine="602" w:firstLineChars="200"/>
        <w:rPr>
          <w:rFonts w:eastAsia="仿宋_GB2312"/>
          <w:b/>
          <w:bCs/>
          <w:sz w:val="30"/>
          <w:szCs w:val="30"/>
        </w:rPr>
      </w:pPr>
      <w:r>
        <w:rPr>
          <w:rFonts w:hint="eastAsia" w:eastAsia="仿宋_GB2312"/>
          <w:b/>
          <w:bCs/>
          <w:sz w:val="30"/>
          <w:szCs w:val="30"/>
        </w:rPr>
        <w:t>（二）项目资金使用及管理情况</w:t>
      </w:r>
    </w:p>
    <w:p>
      <w:pPr>
        <w:widowControl/>
        <w:spacing w:line="580" w:lineRule="exact"/>
        <w:ind w:firstLine="600" w:firstLineChars="2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培育区级示范合作社</w:t>
      </w:r>
      <w:r>
        <w:rPr>
          <w:rFonts w:hint="eastAsia" w:ascii="仿宋" w:hAnsi="仿宋" w:eastAsia="仿宋" w:cs="宋体"/>
          <w:color w:val="000000"/>
          <w:kern w:val="0"/>
          <w:sz w:val="30"/>
          <w:szCs w:val="30"/>
          <w:lang w:val="en-US" w:eastAsia="zh-CN"/>
        </w:rPr>
        <w:t>11</w:t>
      </w:r>
      <w:r>
        <w:rPr>
          <w:rFonts w:hint="eastAsia" w:ascii="仿宋" w:hAnsi="仿宋" w:eastAsia="仿宋" w:cs="宋体"/>
          <w:color w:val="000000"/>
          <w:kern w:val="0"/>
          <w:sz w:val="30"/>
          <w:szCs w:val="30"/>
        </w:rPr>
        <w:t>家，区级示范家庭农场</w:t>
      </w:r>
      <w:r>
        <w:rPr>
          <w:rFonts w:hint="eastAsia" w:ascii="仿宋" w:hAnsi="仿宋" w:eastAsia="仿宋" w:cs="宋体"/>
          <w:color w:val="000000"/>
          <w:kern w:val="0"/>
          <w:sz w:val="30"/>
          <w:szCs w:val="30"/>
          <w:lang w:val="en-US" w:eastAsia="zh-CN"/>
        </w:rPr>
        <w:t>15</w:t>
      </w:r>
      <w:r>
        <w:rPr>
          <w:rFonts w:hint="eastAsia" w:ascii="仿宋" w:hAnsi="仿宋" w:eastAsia="仿宋" w:cs="宋体"/>
          <w:color w:val="000000"/>
          <w:kern w:val="0"/>
          <w:sz w:val="30"/>
          <w:szCs w:val="30"/>
        </w:rPr>
        <w:t>家，拨付</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0万元，项目资金到位50万元，项目实际支出50万元，在项目管理上做到了</w:t>
      </w:r>
      <w:r>
        <w:rPr>
          <w:rFonts w:hint="eastAsia" w:ascii="仿宋" w:hAnsi="仿宋" w:eastAsia="仿宋" w:cs="宋体"/>
          <w:color w:val="000000"/>
          <w:kern w:val="0"/>
          <w:sz w:val="30"/>
          <w:szCs w:val="30"/>
          <w:lang w:eastAsia="zh-CN"/>
        </w:rPr>
        <w:t>：</w:t>
      </w:r>
      <w:r>
        <w:rPr>
          <w:rFonts w:hint="eastAsia" w:ascii="仿宋" w:hAnsi="仿宋" w:eastAsia="仿宋" w:cs="宋体"/>
          <w:color w:val="000000"/>
          <w:kern w:val="0"/>
          <w:sz w:val="30"/>
          <w:szCs w:val="30"/>
          <w:lang w:val="en-US" w:eastAsia="zh-CN"/>
        </w:rPr>
        <w:t>1、</w:t>
      </w:r>
      <w:r>
        <w:rPr>
          <w:rFonts w:hint="eastAsia" w:ascii="仿宋" w:hAnsi="仿宋" w:eastAsia="仿宋" w:cs="宋体"/>
          <w:color w:val="000000"/>
          <w:kern w:val="0"/>
          <w:sz w:val="30"/>
          <w:szCs w:val="30"/>
        </w:rPr>
        <w:t>制定项目相应的项目资金管理办法。</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项目资金的支出符合国家财经法规和财务管理制度以及有关专项资金管理办法的规定。</w:t>
      </w:r>
      <w:r>
        <w:rPr>
          <w:rFonts w:hint="eastAsia" w:ascii="仿宋" w:hAnsi="仿宋" w:eastAsia="仿宋" w:cs="宋体"/>
          <w:color w:val="000000"/>
          <w:kern w:val="0"/>
          <w:sz w:val="30"/>
          <w:szCs w:val="30"/>
          <w:lang w:val="en-US" w:eastAsia="zh-CN"/>
        </w:rPr>
        <w:t>3、</w:t>
      </w:r>
      <w:r>
        <w:rPr>
          <w:rFonts w:hint="eastAsia" w:ascii="仿宋" w:hAnsi="仿宋" w:eastAsia="仿宋" w:cs="宋体"/>
          <w:color w:val="000000"/>
          <w:kern w:val="0"/>
          <w:sz w:val="30"/>
          <w:szCs w:val="30"/>
        </w:rPr>
        <w:t>资金的拨付有完整的审批程序和手续。</w:t>
      </w:r>
      <w:r>
        <w:rPr>
          <w:rFonts w:hint="eastAsia" w:ascii="仿宋" w:hAnsi="仿宋" w:eastAsia="仿宋" w:cs="宋体"/>
          <w:color w:val="000000"/>
          <w:kern w:val="0"/>
          <w:sz w:val="30"/>
          <w:szCs w:val="30"/>
          <w:lang w:val="en-US" w:eastAsia="zh-CN"/>
        </w:rPr>
        <w:t>4、</w:t>
      </w:r>
      <w:r>
        <w:rPr>
          <w:rFonts w:hint="eastAsia" w:ascii="仿宋" w:hAnsi="仿宋" w:eastAsia="仿宋" w:cs="宋体"/>
          <w:color w:val="000000"/>
          <w:kern w:val="0"/>
          <w:sz w:val="30"/>
          <w:szCs w:val="30"/>
        </w:rPr>
        <w:t>无截留，挤占，挪用，虚例支出等情况。</w:t>
      </w:r>
    </w:p>
    <w:p>
      <w:pPr>
        <w:spacing w:line="560" w:lineRule="exact"/>
        <w:ind w:firstLine="602" w:firstLineChars="200"/>
        <w:rPr>
          <w:rFonts w:eastAsia="仿宋_GB2312"/>
          <w:b/>
          <w:bCs/>
          <w:sz w:val="30"/>
          <w:szCs w:val="30"/>
        </w:rPr>
      </w:pPr>
      <w:r>
        <w:rPr>
          <w:rFonts w:hint="eastAsia" w:eastAsia="仿宋_GB2312"/>
          <w:b/>
          <w:bCs/>
          <w:sz w:val="30"/>
          <w:szCs w:val="30"/>
        </w:rPr>
        <w:t>（三）项目组织实施情况</w:t>
      </w:r>
    </w:p>
    <w:p>
      <w:pPr>
        <w:widowControl/>
        <w:spacing w:line="580" w:lineRule="exact"/>
        <w:ind w:firstLine="600" w:firstLineChars="200"/>
        <w:jc w:val="left"/>
        <w:rPr>
          <w:rFonts w:eastAsia="仿宋_GB2312"/>
          <w:sz w:val="30"/>
          <w:szCs w:val="30"/>
        </w:rPr>
      </w:pPr>
      <w:r>
        <w:rPr>
          <w:rFonts w:hint="eastAsia" w:ascii="仿宋" w:hAnsi="仿宋" w:eastAsia="仿宋" w:cs="Arial"/>
          <w:color w:val="000000"/>
          <w:kern w:val="0"/>
          <w:sz w:val="30"/>
          <w:szCs w:val="30"/>
        </w:rPr>
        <w:t>符合扶持条件的合作社，按申报要求上报乡镇经管站，由经管站、财政所等有关部门上门核查核实，对符合要求的合作社进行公开公示，签署意见上报区经服务站，由区经服务站进行初审，提出安排资金的初审意见，会同区财政局采取实地抽查审核等方式对各单位进行审核，提出资金初步安排初步意见，上报区政府领导审批同意后下发扶持资金文件通知。</w:t>
      </w:r>
    </w:p>
    <w:p>
      <w:pPr>
        <w:spacing w:line="560" w:lineRule="exact"/>
        <w:ind w:firstLine="602" w:firstLineChars="200"/>
        <w:rPr>
          <w:rFonts w:eastAsia="仿宋_GB2312"/>
          <w:b/>
          <w:bCs/>
          <w:sz w:val="30"/>
          <w:szCs w:val="30"/>
        </w:rPr>
      </w:pPr>
      <w:r>
        <w:rPr>
          <w:rFonts w:hint="eastAsia" w:eastAsia="仿宋_GB2312"/>
          <w:b/>
          <w:bCs/>
          <w:sz w:val="30"/>
          <w:szCs w:val="30"/>
        </w:rPr>
        <w:t>（四）综合评价情况及评价结论</w:t>
      </w:r>
    </w:p>
    <w:p>
      <w:pPr>
        <w:widowControl/>
        <w:spacing w:line="580" w:lineRule="exact"/>
        <w:ind w:firstLine="600" w:firstLineChars="200"/>
        <w:jc w:val="left"/>
        <w:rPr>
          <w:rFonts w:ascii="仿宋" w:hAnsi="仿宋" w:eastAsia="仿宋" w:cs="Arial"/>
          <w:color w:val="000000"/>
          <w:kern w:val="0"/>
          <w:sz w:val="30"/>
          <w:szCs w:val="30"/>
        </w:rPr>
      </w:pPr>
      <w:r>
        <w:rPr>
          <w:rFonts w:hint="eastAsia" w:ascii="仿宋" w:hAnsi="仿宋" w:eastAsia="仿宋" w:cs="Arial"/>
          <w:color w:val="000000"/>
          <w:kern w:val="0"/>
          <w:sz w:val="30"/>
          <w:szCs w:val="30"/>
        </w:rPr>
        <w:t>君山区财政扶持农民合作社发展资金项目</w:t>
      </w:r>
      <w:r>
        <w:rPr>
          <w:rFonts w:hint="eastAsia" w:ascii="仿宋" w:hAnsi="仿宋" w:eastAsia="仿宋" w:cs="Arial"/>
          <w:color w:val="000000"/>
          <w:kern w:val="0"/>
          <w:sz w:val="30"/>
          <w:szCs w:val="30"/>
          <w:lang w:val="en-US" w:eastAsia="zh-CN"/>
        </w:rPr>
        <w:t>11</w:t>
      </w:r>
      <w:r>
        <w:rPr>
          <w:rFonts w:hint="eastAsia" w:ascii="仿宋" w:hAnsi="仿宋" w:eastAsia="仿宋" w:cs="Arial"/>
          <w:color w:val="000000"/>
          <w:kern w:val="0"/>
          <w:sz w:val="30"/>
          <w:szCs w:val="30"/>
        </w:rPr>
        <w:t>个示范社，</w:t>
      </w:r>
      <w:r>
        <w:rPr>
          <w:rFonts w:hint="eastAsia" w:ascii="仿宋" w:hAnsi="仿宋" w:eastAsia="仿宋" w:cs="Arial"/>
          <w:color w:val="000000"/>
          <w:kern w:val="0"/>
          <w:sz w:val="30"/>
          <w:szCs w:val="30"/>
          <w:lang w:val="en-US" w:eastAsia="zh-CN"/>
        </w:rPr>
        <w:t>15</w:t>
      </w:r>
      <w:r>
        <w:rPr>
          <w:rFonts w:hint="eastAsia" w:ascii="仿宋" w:hAnsi="仿宋" w:eastAsia="仿宋" w:cs="Arial"/>
          <w:color w:val="000000"/>
          <w:kern w:val="0"/>
          <w:sz w:val="30"/>
          <w:szCs w:val="30"/>
        </w:rPr>
        <w:t>个示范家庭农场，通过项目的申报、审核、公示、资金使用、拨付，进一步让合作社和家庭农场主</w:t>
      </w:r>
      <w:r>
        <w:rPr>
          <w:rFonts w:hint="eastAsia" w:ascii="仿宋" w:hAnsi="仿宋" w:eastAsia="仿宋" w:cs="宋体"/>
          <w:color w:val="000000"/>
          <w:kern w:val="0"/>
          <w:sz w:val="30"/>
          <w:szCs w:val="30"/>
        </w:rPr>
        <w:t>的积极性得到了提高，让资金发挥了应有的经济效益和社会效益。</w:t>
      </w:r>
    </w:p>
    <w:p>
      <w:pPr>
        <w:widowControl/>
        <w:spacing w:line="580" w:lineRule="exact"/>
        <w:ind w:firstLine="900" w:firstLineChars="300"/>
        <w:jc w:val="left"/>
        <w:rPr>
          <w:rFonts w:ascii="仿宋" w:hAnsi="仿宋" w:eastAsia="仿宋" w:cs="Arial"/>
          <w:b w:val="0"/>
          <w:bCs w:val="0"/>
          <w:color w:val="000000"/>
          <w:kern w:val="0"/>
          <w:sz w:val="30"/>
          <w:szCs w:val="30"/>
        </w:rPr>
      </w:pPr>
      <w:r>
        <w:rPr>
          <w:rFonts w:hint="eastAsia" w:ascii="仿宋" w:hAnsi="仿宋" w:eastAsia="仿宋" w:cs="Arial"/>
          <w:b w:val="0"/>
          <w:bCs w:val="0"/>
          <w:color w:val="000000"/>
          <w:kern w:val="0"/>
          <w:sz w:val="30"/>
          <w:szCs w:val="30"/>
        </w:rPr>
        <w:t>该项目综合评价为优秀。</w:t>
      </w:r>
    </w:p>
    <w:p>
      <w:pPr>
        <w:spacing w:line="560" w:lineRule="exact"/>
        <w:ind w:firstLine="900" w:firstLineChars="300"/>
        <w:rPr>
          <w:rFonts w:eastAsia="仿宋_GB2312"/>
          <w:sz w:val="30"/>
          <w:szCs w:val="30"/>
        </w:rPr>
      </w:pPr>
      <w:r>
        <w:rPr>
          <w:rFonts w:hint="eastAsia" w:eastAsia="仿宋_GB2312"/>
          <w:sz w:val="30"/>
          <w:szCs w:val="30"/>
        </w:rPr>
        <w:t>该项目资金已经全部拨付到位。</w:t>
      </w:r>
    </w:p>
    <w:p>
      <w:pPr>
        <w:spacing w:line="560" w:lineRule="exact"/>
        <w:ind w:firstLine="602" w:firstLineChars="200"/>
        <w:rPr>
          <w:rFonts w:eastAsia="仿宋_GB2312"/>
          <w:b/>
          <w:bCs/>
          <w:sz w:val="30"/>
          <w:szCs w:val="30"/>
        </w:rPr>
      </w:pPr>
      <w:r>
        <w:rPr>
          <w:rFonts w:hint="eastAsia" w:eastAsia="仿宋_GB2312"/>
          <w:b/>
          <w:bCs/>
          <w:sz w:val="30"/>
          <w:szCs w:val="30"/>
        </w:rPr>
        <w:t>（五）项目主要绩效情况分析</w:t>
      </w:r>
    </w:p>
    <w:p>
      <w:pPr>
        <w:widowControl/>
        <w:spacing w:line="580" w:lineRule="exact"/>
        <w:ind w:firstLine="600" w:firstLineChars="200"/>
        <w:jc w:val="left"/>
        <w:rPr>
          <w:rFonts w:ascii="仿宋" w:hAnsi="仿宋" w:eastAsia="仿宋" w:cs="Arial"/>
          <w:color w:val="000000"/>
          <w:kern w:val="0"/>
          <w:sz w:val="30"/>
          <w:szCs w:val="30"/>
        </w:rPr>
      </w:pPr>
      <w:r>
        <w:rPr>
          <w:rFonts w:hint="eastAsia" w:ascii="仿宋" w:hAnsi="仿宋" w:eastAsia="仿宋" w:cs="Arial"/>
          <w:color w:val="000000"/>
          <w:kern w:val="0"/>
          <w:sz w:val="30"/>
          <w:szCs w:val="30"/>
        </w:rPr>
        <w:t>君山区区级示范社、示范家庭农场的扶持，大大提高了合作社、家庭农场的经济效益，大大提高合作社和家庭农场主的生产热情和积极性，推动了现代化产业的发展，取得了良好的社会效益和可观的经济效益。</w:t>
      </w:r>
    </w:p>
    <w:p>
      <w:pPr>
        <w:spacing w:line="560" w:lineRule="exact"/>
        <w:ind w:firstLine="602" w:firstLineChars="200"/>
        <w:rPr>
          <w:rFonts w:eastAsia="仿宋_GB2312"/>
          <w:b/>
          <w:bCs/>
          <w:sz w:val="30"/>
          <w:szCs w:val="30"/>
        </w:rPr>
      </w:pPr>
      <w:r>
        <w:rPr>
          <w:rFonts w:hint="eastAsia" w:eastAsia="仿宋_GB2312"/>
          <w:b/>
          <w:bCs/>
          <w:sz w:val="30"/>
          <w:szCs w:val="30"/>
        </w:rPr>
        <w:t>（六）主要经验及做法、存在问题和建议</w:t>
      </w:r>
    </w:p>
    <w:p>
      <w:pPr>
        <w:widowControl/>
        <w:spacing w:line="580" w:lineRule="exact"/>
        <w:ind w:firstLine="602" w:firstLineChars="200"/>
        <w:jc w:val="left"/>
        <w:rPr>
          <w:rFonts w:ascii="仿宋" w:hAnsi="仿宋" w:eastAsia="仿宋" w:cs="Arial"/>
          <w:color w:val="000000"/>
          <w:kern w:val="0"/>
          <w:sz w:val="30"/>
          <w:szCs w:val="30"/>
        </w:rPr>
      </w:pPr>
      <w:r>
        <w:rPr>
          <w:rFonts w:hint="eastAsia" w:eastAsia="仿宋_GB2312"/>
          <w:b/>
          <w:bCs/>
          <w:sz w:val="30"/>
          <w:szCs w:val="30"/>
        </w:rPr>
        <w:t>1、主要经验及做法：</w:t>
      </w:r>
      <w:r>
        <w:rPr>
          <w:rFonts w:hint="eastAsia" w:ascii="仿宋_GB2312" w:hAnsi="仿宋_GB2312" w:eastAsia="仿宋_GB2312"/>
          <w:sz w:val="30"/>
          <w:szCs w:val="30"/>
        </w:rPr>
        <w:t>加强</w:t>
      </w:r>
      <w:r>
        <w:rPr>
          <w:rFonts w:hint="eastAsia" w:ascii="仿宋" w:hAnsi="仿宋" w:eastAsia="仿宋" w:cs="Arial"/>
          <w:color w:val="000000"/>
          <w:kern w:val="0"/>
          <w:sz w:val="30"/>
          <w:szCs w:val="30"/>
        </w:rPr>
        <w:t>项目资金的管理，确保专款专用，充分发挥资金效益。一是建章立制。强化制度建设，对专项资金的使用、项目建设、检查验收等进行明确规定，靠制度管钱管人，建立健全、行之有效的管理办法，确保资金运作有序，安全运行。二是完善机制。全面推进报账制管理，防微杜渐，对项目单位财务实行重点监督。实行行政“一把手”负责制，加强对财政专项资金使用和工程建设的进度、质量、效益进行全面监督管理。对专项资金实行专户储存、专款专用、转账核实、专人负责，实行报账制管理，严禁挪作他用，保证资金专款专用。三是强化项目监理，确保工程质量。严格按照项目实施方案进行，不得随意更改方案和合同内容。</w:t>
      </w:r>
    </w:p>
    <w:p>
      <w:pPr>
        <w:spacing w:line="560" w:lineRule="exact"/>
        <w:ind w:firstLine="602" w:firstLineChars="200"/>
        <w:rPr>
          <w:rFonts w:eastAsia="仿宋_GB2312"/>
          <w:sz w:val="30"/>
          <w:szCs w:val="30"/>
        </w:rPr>
      </w:pPr>
      <w:r>
        <w:rPr>
          <w:rFonts w:hint="eastAsia" w:eastAsia="仿宋_GB2312"/>
          <w:b/>
          <w:bCs/>
          <w:sz w:val="30"/>
          <w:szCs w:val="30"/>
        </w:rPr>
        <w:t>2、目前存在问题：主要是资金拨付滞后。</w:t>
      </w:r>
      <w:r>
        <w:rPr>
          <w:rFonts w:hint="eastAsia" w:eastAsia="仿宋_GB2312"/>
          <w:sz w:val="30"/>
          <w:szCs w:val="30"/>
        </w:rPr>
        <w:t>因新冠疫情的影响，导致项目实施、公示、验收等程序推后，导致部分项目资金拨付延迟。</w:t>
      </w:r>
    </w:p>
    <w:p>
      <w:pPr>
        <w:spacing w:line="640" w:lineRule="exact"/>
        <w:ind w:firstLine="602" w:firstLineChars="200"/>
        <w:jc w:val="left"/>
        <w:rPr>
          <w:rFonts w:eastAsia="仿宋_GB2312"/>
          <w:sz w:val="30"/>
          <w:szCs w:val="30"/>
        </w:rPr>
      </w:pPr>
      <w:r>
        <w:rPr>
          <w:rFonts w:hint="eastAsia" w:ascii="仿宋" w:hAnsi="仿宋" w:eastAsia="仿宋" w:cs="Arial"/>
          <w:b/>
          <w:bCs/>
          <w:color w:val="000000"/>
          <w:kern w:val="0"/>
          <w:sz w:val="30"/>
          <w:szCs w:val="30"/>
        </w:rPr>
        <w:t>3、建议：</w:t>
      </w:r>
      <w:r>
        <w:rPr>
          <w:rFonts w:hint="eastAsia" w:ascii="仿宋" w:hAnsi="仿宋" w:eastAsia="仿宋"/>
          <w:color w:val="000000"/>
          <w:sz w:val="28"/>
          <w:szCs w:val="28"/>
        </w:rPr>
        <w:t>一</w:t>
      </w:r>
      <w:r>
        <w:rPr>
          <w:rFonts w:hint="eastAsia" w:eastAsia="仿宋_GB2312"/>
          <w:sz w:val="30"/>
          <w:szCs w:val="30"/>
        </w:rPr>
        <w:t>是加大财政支持力度。财政每年应安排一定数额的专项资金，重点支持合作社、家庭农场开展宣传培训、信息交流、市场营销、品牌创建、示范奖励等工作。二是加强金融支持服务。加大与金融、保险机构的协调力度，组织开展合作社、家庭农场农超对接活动，对合作社、家庭农场降低贷款门槛，采取贷款额度授信、产品和销售合同抵押等多种形式，提供多渠道资金支持。保险机构要为合作社、家庭农场开展农业保险服务，增强生存、发展和抵御风险的能力。三是落实税收优惠政策。对已明确规定应当享受的生产、加工、流通、服务等税收优惠政策，要坚决落实到位。四是加大人才支持力度。鼓励引导农村大学生、外出务工农民、个体工商户、农村经纪人等返乡投资创办合作社、家庭农场，培养更多的具有现代经营理念的家庭农场经营人员。</w:t>
      </w:r>
    </w:p>
    <w:p>
      <w:pPr>
        <w:spacing w:line="560" w:lineRule="exact"/>
        <w:ind w:firstLine="602" w:firstLineChars="200"/>
        <w:rPr>
          <w:rFonts w:eastAsia="仿宋_GB2312"/>
          <w:b/>
          <w:bCs/>
          <w:sz w:val="30"/>
          <w:szCs w:val="30"/>
        </w:rPr>
      </w:pPr>
      <w:r>
        <w:rPr>
          <w:rFonts w:hint="eastAsia" w:eastAsia="仿宋_GB2312"/>
          <w:b/>
          <w:bCs/>
          <w:sz w:val="30"/>
          <w:szCs w:val="30"/>
        </w:rPr>
        <w:t>（七）附件</w:t>
      </w:r>
    </w:p>
    <w:p/>
    <w:p>
      <w:pPr>
        <w:pStyle w:val="2"/>
      </w:pPr>
    </w:p>
    <w:p>
      <w:pPr>
        <w:pStyle w:val="2"/>
      </w:pPr>
    </w:p>
    <w:p>
      <w:pPr>
        <w:pStyle w:val="2"/>
      </w:pPr>
    </w:p>
    <w:p>
      <w:pPr>
        <w:spacing w:before="156" w:beforeLines="50"/>
        <w:rPr>
          <w:rFonts w:ascii="黑体" w:hAnsi="黑体" w:eastAsia="黑体"/>
          <w:sz w:val="32"/>
          <w:szCs w:val="32"/>
        </w:rPr>
      </w:pPr>
      <w:r>
        <w:rPr>
          <w:rFonts w:hint="eastAsia" w:ascii="黑体" w:hAnsi="黑体" w:eastAsia="黑体"/>
          <w:sz w:val="32"/>
          <w:szCs w:val="32"/>
        </w:rPr>
        <w:t>附件4-2</w:t>
      </w:r>
    </w:p>
    <w:p>
      <w:pPr>
        <w:spacing w:before="312" w:beforeLines="100" w:after="312" w:afterLines="100" w:line="360" w:lineRule="exact"/>
        <w:jc w:val="center"/>
        <w:rPr>
          <w:rFonts w:ascii="方正小标宋简体" w:eastAsia="方正小标宋简体"/>
          <w:sz w:val="44"/>
          <w:szCs w:val="44"/>
        </w:rPr>
      </w:pPr>
      <w:r>
        <w:rPr>
          <w:rFonts w:hint="eastAsia" w:ascii="方正小标宋简体" w:eastAsia="方正小标宋简体"/>
          <w:sz w:val="44"/>
          <w:szCs w:val="44"/>
        </w:rPr>
        <w:t>项目支出绩效评价指标体系（参考样表）</w:t>
      </w:r>
    </w:p>
    <w:tbl>
      <w:tblPr>
        <w:tblStyle w:val="3"/>
        <w:tblW w:w="100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rPr>
            </w:pPr>
            <w:r>
              <w:rPr>
                <w:rFonts w:hint="eastAsia" w:ascii="仿宋_GB2312" w:hAnsi="宋体" w:eastAsia="仿宋_GB2312" w:cs="宋体"/>
                <w:kern w:val="0"/>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24"/>
                <w:szCs w:val="24"/>
                <w:lang w:val="en-US" w:eastAsia="zh-CN"/>
              </w:rPr>
            </w:pPr>
            <w:r>
              <w:rPr>
                <w:rFonts w:hint="eastAsia" w:ascii="宋体" w:hAnsi="宋体" w:cs="宋体"/>
                <w:kern w:val="0"/>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bookmarkStart w:id="0" w:name="_GoBack"/>
            <w:bookmarkEnd w:id="0"/>
          </w:p>
        </w:tc>
      </w:tr>
    </w:tbl>
    <w:p>
      <w:pPr>
        <w:adjustRightInd w:val="0"/>
        <w:snapToGrid w:val="0"/>
        <w:spacing w:before="156" w:beforeLines="50"/>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rPr>
          <w:rFonts w:eastAsia="仿宋_GB2312"/>
          <w:sz w:val="32"/>
        </w:rPr>
      </w:pPr>
      <w:r>
        <w:rPr>
          <w:rFonts w:hint="eastAsia" w:ascii="仿宋_GB2312" w:eastAsia="仿宋_GB2312"/>
        </w:rPr>
        <w:t>善、量化、细化个性指标，形成本项目的指标体系。</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71FD3"/>
    <w:multiLevelType w:val="singleLevel"/>
    <w:tmpl w:val="80D71FD3"/>
    <w:lvl w:ilvl="0" w:tentative="0">
      <w:start w:val="1"/>
      <w:numFmt w:val="decimal"/>
      <w:suff w:val="nothing"/>
      <w:lvlText w:val="%1、"/>
      <w:lvlJc w:val="left"/>
    </w:lvl>
  </w:abstractNum>
  <w:abstractNum w:abstractNumId="1">
    <w:nsid w:val="2C08D772"/>
    <w:multiLevelType w:val="singleLevel"/>
    <w:tmpl w:val="2C08D772"/>
    <w:lvl w:ilvl="0" w:tentative="0">
      <w:start w:val="1"/>
      <w:numFmt w:val="decimal"/>
      <w:suff w:val="nothing"/>
      <w:lvlText w:val="%1、"/>
      <w:lvlJc w:val="left"/>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DdiNWZkZDNlZmNmMTU1ZTgxYzNlNTgyMTllZTAifQ=="/>
  </w:docVars>
  <w:rsids>
    <w:rsidRoot w:val="00000000"/>
    <w:rsid w:val="050702CC"/>
    <w:rsid w:val="21ED704D"/>
    <w:rsid w:val="310D7F2C"/>
    <w:rsid w:val="33E17AAA"/>
    <w:rsid w:val="3D290BA4"/>
    <w:rsid w:val="40CD6614"/>
    <w:rsid w:val="665F7D98"/>
    <w:rsid w:val="707D334E"/>
    <w:rsid w:val="71C55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4205</Words>
  <Characters>4409</Characters>
  <Lines>0</Lines>
  <Paragraphs>0</Paragraphs>
  <TotalTime>4</TotalTime>
  <ScaleCrop>false</ScaleCrop>
  <LinksUpToDate>false</LinksUpToDate>
  <CharactersWithSpaces>4878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2023-07-13T03:16:00Z</dcterms:created>
  <dc:creator>Administrator</dc:creator>
  <cp:lastModifiedBy>Administrator</cp:lastModifiedBy>
  <dcterms:modified xsi:type="dcterms:W3CDTF">2023-07-13T08:42:27Z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F620AF18689847018D0C573DD65A7D21_12</vt:lpwstr>
  </property>
</Properties>
</file>