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p>
    <w:p>
      <w:pPr>
        <w:spacing w:line="348" w:lineRule="auto"/>
        <w:jc w:val="center"/>
        <w:rPr>
          <w:rFonts w:hint="eastAsia" w:eastAsia="方正小标宋简体"/>
          <w:bCs/>
          <w:sz w:val="42"/>
          <w:szCs w:val="42"/>
        </w:rPr>
      </w:pP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君山区20</w:t>
      </w:r>
      <w:r>
        <w:rPr>
          <w:rFonts w:hint="eastAsia" w:eastAsia="方正小标宋简体"/>
          <w:bCs/>
          <w:sz w:val="46"/>
          <w:szCs w:val="46"/>
          <w:u w:val="single"/>
        </w:rPr>
        <w:t xml:space="preserve"> 2</w:t>
      </w:r>
      <w:r>
        <w:rPr>
          <w:rFonts w:hint="default" w:eastAsia="方正小标宋简体"/>
          <w:bCs/>
          <w:sz w:val="46"/>
          <w:szCs w:val="46"/>
          <w:u w:val="single"/>
          <w:lang w:val="en"/>
        </w:rPr>
        <w:t>2</w:t>
      </w:r>
      <w:r>
        <w:rPr>
          <w:rFonts w:hint="eastAsia" w:eastAsia="方正小标宋简体"/>
          <w:bCs/>
          <w:sz w:val="46"/>
          <w:szCs w:val="46"/>
          <w:u w:val="single"/>
        </w:rPr>
        <w:t xml:space="preserve"> </w:t>
      </w:r>
      <w:r>
        <w:rPr>
          <w:rFonts w:hint="eastAsia" w:eastAsia="方正小标宋简体"/>
          <w:bCs/>
          <w:sz w:val="46"/>
          <w:szCs w:val="46"/>
        </w:rPr>
        <w:t>年度部门（单位）整体支出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君山区</w:t>
      </w:r>
      <w:r>
        <w:rPr>
          <w:rFonts w:hint="eastAsia" w:eastAsia="仿宋_GB2312"/>
          <w:sz w:val="32"/>
          <w:szCs w:val="32"/>
          <w:u w:val="single"/>
          <w:lang w:eastAsia="zh-CN"/>
        </w:rPr>
        <w:t>柳林洲街道办事处</w:t>
      </w:r>
      <w:r>
        <w:rPr>
          <w:rFonts w:hint="eastAsia"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15</w:t>
      </w:r>
      <w:r>
        <w:rPr>
          <w:rFonts w:hint="eastAsia" w:eastAsia="仿宋_GB2312"/>
          <w:spacing w:val="20"/>
          <w:sz w:val="32"/>
          <w:szCs w:val="32"/>
          <w:u w:val="single"/>
          <w:lang w:val="en-US" w:eastAsia="zh-CN"/>
        </w:rPr>
        <w:t>3</w:t>
      </w:r>
      <w:r>
        <w:rPr>
          <w:rFonts w:hint="eastAsia" w:eastAsia="仿宋_GB2312"/>
          <w:spacing w:val="20"/>
          <w:sz w:val="32"/>
          <w:szCs w:val="32"/>
          <w:u w:val="single"/>
        </w:rPr>
        <w:t xml:space="preserve">001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eastAsia="仿宋_GB2312"/>
          <w:sz w:val="32"/>
        </w:rPr>
      </w:pPr>
    </w:p>
    <w:p>
      <w:pPr>
        <w:spacing w:line="348" w:lineRule="auto"/>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w:t>
      </w:r>
      <w:r>
        <w:rPr>
          <w:rFonts w:hint="default" w:eastAsia="仿宋_GB2312"/>
          <w:sz w:val="32"/>
          <w:lang w:val="en"/>
        </w:rPr>
        <w:t>3</w:t>
      </w:r>
      <w:r>
        <w:rPr>
          <w:rFonts w:hint="eastAsia" w:eastAsia="仿宋_GB2312"/>
          <w:sz w:val="32"/>
        </w:rPr>
        <w:t>年</w:t>
      </w:r>
      <w:r>
        <w:rPr>
          <w:rFonts w:hint="default" w:eastAsia="仿宋_GB2312"/>
          <w:sz w:val="32"/>
          <w:lang w:val="en"/>
        </w:rPr>
        <w:t>7</w:t>
      </w:r>
      <w:r>
        <w:rPr>
          <w:rFonts w:hint="eastAsia" w:eastAsia="仿宋_GB2312"/>
          <w:sz w:val="32"/>
        </w:rPr>
        <w:t>月</w:t>
      </w:r>
      <w:r>
        <w:rPr>
          <w:rFonts w:hint="default" w:eastAsia="仿宋_GB2312"/>
          <w:sz w:val="32"/>
          <w:lang w:val="en"/>
        </w:rPr>
        <w:t>1</w:t>
      </w:r>
      <w:r>
        <w:rPr>
          <w:rFonts w:hint="eastAsia" w:eastAsia="仿宋_GB2312"/>
          <w:sz w:val="32"/>
          <w:lang w:val="en-US" w:eastAsia="zh-CN"/>
        </w:rPr>
        <w:t>4</w:t>
      </w:r>
      <w:r>
        <w:rPr>
          <w:rFonts w:hint="eastAsia" w:eastAsia="仿宋_GB2312"/>
          <w:sz w:val="32"/>
        </w:rPr>
        <w:t>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岳阳市君山区财政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68"/>
        <w:gridCol w:w="141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7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62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孙岳君</w:t>
            </w:r>
          </w:p>
        </w:tc>
        <w:tc>
          <w:tcPr>
            <w:tcW w:w="141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13973066781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1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62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218</w:t>
            </w:r>
          </w:p>
        </w:tc>
        <w:tc>
          <w:tcPr>
            <w:tcW w:w="141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ind w:firstLine="480" w:firstLineChars="200"/>
              <w:jc w:val="left"/>
              <w:textAlignment w:val="center"/>
              <w:rPr>
                <w:rFonts w:hint="eastAsia" w:ascii="仿宋_GB2312" w:hAnsi="仿宋_GB2312" w:eastAsia="仿宋_GB2312" w:cs="仿宋_GB2312"/>
                <w:color w:val="000000"/>
                <w:sz w:val="24"/>
                <w:szCs w:val="24"/>
              </w:rPr>
            </w:pPr>
          </w:p>
          <w:p>
            <w:pPr>
              <w:autoSpaceDN w:val="0"/>
              <w:spacing w:line="320" w:lineRule="exact"/>
              <w:ind w:firstLine="480" w:firstLineChars="200"/>
              <w:jc w:val="both"/>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街道党工委、办事处主要承担宣传贯彻执行党和国家的路线、方针、政策、法律、法规和上级党委、政府的决定、命令、指示</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促进经济发展、增加农民收入</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强化公共服务、着力改善民生，加强社会管理、维护农村稳定</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推进基层民主、促进农村和谐的重大任务。街道党工委为区委的派出机关，领导本地区经济、政治、文化、社会、生态文明建设等各项工作和基层社会治理；办事处是区政府的派出机关,依法行使政府管理和服务职能。主要职责是：</w:t>
            </w:r>
          </w:p>
          <w:p>
            <w:pPr>
              <w:autoSpaceDN w:val="0"/>
              <w:spacing w:line="320" w:lineRule="exact"/>
              <w:ind w:firstLine="480" w:firstLineChars="200"/>
              <w:jc w:val="both"/>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（一）加强党的建设。加强党的全面领导，落实基层党建工作责任制，全面推进党的政治建设、思想建设、组织建设、作风建设、纪律建设。</w:t>
            </w:r>
          </w:p>
          <w:p>
            <w:pPr>
              <w:autoSpaceDN w:val="0"/>
              <w:spacing w:line="320" w:lineRule="exact"/>
              <w:ind w:firstLine="480" w:firstLineChars="200"/>
              <w:jc w:val="both"/>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二）加强经济建设。编制经济发展规划;优化经济发展环境，提供示范引导和政策服务;加强农垦资产管理，激活农垦经济活力，释放农垦生产力。加强农村经济与土地管理和农村经济审计、统计工作;指导经济结构调整和推进经济增长方式转变;因地制宜组织发展区域特色经济，促进农民增收;大力发展非公有制经济，推进农村市场经济体系建设，着力提升经济发展的质量和水平，不断提高人民生活水平。</w:t>
            </w:r>
          </w:p>
          <w:p>
            <w:pPr>
              <w:autoSpaceDN w:val="0"/>
              <w:spacing w:line="320" w:lineRule="exact"/>
              <w:ind w:firstLine="480" w:firstLineChars="200"/>
              <w:jc w:val="both"/>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三）加强社会管理。编制社会发展规划；负责区域内的教育体育、科技、文化、卫生健康、民政、公安、司法、人武、自然资源等管理工作；负责做好安全生产、应急救援、生态保护、市场监管、粮食安全、社会救助、扶贫助残、殡葬管理、流动人员管理等工作；推进乡村振兴战略，着力优化农村人居环境;及时上报和处置重大社情、疫情、险情，保护人民群众的生命和财产安全;加强农村规划建设和财政管理工作；建立防灾减灾等区域性、突发性事件的预防和处置工作机制；负责区域内的社区和经济组织的管理，发挥社团、行业组织和社会中介组织的作用。</w:t>
            </w:r>
          </w:p>
          <w:p>
            <w:pPr>
              <w:autoSpaceDN w:val="0"/>
              <w:spacing w:line="320" w:lineRule="exact"/>
              <w:ind w:firstLine="480" w:firstLineChars="200"/>
              <w:jc w:val="both"/>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四）提供公共服务。建立健全社会化服务体系；全面推行审批服务“马上办、网上办、就近办、一次办”，不断优化办事创业和营商环境；加强农田水利、乡村道路等农村基础设施建设；大力发展教育、科技、文化、卫生、体育等社会事业；组织引导农村劳动力转移和就业，提供政策、科技、信息、就业培训等服务；加强社会保障服务，做好扶贫、库区移民、最低生活保障、城乡居民养老保险、城乡居民基本医疗保险等工作；依法依规承担上级部门下放的经济社会管理权限和行政执法事项，承接政务服务事项，提供便捷优质服务，确保对承接事项直接受理、独立办理、全权行使、落实到位、服务到位。</w:t>
            </w:r>
          </w:p>
          <w:p>
            <w:pPr>
              <w:autoSpaceDN w:val="0"/>
              <w:spacing w:line="320" w:lineRule="exact"/>
              <w:ind w:firstLine="480" w:firstLineChars="200"/>
              <w:jc w:val="both"/>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五）维护社会稳定。加强社会治安综合治理，构建公共安全防控体系；依法保护各类经济组织和公民的合法权益；综合协调平安建设工作，构建民间矛盾纠纷调处体系，做好基层信访调解工作，化解社会矛盾，维护社会秩序；抓好法制宣传和普法教育，增强公民法制意识；加强对违法青少年的帮教转化工作;保护老年人、妇女、儿童和残疾人的合法权益。</w:t>
            </w:r>
          </w:p>
          <w:p>
            <w:pPr>
              <w:autoSpaceDN w:val="0"/>
              <w:spacing w:line="320" w:lineRule="exact"/>
              <w:ind w:firstLine="480" w:firstLineChars="200"/>
              <w:jc w:val="both"/>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（六）监督执法管理。对辖区内各类行政执法工作进行统筹协调，组织开展群众监督和社会监督。</w:t>
            </w:r>
          </w:p>
          <w:p>
            <w:pPr>
              <w:autoSpaceDN w:val="0"/>
              <w:spacing w:line="320" w:lineRule="exact"/>
              <w:ind w:firstLine="480" w:firstLineChars="200"/>
              <w:jc w:val="both"/>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七）加强基层组织管理。加强基层领导班子、干部队伍和党员队伍建设；加强和改进对基层党组织的领导，指导和帮助村民委员会、社区居民委员会依法自治，促进村民(社区居民)委员会的组织建设和制度建设；充分发挥工会、共青团、妇联、文联等群众团体的桥梁纽带作用；团结动员各类单位、社会组织、广大群众参与社会治理，为村（居）、镇发展服务。</w:t>
            </w:r>
          </w:p>
          <w:p>
            <w:pPr>
              <w:autoSpaceDN w:val="0"/>
              <w:spacing w:line="320" w:lineRule="exact"/>
              <w:ind w:firstLine="480" w:firstLineChars="200"/>
              <w:jc w:val="both"/>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szCs w:val="24"/>
              </w:rPr>
              <w:t>（八）承办区委、区政府及其工作部门交办的其他事项。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91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ind w:firstLine="480" w:firstLineChars="200"/>
              <w:jc w:val="left"/>
              <w:textAlignment w:val="center"/>
              <w:rPr>
                <w:rFonts w:hint="eastAsia" w:ascii="仿宋" w:hAnsi="仿宋" w:eastAsia="仿宋" w:cs="仿宋"/>
                <w:b w:val="0"/>
                <w:bCs w:val="0"/>
                <w:sz w:val="24"/>
                <w:szCs w:val="24"/>
                <w:lang w:eastAsia="zh-CN"/>
              </w:rPr>
            </w:pPr>
            <w:r>
              <w:rPr>
                <w:rFonts w:hint="eastAsia" w:ascii="仿宋" w:hAnsi="仿宋" w:eastAsia="仿宋" w:cs="仿宋"/>
                <w:b w:val="0"/>
                <w:bCs w:val="0"/>
                <w:color w:val="000000"/>
                <w:sz w:val="24"/>
              </w:rPr>
              <w:t>任务1：</w:t>
            </w:r>
            <w:r>
              <w:rPr>
                <w:rFonts w:hint="eastAsia" w:ascii="仿宋" w:hAnsi="仿宋" w:eastAsia="仿宋" w:cs="仿宋"/>
                <w:b w:val="0"/>
                <w:bCs w:val="0"/>
                <w:sz w:val="24"/>
                <w:szCs w:val="24"/>
              </w:rPr>
              <w:t>以党建引领为核心，凝</w:t>
            </w:r>
            <w:r>
              <w:rPr>
                <w:rFonts w:hint="eastAsia" w:ascii="仿宋" w:hAnsi="仿宋" w:eastAsia="仿宋" w:cs="仿宋"/>
                <w:b w:val="0"/>
                <w:bCs w:val="0"/>
                <w:sz w:val="24"/>
                <w:szCs w:val="24"/>
                <w:lang w:eastAsia="zh-CN"/>
              </w:rPr>
              <w:t>聚强大合力。</w:t>
            </w:r>
          </w:p>
          <w:p>
            <w:pPr>
              <w:autoSpaceDN w:val="0"/>
              <w:spacing w:line="320" w:lineRule="exact"/>
              <w:ind w:firstLine="480" w:firstLineChars="200"/>
              <w:jc w:val="left"/>
              <w:textAlignment w:val="center"/>
              <w:rPr>
                <w:rFonts w:hint="eastAsia" w:ascii="仿宋" w:hAnsi="仿宋" w:eastAsia="仿宋" w:cs="仿宋"/>
                <w:b w:val="0"/>
                <w:bCs w:val="0"/>
                <w:color w:val="000000"/>
                <w:sz w:val="24"/>
              </w:rPr>
            </w:pPr>
            <w:r>
              <w:rPr>
                <w:rFonts w:hint="eastAsia" w:ascii="仿宋" w:hAnsi="仿宋" w:eastAsia="仿宋" w:cs="仿宋"/>
                <w:b w:val="0"/>
                <w:bCs w:val="0"/>
                <w:color w:val="000000"/>
                <w:sz w:val="24"/>
              </w:rPr>
              <w:t>任务2：</w:t>
            </w:r>
            <w:r>
              <w:rPr>
                <w:rFonts w:hint="eastAsia" w:ascii="仿宋" w:hAnsi="仿宋" w:eastAsia="仿宋" w:cs="仿宋"/>
                <w:b w:val="0"/>
                <w:bCs w:val="0"/>
                <w:sz w:val="24"/>
                <w:szCs w:val="24"/>
              </w:rPr>
              <w:t>以</w:t>
            </w:r>
            <w:r>
              <w:rPr>
                <w:rFonts w:hint="eastAsia" w:ascii="仿宋" w:hAnsi="仿宋" w:eastAsia="仿宋" w:cs="仿宋"/>
                <w:b w:val="0"/>
                <w:bCs w:val="0"/>
                <w:sz w:val="24"/>
                <w:szCs w:val="24"/>
                <w:lang w:eastAsia="zh-CN"/>
              </w:rPr>
              <w:t>加强自身</w:t>
            </w:r>
            <w:r>
              <w:rPr>
                <w:rFonts w:hint="eastAsia" w:ascii="仿宋" w:hAnsi="仿宋" w:eastAsia="仿宋" w:cs="仿宋"/>
                <w:b w:val="0"/>
                <w:bCs w:val="0"/>
                <w:sz w:val="24"/>
                <w:szCs w:val="24"/>
              </w:rPr>
              <w:t>建设为保障，筑牢基层基础</w:t>
            </w:r>
            <w:r>
              <w:rPr>
                <w:rFonts w:hint="eastAsia" w:ascii="仿宋" w:hAnsi="仿宋" w:eastAsia="仿宋" w:cs="仿宋"/>
                <w:b w:val="0"/>
                <w:bCs w:val="0"/>
                <w:sz w:val="24"/>
                <w:szCs w:val="24"/>
                <w:lang w:eastAsia="zh-CN"/>
              </w:rPr>
              <w:t>。</w:t>
            </w:r>
          </w:p>
          <w:p>
            <w:pPr>
              <w:autoSpaceDN w:val="0"/>
              <w:spacing w:line="320" w:lineRule="exact"/>
              <w:ind w:firstLine="480" w:firstLineChars="200"/>
              <w:jc w:val="left"/>
              <w:textAlignment w:val="center"/>
              <w:rPr>
                <w:rFonts w:hint="eastAsia" w:ascii="仿宋" w:hAnsi="仿宋" w:eastAsia="仿宋" w:cs="仿宋"/>
                <w:b w:val="0"/>
                <w:bCs w:val="0"/>
                <w:sz w:val="24"/>
                <w:szCs w:val="24"/>
                <w:lang w:eastAsia="zh-CN"/>
              </w:rPr>
            </w:pPr>
            <w:r>
              <w:rPr>
                <w:rFonts w:hint="eastAsia" w:ascii="仿宋" w:hAnsi="仿宋" w:eastAsia="仿宋" w:cs="仿宋"/>
                <w:b w:val="0"/>
                <w:bCs w:val="0"/>
                <w:color w:val="000000"/>
                <w:sz w:val="24"/>
              </w:rPr>
              <w:t>任务3：</w:t>
            </w:r>
            <w:r>
              <w:rPr>
                <w:rFonts w:hint="eastAsia" w:ascii="仿宋" w:hAnsi="仿宋" w:eastAsia="仿宋" w:cs="仿宋"/>
                <w:b w:val="0"/>
                <w:bCs w:val="0"/>
                <w:sz w:val="24"/>
                <w:szCs w:val="24"/>
              </w:rPr>
              <w:t>以项目建设为抓手，加快城</w:t>
            </w:r>
            <w:r>
              <w:rPr>
                <w:rFonts w:hint="eastAsia" w:ascii="仿宋" w:hAnsi="仿宋" w:eastAsia="仿宋" w:cs="仿宋"/>
                <w:b w:val="0"/>
                <w:bCs w:val="0"/>
                <w:sz w:val="24"/>
                <w:szCs w:val="24"/>
                <w:lang w:eastAsia="zh-CN"/>
              </w:rPr>
              <w:t>镇提质。</w:t>
            </w:r>
          </w:p>
          <w:p>
            <w:pPr>
              <w:autoSpaceDN w:val="0"/>
              <w:spacing w:line="320" w:lineRule="exact"/>
              <w:ind w:firstLine="480" w:firstLineChars="200"/>
              <w:jc w:val="left"/>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color w:val="000000"/>
                <w:sz w:val="24"/>
              </w:rPr>
              <w:t>任务4：</w:t>
            </w:r>
            <w:r>
              <w:rPr>
                <w:rFonts w:hint="eastAsia" w:ascii="仿宋" w:hAnsi="仿宋" w:eastAsia="仿宋" w:cs="仿宋"/>
                <w:b w:val="0"/>
                <w:bCs w:val="0"/>
                <w:sz w:val="24"/>
                <w:szCs w:val="24"/>
                <w:lang w:val="en-US" w:eastAsia="zh-CN"/>
              </w:rPr>
              <w:t>以产业发展为根基，促进三产融合。</w:t>
            </w:r>
          </w:p>
          <w:p>
            <w:pPr>
              <w:autoSpaceDN w:val="0"/>
              <w:spacing w:line="320" w:lineRule="exact"/>
              <w:ind w:firstLine="480" w:firstLineChars="200"/>
              <w:jc w:val="left"/>
              <w:textAlignment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任务5：</w:t>
            </w:r>
            <w:r>
              <w:rPr>
                <w:rFonts w:hint="eastAsia" w:ascii="仿宋" w:hAnsi="仿宋" w:eastAsia="仿宋" w:cs="仿宋"/>
                <w:b w:val="0"/>
                <w:bCs w:val="0"/>
                <w:sz w:val="24"/>
                <w:szCs w:val="24"/>
                <w:lang w:eastAsia="zh-CN"/>
              </w:rPr>
              <w:t>以提升民生福祉为宗旨，决胜脱贫攻坚。</w:t>
            </w:r>
          </w:p>
          <w:p>
            <w:pPr>
              <w:autoSpaceDN w:val="0"/>
              <w:spacing w:line="320" w:lineRule="exact"/>
              <w:ind w:firstLine="480" w:firstLineChars="200"/>
              <w:jc w:val="left"/>
              <w:textAlignment w:val="center"/>
              <w:rPr>
                <w:rFonts w:hint="eastAsia" w:ascii="仿宋" w:hAnsi="仿宋" w:eastAsia="仿宋" w:cs="仿宋"/>
                <w:b w:val="0"/>
                <w:bCs w:val="0"/>
                <w:sz w:val="24"/>
                <w:szCs w:val="24"/>
                <w:lang w:eastAsia="zh-CN"/>
              </w:rPr>
            </w:pPr>
            <w:r>
              <w:rPr>
                <w:rFonts w:hint="eastAsia" w:ascii="仿宋" w:hAnsi="仿宋" w:eastAsia="仿宋" w:cs="仿宋"/>
                <w:b w:val="0"/>
                <w:bCs w:val="0"/>
                <w:color w:val="000000"/>
                <w:sz w:val="24"/>
              </w:rPr>
              <w:t>任务</w:t>
            </w:r>
            <w:r>
              <w:rPr>
                <w:rFonts w:hint="eastAsia" w:ascii="仿宋" w:hAnsi="仿宋" w:eastAsia="仿宋" w:cs="仿宋"/>
                <w:b w:val="0"/>
                <w:bCs w:val="0"/>
                <w:color w:val="000000"/>
                <w:sz w:val="24"/>
                <w:lang w:val="en-US" w:eastAsia="zh-CN"/>
              </w:rPr>
              <w:t>6</w:t>
            </w:r>
            <w:r>
              <w:rPr>
                <w:rFonts w:hint="eastAsia" w:ascii="仿宋" w:hAnsi="仿宋" w:eastAsia="仿宋" w:cs="仿宋"/>
                <w:b w:val="0"/>
                <w:bCs w:val="0"/>
                <w:color w:val="000000"/>
                <w:sz w:val="24"/>
              </w:rPr>
              <w:t>：</w:t>
            </w:r>
            <w:r>
              <w:rPr>
                <w:rFonts w:hint="eastAsia" w:ascii="仿宋" w:hAnsi="仿宋" w:eastAsia="仿宋" w:cs="仿宋"/>
                <w:b w:val="0"/>
                <w:bCs w:val="0"/>
                <w:sz w:val="24"/>
                <w:szCs w:val="24"/>
              </w:rPr>
              <w:t>以</w:t>
            </w:r>
            <w:r>
              <w:rPr>
                <w:rFonts w:hint="eastAsia" w:ascii="仿宋" w:hAnsi="仿宋" w:eastAsia="仿宋" w:cs="仿宋"/>
                <w:b w:val="0"/>
                <w:bCs w:val="0"/>
                <w:sz w:val="24"/>
                <w:szCs w:val="24"/>
                <w:lang w:eastAsia="zh-CN"/>
              </w:rPr>
              <w:t>守护一江碧水</w:t>
            </w:r>
            <w:r>
              <w:rPr>
                <w:rFonts w:hint="eastAsia" w:ascii="仿宋" w:hAnsi="仿宋" w:eastAsia="仿宋" w:cs="仿宋"/>
                <w:b w:val="0"/>
                <w:bCs w:val="0"/>
                <w:sz w:val="24"/>
                <w:szCs w:val="24"/>
              </w:rPr>
              <w:t>为</w:t>
            </w:r>
            <w:r>
              <w:rPr>
                <w:rFonts w:hint="eastAsia" w:ascii="仿宋" w:hAnsi="仿宋" w:eastAsia="仿宋" w:cs="仿宋"/>
                <w:b w:val="0"/>
                <w:bCs w:val="0"/>
                <w:sz w:val="24"/>
                <w:szCs w:val="24"/>
                <w:lang w:eastAsia="zh-CN"/>
              </w:rPr>
              <w:t>指引</w:t>
            </w:r>
            <w:r>
              <w:rPr>
                <w:rFonts w:hint="eastAsia" w:ascii="仿宋" w:hAnsi="仿宋" w:eastAsia="仿宋" w:cs="仿宋"/>
                <w:b w:val="0"/>
                <w:bCs w:val="0"/>
                <w:sz w:val="24"/>
                <w:szCs w:val="24"/>
              </w:rPr>
              <w:t>，</w:t>
            </w:r>
            <w:r>
              <w:rPr>
                <w:rFonts w:hint="eastAsia" w:ascii="仿宋" w:hAnsi="仿宋" w:eastAsia="仿宋" w:cs="仿宋"/>
                <w:b w:val="0"/>
                <w:bCs w:val="0"/>
                <w:sz w:val="24"/>
                <w:szCs w:val="24"/>
                <w:lang w:eastAsia="zh-CN"/>
              </w:rPr>
              <w:t>美化</w:t>
            </w:r>
            <w:r>
              <w:rPr>
                <w:rFonts w:hint="eastAsia" w:ascii="仿宋" w:hAnsi="仿宋" w:eastAsia="仿宋" w:cs="仿宋"/>
                <w:b w:val="0"/>
                <w:bCs w:val="0"/>
                <w:sz w:val="24"/>
                <w:szCs w:val="24"/>
              </w:rPr>
              <w:t>人居环境</w:t>
            </w:r>
            <w:r>
              <w:rPr>
                <w:rFonts w:hint="eastAsia" w:ascii="仿宋" w:hAnsi="仿宋" w:eastAsia="仿宋" w:cs="仿宋"/>
                <w:b w:val="0"/>
                <w:bCs w:val="0"/>
                <w:sz w:val="24"/>
                <w:szCs w:val="24"/>
                <w:lang w:eastAsia="zh-CN"/>
              </w:rPr>
              <w:t>。</w:t>
            </w:r>
          </w:p>
          <w:p>
            <w:pPr>
              <w:autoSpaceDN w:val="0"/>
              <w:spacing w:line="320" w:lineRule="exact"/>
              <w:ind w:firstLine="480" w:firstLineChars="200"/>
              <w:jc w:val="left"/>
              <w:textAlignment w:val="center"/>
              <w:rPr>
                <w:rFonts w:ascii="仿宋_GB2312" w:hAnsi="仿宋_GB2312" w:eastAsia="仿宋_GB2312" w:cs="仿宋_GB2312"/>
                <w:color w:val="000000"/>
                <w:szCs w:val="21"/>
              </w:rPr>
            </w:pPr>
            <w:r>
              <w:rPr>
                <w:rFonts w:hint="eastAsia" w:ascii="仿宋" w:hAnsi="仿宋" w:eastAsia="仿宋" w:cs="仿宋"/>
                <w:b w:val="0"/>
                <w:bCs w:val="0"/>
                <w:color w:val="000000"/>
                <w:sz w:val="24"/>
              </w:rPr>
              <w:t>任务</w:t>
            </w:r>
            <w:r>
              <w:rPr>
                <w:rFonts w:hint="eastAsia" w:ascii="仿宋" w:hAnsi="仿宋" w:eastAsia="仿宋" w:cs="仿宋"/>
                <w:b w:val="0"/>
                <w:bCs w:val="0"/>
                <w:color w:val="000000"/>
                <w:sz w:val="24"/>
                <w:lang w:val="en-US" w:eastAsia="zh-CN"/>
              </w:rPr>
              <w:t>7</w:t>
            </w:r>
            <w:r>
              <w:rPr>
                <w:rFonts w:hint="eastAsia" w:ascii="仿宋" w:hAnsi="仿宋" w:eastAsia="仿宋" w:cs="仿宋"/>
                <w:b w:val="0"/>
                <w:bCs w:val="0"/>
                <w:color w:val="000000"/>
                <w:sz w:val="24"/>
              </w:rPr>
              <w:t>：</w:t>
            </w:r>
            <w:r>
              <w:rPr>
                <w:rFonts w:hint="eastAsia" w:ascii="仿宋" w:hAnsi="仿宋" w:eastAsia="仿宋" w:cs="仿宋"/>
                <w:b w:val="0"/>
                <w:bCs w:val="0"/>
                <w:sz w:val="24"/>
                <w:szCs w:val="24"/>
              </w:rPr>
              <w:t>以</w:t>
            </w:r>
            <w:r>
              <w:rPr>
                <w:rFonts w:hint="eastAsia" w:ascii="仿宋" w:hAnsi="仿宋" w:eastAsia="仿宋" w:cs="仿宋"/>
                <w:b w:val="0"/>
                <w:bCs w:val="0"/>
                <w:sz w:val="24"/>
                <w:szCs w:val="24"/>
                <w:lang w:eastAsia="zh-CN"/>
              </w:rPr>
              <w:t>构建</w:t>
            </w:r>
            <w:r>
              <w:rPr>
                <w:rFonts w:hint="eastAsia" w:ascii="仿宋" w:hAnsi="仿宋" w:eastAsia="仿宋" w:cs="仿宋"/>
                <w:b w:val="0"/>
                <w:bCs w:val="0"/>
                <w:sz w:val="24"/>
                <w:szCs w:val="24"/>
              </w:rPr>
              <w:t>和谐柳林为目标，</w:t>
            </w:r>
            <w:r>
              <w:rPr>
                <w:rFonts w:hint="eastAsia" w:ascii="仿宋" w:hAnsi="仿宋" w:eastAsia="仿宋" w:cs="仿宋"/>
                <w:b w:val="0"/>
                <w:bCs w:val="0"/>
                <w:sz w:val="24"/>
                <w:szCs w:val="24"/>
                <w:lang w:eastAsia="zh-CN"/>
              </w:rPr>
              <w:t>提升行政效能。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048"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ind w:firstLine="240" w:firstLineChars="100"/>
              <w:rPr>
                <w:rFonts w:hint="eastAsia" w:ascii="仿宋_GB2312" w:hAnsi="仿宋_GB2312" w:eastAsia="仿宋_GB2312" w:cs="仿宋_GB2312"/>
                <w:sz w:val="24"/>
                <w:szCs w:val="24"/>
              </w:rPr>
            </w:pPr>
          </w:p>
          <w:p>
            <w:pPr>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sz w:val="24"/>
                <w:szCs w:val="24"/>
              </w:rPr>
              <w:t>一年</w:t>
            </w:r>
            <w:r>
              <w:rPr>
                <w:rFonts w:hint="eastAsia" w:ascii="仿宋_GB2312" w:hAnsi="仿宋_GB2312" w:eastAsia="仿宋_GB2312" w:cs="仿宋_GB2312"/>
                <w:sz w:val="24"/>
                <w:szCs w:val="24"/>
                <w:lang w:eastAsia="zh-CN"/>
              </w:rPr>
              <w:t>来</w:t>
            </w:r>
            <w:r>
              <w:rPr>
                <w:rFonts w:hint="eastAsia" w:ascii="仿宋_GB2312" w:hAnsi="仿宋_GB2312" w:eastAsia="仿宋_GB2312" w:cs="仿宋_GB2312"/>
                <w:sz w:val="24"/>
                <w:szCs w:val="24"/>
              </w:rPr>
              <w:t>，柳林洲街道在区委、区政府的坚强领导下，全面贯彻落实党的十九大和习近平总书记</w:t>
            </w:r>
            <w:r>
              <w:rPr>
                <w:rFonts w:hint="eastAsia" w:ascii="仿宋_GB2312" w:hAnsi="仿宋_GB2312" w:eastAsia="仿宋_GB2312" w:cs="仿宋_GB2312"/>
                <w:sz w:val="24"/>
                <w:szCs w:val="24"/>
                <w:lang w:eastAsia="zh-CN"/>
              </w:rPr>
              <w:t>系列</w:t>
            </w:r>
            <w:r>
              <w:rPr>
                <w:rFonts w:hint="eastAsia" w:ascii="仿宋_GB2312" w:hAnsi="仿宋_GB2312" w:eastAsia="仿宋_GB2312" w:cs="仿宋_GB2312"/>
                <w:sz w:val="24"/>
                <w:szCs w:val="24"/>
              </w:rPr>
              <w:t>重要讲话精神，紧紧围绕“守护好一江碧水、建设好精致君山”奋斗目标，团结带领全体干部及辖区村（居）民抗疫情、战汛情</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保稳定</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抓发展，</w:t>
            </w:r>
            <w:r>
              <w:rPr>
                <w:rFonts w:hint="eastAsia" w:ascii="仿宋_GB2312" w:hAnsi="仿宋_GB2312" w:eastAsia="仿宋_GB2312" w:cs="仿宋_GB2312"/>
                <w:sz w:val="24"/>
                <w:szCs w:val="24"/>
                <w:lang w:eastAsia="zh-CN"/>
              </w:rPr>
              <w:t>确保了</w:t>
            </w:r>
            <w:r>
              <w:rPr>
                <w:rFonts w:hint="eastAsia" w:ascii="仿宋_GB2312" w:hAnsi="仿宋_GB2312" w:eastAsia="仿宋_GB2312" w:cs="仿宋_GB2312"/>
                <w:sz w:val="24"/>
                <w:szCs w:val="24"/>
              </w:rPr>
              <w:t>各项事业平稳</w:t>
            </w:r>
            <w:r>
              <w:rPr>
                <w:rFonts w:hint="eastAsia" w:ascii="仿宋_GB2312" w:hAnsi="仿宋_GB2312" w:eastAsia="仿宋_GB2312" w:cs="仿宋_GB2312"/>
                <w:sz w:val="24"/>
                <w:szCs w:val="24"/>
                <w:lang w:eastAsia="zh-CN"/>
              </w:rPr>
              <w:t>推进</w:t>
            </w:r>
            <w:r>
              <w:rPr>
                <w:rFonts w:hint="eastAsia" w:ascii="仿宋_GB2312" w:hAnsi="仿宋_GB2312" w:eastAsia="仿宋_GB2312" w:cs="仿宋_GB2312"/>
                <w:sz w:val="24"/>
                <w:szCs w:val="24"/>
              </w:rPr>
              <w:t>、社会大局和谐稳定</w:t>
            </w:r>
            <w:r>
              <w:rPr>
                <w:rFonts w:hint="eastAsia" w:ascii="仿宋_GB2312" w:hAnsi="仿宋_GB2312" w:eastAsia="仿宋_GB2312" w:cs="仿宋_GB2312"/>
                <w:sz w:val="24"/>
                <w:szCs w:val="24"/>
                <w:lang w:eastAsia="zh-CN"/>
              </w:rPr>
              <w:t>。</w:t>
            </w:r>
          </w:p>
          <w:p>
            <w:pPr>
              <w:autoSpaceDN w:val="0"/>
              <w:spacing w:line="320" w:lineRule="exact"/>
              <w:ind w:firstLine="420" w:firstLineChars="200"/>
              <w:jc w:val="left"/>
              <w:textAlignment w:val="center"/>
              <w:rPr>
                <w:rFonts w:ascii="仿宋_GB2312" w:hAnsi="仿宋_GB2312" w:eastAsia="仿宋_GB2312" w:cs="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1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14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64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镇机关及二级机构汇总</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
              </w:rPr>
            </w:pPr>
            <w:r>
              <w:rPr>
                <w:rFonts w:hint="default" w:ascii="仿宋_GB2312" w:hAnsi="仿宋_GB2312" w:eastAsia="仿宋_GB2312" w:cs="仿宋_GB2312"/>
                <w:color w:val="000000"/>
                <w:sz w:val="24"/>
                <w:lang w:val="en"/>
              </w:rPr>
              <w:t>8067.61</w:t>
            </w:r>
          </w:p>
          <w:p>
            <w:pPr>
              <w:autoSpaceDN w:val="0"/>
              <w:spacing w:line="320" w:lineRule="exact"/>
              <w:jc w:val="left"/>
              <w:textAlignment w:val="center"/>
              <w:rPr>
                <w:rFonts w:hint="default" w:ascii="仿宋_GB2312" w:hAnsi="仿宋_GB2312" w:eastAsia="仿宋_GB2312" w:cs="仿宋_GB2312"/>
                <w:color w:val="000000"/>
                <w:sz w:val="24"/>
                <w:lang w:val="en-US"/>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140"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
              </w:rPr>
            </w:pPr>
            <w:r>
              <w:rPr>
                <w:rFonts w:hint="default" w:ascii="仿宋_GB2312" w:hAnsi="仿宋_GB2312" w:eastAsia="仿宋_GB2312" w:cs="仿宋_GB2312"/>
                <w:color w:val="000000"/>
                <w:sz w:val="24"/>
                <w:lang w:val="en" w:eastAsia="zh-CN"/>
              </w:rPr>
              <w:t>3640.80</w:t>
            </w:r>
          </w:p>
        </w:tc>
        <w:tc>
          <w:tcPr>
            <w:tcW w:w="164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default" w:ascii="仿宋_GB2312" w:hAnsi="仿宋_GB2312" w:eastAsia="仿宋_GB2312" w:cs="仿宋_GB2312"/>
                <w:color w:val="000000"/>
                <w:sz w:val="24"/>
                <w:lang w:val="en"/>
              </w:rPr>
            </w:pPr>
            <w:r>
              <w:rPr>
                <w:rFonts w:hint="default" w:ascii="仿宋_GB2312" w:hAnsi="仿宋_GB2312" w:eastAsia="仿宋_GB2312" w:cs="仿宋_GB2312"/>
                <w:color w:val="000000"/>
                <w:sz w:val="24"/>
                <w:lang w:val="en"/>
              </w:rPr>
              <w:t>4426.81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1、镇机关</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
              </w:rPr>
            </w:pPr>
            <w:r>
              <w:rPr>
                <w:rFonts w:hint="default" w:ascii="仿宋_GB2312" w:hAnsi="仿宋_GB2312" w:eastAsia="仿宋_GB2312" w:cs="仿宋_GB2312"/>
                <w:color w:val="000000"/>
                <w:sz w:val="24"/>
                <w:lang w:val="en"/>
              </w:rPr>
              <w:t>8067.61</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140"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
              </w:rPr>
            </w:pPr>
            <w:r>
              <w:rPr>
                <w:rFonts w:hint="default" w:ascii="仿宋_GB2312" w:hAnsi="仿宋_GB2312" w:eastAsia="仿宋_GB2312" w:cs="仿宋_GB2312"/>
                <w:color w:val="000000"/>
                <w:sz w:val="24"/>
                <w:lang w:val="en"/>
              </w:rPr>
              <w:t>3640.80</w:t>
            </w:r>
          </w:p>
        </w:tc>
        <w:tc>
          <w:tcPr>
            <w:tcW w:w="164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default" w:ascii="仿宋_GB2312" w:hAnsi="仿宋_GB2312" w:eastAsia="仿宋_GB2312" w:cs="仿宋_GB2312"/>
                <w:color w:val="000000"/>
                <w:sz w:val="24"/>
                <w:lang w:val="en"/>
              </w:rPr>
            </w:pPr>
            <w:r>
              <w:rPr>
                <w:rFonts w:hint="default" w:ascii="仿宋_GB2312" w:hAnsi="仿宋_GB2312" w:eastAsia="仿宋_GB2312" w:cs="仿宋_GB2312"/>
                <w:color w:val="000000"/>
                <w:sz w:val="24"/>
                <w:lang w:val="en"/>
              </w:rPr>
              <w:t>4426.81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14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64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58"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4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镇机关及二级机构汇总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
              </w:rPr>
            </w:pPr>
            <w:r>
              <w:rPr>
                <w:rFonts w:hint="default" w:ascii="仿宋_GB2312" w:hAnsi="仿宋_GB2312" w:eastAsia="仿宋_GB2312" w:cs="仿宋_GB2312"/>
                <w:color w:val="000000"/>
                <w:sz w:val="24"/>
                <w:lang w:val="en" w:eastAsia="zh-CN"/>
              </w:rPr>
              <w:t>8067.61</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
              </w:rPr>
            </w:pPr>
            <w:r>
              <w:rPr>
                <w:rFonts w:hint="default" w:ascii="仿宋_GB2312" w:hAnsi="仿宋_GB2312" w:eastAsia="仿宋_GB2312" w:cs="仿宋_GB2312"/>
                <w:color w:val="000000"/>
                <w:sz w:val="24"/>
                <w:lang w:val="en"/>
              </w:rPr>
              <w:t>4035.68</w:t>
            </w:r>
          </w:p>
        </w:tc>
        <w:tc>
          <w:tcPr>
            <w:tcW w:w="114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
              </w:rPr>
            </w:pPr>
            <w:r>
              <w:rPr>
                <w:rFonts w:hint="default" w:ascii="仿宋_GB2312" w:hAnsi="仿宋_GB2312" w:eastAsia="仿宋_GB2312" w:cs="仿宋_GB2312"/>
                <w:color w:val="000000"/>
                <w:sz w:val="24"/>
                <w:lang w:val="en" w:eastAsia="zh-CN"/>
              </w:rPr>
              <w:t>2407.72</w:t>
            </w:r>
          </w:p>
        </w:tc>
        <w:tc>
          <w:tcPr>
            <w:tcW w:w="210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
              </w:rPr>
            </w:pPr>
            <w:r>
              <w:rPr>
                <w:rFonts w:hint="default" w:ascii="仿宋_GB2312" w:hAnsi="仿宋_GB2312" w:eastAsia="仿宋_GB2312" w:cs="仿宋_GB2312"/>
                <w:color w:val="000000"/>
                <w:sz w:val="24"/>
                <w:lang w:val="en" w:eastAsia="zh-CN"/>
              </w:rPr>
              <w:t>1627.96</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
              </w:rPr>
            </w:pPr>
            <w:r>
              <w:rPr>
                <w:rFonts w:hint="default" w:ascii="仿宋_GB2312" w:hAnsi="仿宋_GB2312" w:eastAsia="仿宋_GB2312" w:cs="仿宋_GB2312"/>
                <w:color w:val="000000"/>
                <w:sz w:val="24"/>
                <w:lang w:val="en" w:eastAsia="zh-CN"/>
              </w:rPr>
              <w:t>4031.93</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1、镇机关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
              </w:rPr>
            </w:pPr>
            <w:r>
              <w:rPr>
                <w:rFonts w:hint="default" w:ascii="仿宋_GB2312" w:hAnsi="仿宋_GB2312" w:eastAsia="仿宋_GB2312" w:cs="仿宋_GB2312"/>
                <w:color w:val="000000"/>
                <w:sz w:val="24"/>
                <w:lang w:val="en"/>
              </w:rPr>
              <w:t>8067.61</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default" w:ascii="仿宋_GB2312" w:hAnsi="仿宋_GB2312" w:eastAsia="仿宋_GB2312" w:cs="仿宋_GB2312"/>
                <w:color w:val="000000"/>
                <w:sz w:val="24"/>
                <w:lang w:val="en"/>
              </w:rPr>
              <w:t>4035.68</w:t>
            </w:r>
          </w:p>
        </w:tc>
        <w:tc>
          <w:tcPr>
            <w:tcW w:w="114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default" w:ascii="仿宋_GB2312" w:hAnsi="仿宋_GB2312" w:eastAsia="仿宋_GB2312" w:cs="仿宋_GB2312"/>
                <w:color w:val="000000"/>
                <w:sz w:val="24"/>
                <w:lang w:val="en" w:eastAsia="zh-CN"/>
              </w:rPr>
              <w:t>2407.72</w:t>
            </w:r>
          </w:p>
        </w:tc>
        <w:tc>
          <w:tcPr>
            <w:tcW w:w="21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default" w:ascii="仿宋_GB2312" w:hAnsi="仿宋_GB2312" w:eastAsia="仿宋_GB2312" w:cs="仿宋_GB2312"/>
                <w:color w:val="000000"/>
                <w:sz w:val="24"/>
                <w:lang w:val="en" w:eastAsia="zh-CN"/>
              </w:rPr>
              <w:t>1627.96</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default" w:ascii="仿宋_GB2312" w:hAnsi="仿宋_GB2312" w:eastAsia="仿宋_GB2312" w:cs="仿宋_GB2312"/>
                <w:color w:val="000000"/>
                <w:sz w:val="24"/>
                <w:lang w:val="en" w:eastAsia="zh-CN"/>
              </w:rPr>
              <w:t>4031.93</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4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14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镇机关及二级机构汇总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
              </w:rPr>
            </w:pPr>
            <w:r>
              <w:rPr>
                <w:rFonts w:hint="default" w:ascii="仿宋_GB2312" w:hAnsi="仿宋_GB2312" w:eastAsia="仿宋_GB2312" w:cs="仿宋_GB2312"/>
                <w:color w:val="000000"/>
                <w:sz w:val="24"/>
                <w:lang w:val="en"/>
              </w:rPr>
              <w:t>0</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
              </w:rPr>
            </w:pPr>
          </w:p>
        </w:tc>
        <w:tc>
          <w:tcPr>
            <w:tcW w:w="114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1、镇机关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
              </w:rPr>
            </w:pPr>
            <w:r>
              <w:rPr>
                <w:rFonts w:hint="default" w:ascii="仿宋_GB2312" w:hAnsi="仿宋_GB2312" w:eastAsia="仿宋_GB2312" w:cs="仿宋_GB2312"/>
                <w:color w:val="000000"/>
                <w:sz w:val="24"/>
                <w:lang w:val="en" w:eastAsia="zh-CN"/>
              </w:rPr>
              <w:t>0</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
              </w:rPr>
            </w:pPr>
          </w:p>
        </w:tc>
        <w:tc>
          <w:tcPr>
            <w:tcW w:w="114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4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4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9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58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镇机关及二级机构汇总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color w:val="auto"/>
                <w:sz w:val="24"/>
                <w:szCs w:val="24"/>
                <w:lang w:val="en-US"/>
              </w:rPr>
            </w:pPr>
            <w:r>
              <w:rPr>
                <w:rFonts w:hint="eastAsia" w:ascii="仿宋" w:hAnsi="仿宋" w:eastAsia="仿宋" w:cs="仿宋"/>
                <w:color w:val="auto"/>
                <w:sz w:val="24"/>
                <w:szCs w:val="24"/>
                <w:lang w:val="en-US" w:eastAsia="zh-CN"/>
              </w:rPr>
              <w:t>907.65</w:t>
            </w:r>
          </w:p>
        </w:tc>
        <w:tc>
          <w:tcPr>
            <w:tcW w:w="249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hint="eastAsia" w:ascii="仿宋" w:hAnsi="仿宋" w:eastAsia="仿宋" w:cs="仿宋"/>
                <w:color w:val="auto"/>
                <w:sz w:val="24"/>
                <w:szCs w:val="24"/>
                <w:lang w:val="en-US" w:eastAsia="zh-CN"/>
              </w:rPr>
              <w:t>907.65</w:t>
            </w:r>
          </w:p>
        </w:tc>
        <w:tc>
          <w:tcPr>
            <w:tcW w:w="358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1、镇机关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hint="eastAsia" w:ascii="仿宋" w:hAnsi="仿宋" w:eastAsia="仿宋" w:cs="仿宋"/>
                <w:color w:val="auto"/>
                <w:sz w:val="24"/>
                <w:szCs w:val="24"/>
                <w:lang w:val="en-US" w:eastAsia="zh-CN"/>
              </w:rPr>
              <w:t>907.65</w:t>
            </w:r>
          </w:p>
        </w:tc>
        <w:tc>
          <w:tcPr>
            <w:tcW w:w="249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szCs w:val="24"/>
              </w:rPr>
            </w:pPr>
            <w:r>
              <w:rPr>
                <w:rFonts w:hint="eastAsia" w:ascii="仿宋" w:hAnsi="仿宋" w:eastAsia="仿宋" w:cs="仿宋"/>
                <w:color w:val="auto"/>
                <w:sz w:val="24"/>
                <w:szCs w:val="24"/>
                <w:lang w:val="en-US" w:eastAsia="zh-CN"/>
              </w:rPr>
              <w:t>907.65</w:t>
            </w:r>
          </w:p>
        </w:tc>
        <w:tc>
          <w:tcPr>
            <w:tcW w:w="358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9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8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9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8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86"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效定性目标及实施计划完成情况</w:t>
            </w:r>
          </w:p>
        </w:tc>
        <w:tc>
          <w:tcPr>
            <w:tcW w:w="383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2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1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834" w:type="dxa"/>
            <w:gridSpan w:val="7"/>
            <w:vAlign w:val="center"/>
          </w:tcPr>
          <w:p>
            <w:pPr>
              <w:autoSpaceDN w:val="0"/>
              <w:spacing w:line="320" w:lineRule="exact"/>
              <w:jc w:val="left"/>
              <w:textAlignment w:val="center"/>
              <w:rPr>
                <w:rFonts w:hint="eastAsia" w:ascii="仿宋" w:hAnsi="仿宋" w:eastAsia="仿宋" w:cs="仿宋"/>
                <w:b w:val="0"/>
                <w:bCs w:val="0"/>
                <w:sz w:val="21"/>
                <w:szCs w:val="21"/>
                <w:lang w:eastAsia="zh-CN"/>
              </w:rPr>
            </w:pPr>
            <w:r>
              <w:rPr>
                <w:rFonts w:hint="eastAsia" w:ascii="仿宋" w:hAnsi="仿宋" w:eastAsia="仿宋" w:cs="仿宋"/>
                <w:b w:val="0"/>
                <w:bCs w:val="0"/>
                <w:color w:val="000000"/>
                <w:sz w:val="21"/>
                <w:szCs w:val="21"/>
              </w:rPr>
              <w:t>任务1：</w:t>
            </w:r>
            <w:r>
              <w:rPr>
                <w:rFonts w:hint="eastAsia" w:ascii="仿宋" w:hAnsi="仿宋" w:eastAsia="仿宋" w:cs="仿宋"/>
                <w:b w:val="0"/>
                <w:bCs w:val="0"/>
                <w:sz w:val="21"/>
                <w:szCs w:val="21"/>
              </w:rPr>
              <w:t>以党建引领为核心，凝</w:t>
            </w:r>
            <w:r>
              <w:rPr>
                <w:rFonts w:hint="eastAsia" w:ascii="仿宋" w:hAnsi="仿宋" w:eastAsia="仿宋" w:cs="仿宋"/>
                <w:b w:val="0"/>
                <w:bCs w:val="0"/>
                <w:sz w:val="21"/>
                <w:szCs w:val="21"/>
                <w:lang w:eastAsia="zh-CN"/>
              </w:rPr>
              <w:t>聚强大合力。</w:t>
            </w:r>
          </w:p>
          <w:p>
            <w:pPr>
              <w:autoSpaceDN w:val="0"/>
              <w:spacing w:line="320" w:lineRule="exact"/>
              <w:jc w:val="left"/>
              <w:textAlignment w:val="center"/>
              <w:rPr>
                <w:rFonts w:hint="eastAsia" w:ascii="仿宋" w:hAnsi="仿宋" w:eastAsia="仿宋" w:cs="仿宋"/>
                <w:b w:val="0"/>
                <w:bCs w:val="0"/>
                <w:color w:val="000000"/>
                <w:sz w:val="21"/>
                <w:szCs w:val="21"/>
              </w:rPr>
            </w:pPr>
            <w:r>
              <w:rPr>
                <w:rFonts w:hint="eastAsia" w:ascii="仿宋" w:hAnsi="仿宋" w:eastAsia="仿宋" w:cs="仿宋"/>
                <w:b w:val="0"/>
                <w:bCs w:val="0"/>
                <w:color w:val="000000"/>
                <w:sz w:val="21"/>
                <w:szCs w:val="21"/>
              </w:rPr>
              <w:t>任务2：</w:t>
            </w:r>
            <w:r>
              <w:rPr>
                <w:rFonts w:hint="eastAsia" w:ascii="仿宋" w:hAnsi="仿宋" w:eastAsia="仿宋" w:cs="仿宋"/>
                <w:b w:val="0"/>
                <w:bCs w:val="0"/>
                <w:sz w:val="21"/>
                <w:szCs w:val="21"/>
              </w:rPr>
              <w:t>以</w:t>
            </w:r>
            <w:r>
              <w:rPr>
                <w:rFonts w:hint="eastAsia" w:ascii="仿宋" w:hAnsi="仿宋" w:eastAsia="仿宋" w:cs="仿宋"/>
                <w:b w:val="0"/>
                <w:bCs w:val="0"/>
                <w:sz w:val="21"/>
                <w:szCs w:val="21"/>
                <w:lang w:eastAsia="zh-CN"/>
              </w:rPr>
              <w:t>加强自身</w:t>
            </w:r>
            <w:r>
              <w:rPr>
                <w:rFonts w:hint="eastAsia" w:ascii="仿宋" w:hAnsi="仿宋" w:eastAsia="仿宋" w:cs="仿宋"/>
                <w:b w:val="0"/>
                <w:bCs w:val="0"/>
                <w:sz w:val="21"/>
                <w:szCs w:val="21"/>
              </w:rPr>
              <w:t>建设为保障，筑牢基层基础</w:t>
            </w:r>
            <w:r>
              <w:rPr>
                <w:rFonts w:hint="eastAsia" w:ascii="仿宋" w:hAnsi="仿宋" w:eastAsia="仿宋" w:cs="仿宋"/>
                <w:b w:val="0"/>
                <w:bCs w:val="0"/>
                <w:sz w:val="21"/>
                <w:szCs w:val="21"/>
                <w:lang w:eastAsia="zh-CN"/>
              </w:rPr>
              <w:t>。</w:t>
            </w:r>
          </w:p>
          <w:p>
            <w:pPr>
              <w:autoSpaceDN w:val="0"/>
              <w:spacing w:line="320" w:lineRule="exact"/>
              <w:jc w:val="left"/>
              <w:textAlignment w:val="center"/>
              <w:rPr>
                <w:rFonts w:hint="eastAsia" w:ascii="仿宋" w:hAnsi="仿宋" w:eastAsia="仿宋" w:cs="仿宋"/>
                <w:b w:val="0"/>
                <w:bCs w:val="0"/>
                <w:sz w:val="21"/>
                <w:szCs w:val="21"/>
                <w:lang w:eastAsia="zh-CN"/>
              </w:rPr>
            </w:pPr>
            <w:r>
              <w:rPr>
                <w:rFonts w:hint="eastAsia" w:ascii="仿宋" w:hAnsi="仿宋" w:eastAsia="仿宋" w:cs="仿宋"/>
                <w:b w:val="0"/>
                <w:bCs w:val="0"/>
                <w:color w:val="000000"/>
                <w:sz w:val="21"/>
                <w:szCs w:val="21"/>
              </w:rPr>
              <w:t>任务3：</w:t>
            </w:r>
            <w:r>
              <w:rPr>
                <w:rFonts w:hint="eastAsia" w:ascii="仿宋" w:hAnsi="仿宋" w:eastAsia="仿宋" w:cs="仿宋"/>
                <w:b w:val="0"/>
                <w:bCs w:val="0"/>
                <w:sz w:val="21"/>
                <w:szCs w:val="21"/>
              </w:rPr>
              <w:t>以项目建设为抓手，加快城</w:t>
            </w:r>
            <w:r>
              <w:rPr>
                <w:rFonts w:hint="eastAsia" w:ascii="仿宋" w:hAnsi="仿宋" w:eastAsia="仿宋" w:cs="仿宋"/>
                <w:b w:val="0"/>
                <w:bCs w:val="0"/>
                <w:sz w:val="21"/>
                <w:szCs w:val="21"/>
                <w:lang w:eastAsia="zh-CN"/>
              </w:rPr>
              <w:t>镇提质。</w:t>
            </w:r>
          </w:p>
          <w:p>
            <w:pPr>
              <w:autoSpaceDN w:val="0"/>
              <w:spacing w:line="320" w:lineRule="exact"/>
              <w:jc w:val="left"/>
              <w:textAlignment w:val="center"/>
              <w:rPr>
                <w:rFonts w:hint="eastAsia" w:ascii="仿宋" w:hAnsi="仿宋" w:eastAsia="仿宋" w:cs="仿宋"/>
                <w:b w:val="0"/>
                <w:bCs w:val="0"/>
                <w:sz w:val="21"/>
                <w:szCs w:val="21"/>
                <w:lang w:val="en-US" w:eastAsia="zh-CN"/>
              </w:rPr>
            </w:pPr>
            <w:r>
              <w:rPr>
                <w:rFonts w:hint="eastAsia" w:ascii="仿宋" w:hAnsi="仿宋" w:eastAsia="仿宋" w:cs="仿宋"/>
                <w:b w:val="0"/>
                <w:bCs w:val="0"/>
                <w:color w:val="000000"/>
                <w:sz w:val="21"/>
                <w:szCs w:val="21"/>
              </w:rPr>
              <w:t>任务4：</w:t>
            </w:r>
            <w:r>
              <w:rPr>
                <w:rFonts w:hint="eastAsia" w:ascii="仿宋" w:hAnsi="仿宋" w:eastAsia="仿宋" w:cs="仿宋"/>
                <w:b w:val="0"/>
                <w:bCs w:val="0"/>
                <w:sz w:val="21"/>
                <w:szCs w:val="21"/>
                <w:lang w:val="en-US" w:eastAsia="zh-CN"/>
              </w:rPr>
              <w:t>以产业发展为根基，促进三产融合。</w:t>
            </w:r>
          </w:p>
          <w:p>
            <w:pPr>
              <w:autoSpaceDN w:val="0"/>
              <w:spacing w:line="320" w:lineRule="exact"/>
              <w:jc w:val="left"/>
              <w:textAlignment w:val="center"/>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lang w:val="en-US" w:eastAsia="zh-CN"/>
              </w:rPr>
              <w:t>任务5：</w:t>
            </w:r>
            <w:r>
              <w:rPr>
                <w:rFonts w:hint="eastAsia" w:ascii="仿宋" w:hAnsi="仿宋" w:eastAsia="仿宋" w:cs="仿宋"/>
                <w:b w:val="0"/>
                <w:bCs w:val="0"/>
                <w:sz w:val="21"/>
                <w:szCs w:val="21"/>
                <w:lang w:eastAsia="zh-CN"/>
              </w:rPr>
              <w:t>以提升民生福祉为宗旨，决胜脱贫攻坚。</w:t>
            </w:r>
          </w:p>
          <w:p>
            <w:pPr>
              <w:autoSpaceDN w:val="0"/>
              <w:spacing w:line="320" w:lineRule="exact"/>
              <w:jc w:val="left"/>
              <w:textAlignment w:val="center"/>
              <w:rPr>
                <w:rFonts w:hint="eastAsia" w:ascii="仿宋" w:hAnsi="仿宋" w:eastAsia="仿宋" w:cs="仿宋"/>
                <w:b w:val="0"/>
                <w:bCs w:val="0"/>
                <w:sz w:val="21"/>
                <w:szCs w:val="21"/>
                <w:lang w:eastAsia="zh-CN"/>
              </w:rPr>
            </w:pPr>
            <w:r>
              <w:rPr>
                <w:rFonts w:hint="eastAsia" w:ascii="仿宋" w:hAnsi="仿宋" w:eastAsia="仿宋" w:cs="仿宋"/>
                <w:b w:val="0"/>
                <w:bCs w:val="0"/>
                <w:color w:val="000000"/>
                <w:sz w:val="21"/>
                <w:szCs w:val="21"/>
              </w:rPr>
              <w:t>任务</w:t>
            </w:r>
            <w:r>
              <w:rPr>
                <w:rFonts w:hint="eastAsia" w:ascii="仿宋" w:hAnsi="仿宋" w:eastAsia="仿宋" w:cs="仿宋"/>
                <w:b w:val="0"/>
                <w:bCs w:val="0"/>
                <w:color w:val="000000"/>
                <w:sz w:val="21"/>
                <w:szCs w:val="21"/>
                <w:lang w:val="en-US" w:eastAsia="zh-CN"/>
              </w:rPr>
              <w:t>6</w:t>
            </w:r>
            <w:r>
              <w:rPr>
                <w:rFonts w:hint="eastAsia" w:ascii="仿宋" w:hAnsi="仿宋" w:eastAsia="仿宋" w:cs="仿宋"/>
                <w:b w:val="0"/>
                <w:bCs w:val="0"/>
                <w:color w:val="000000"/>
                <w:sz w:val="21"/>
                <w:szCs w:val="21"/>
              </w:rPr>
              <w:t>：</w:t>
            </w:r>
            <w:r>
              <w:rPr>
                <w:rFonts w:hint="eastAsia" w:ascii="仿宋" w:hAnsi="仿宋" w:eastAsia="仿宋" w:cs="仿宋"/>
                <w:b w:val="0"/>
                <w:bCs w:val="0"/>
                <w:sz w:val="21"/>
                <w:szCs w:val="21"/>
              </w:rPr>
              <w:t>以</w:t>
            </w:r>
            <w:r>
              <w:rPr>
                <w:rFonts w:hint="eastAsia" w:ascii="仿宋" w:hAnsi="仿宋" w:eastAsia="仿宋" w:cs="仿宋"/>
                <w:b w:val="0"/>
                <w:bCs w:val="0"/>
                <w:sz w:val="21"/>
                <w:szCs w:val="21"/>
                <w:lang w:eastAsia="zh-CN"/>
              </w:rPr>
              <w:t>守护一江碧水</w:t>
            </w:r>
            <w:r>
              <w:rPr>
                <w:rFonts w:hint="eastAsia" w:ascii="仿宋" w:hAnsi="仿宋" w:eastAsia="仿宋" w:cs="仿宋"/>
                <w:b w:val="0"/>
                <w:bCs w:val="0"/>
                <w:sz w:val="21"/>
                <w:szCs w:val="21"/>
              </w:rPr>
              <w:t>为</w:t>
            </w:r>
            <w:r>
              <w:rPr>
                <w:rFonts w:hint="eastAsia" w:ascii="仿宋" w:hAnsi="仿宋" w:eastAsia="仿宋" w:cs="仿宋"/>
                <w:b w:val="0"/>
                <w:bCs w:val="0"/>
                <w:sz w:val="21"/>
                <w:szCs w:val="21"/>
                <w:lang w:eastAsia="zh-CN"/>
              </w:rPr>
              <w:t>指引</w:t>
            </w:r>
            <w:r>
              <w:rPr>
                <w:rFonts w:hint="eastAsia" w:ascii="仿宋" w:hAnsi="仿宋" w:eastAsia="仿宋" w:cs="仿宋"/>
                <w:b w:val="0"/>
                <w:bCs w:val="0"/>
                <w:sz w:val="21"/>
                <w:szCs w:val="21"/>
              </w:rPr>
              <w:t>，</w:t>
            </w:r>
            <w:r>
              <w:rPr>
                <w:rFonts w:hint="eastAsia" w:ascii="仿宋" w:hAnsi="仿宋" w:eastAsia="仿宋" w:cs="仿宋"/>
                <w:b w:val="0"/>
                <w:bCs w:val="0"/>
                <w:sz w:val="21"/>
                <w:szCs w:val="21"/>
                <w:lang w:eastAsia="zh-CN"/>
              </w:rPr>
              <w:t>美化</w:t>
            </w:r>
            <w:r>
              <w:rPr>
                <w:rFonts w:hint="eastAsia" w:ascii="仿宋" w:hAnsi="仿宋" w:eastAsia="仿宋" w:cs="仿宋"/>
                <w:b w:val="0"/>
                <w:bCs w:val="0"/>
                <w:sz w:val="21"/>
                <w:szCs w:val="21"/>
              </w:rPr>
              <w:t>人居环境</w:t>
            </w:r>
            <w:r>
              <w:rPr>
                <w:rFonts w:hint="eastAsia" w:ascii="仿宋" w:hAnsi="仿宋" w:eastAsia="仿宋" w:cs="仿宋"/>
                <w:b w:val="0"/>
                <w:bCs w:val="0"/>
                <w:sz w:val="21"/>
                <w:szCs w:val="21"/>
                <w:lang w:eastAsia="zh-CN"/>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
                <w:b w:val="0"/>
                <w:bCs w:val="0"/>
                <w:color w:val="000000"/>
                <w:sz w:val="21"/>
                <w:szCs w:val="21"/>
              </w:rPr>
              <w:t>任务</w:t>
            </w:r>
            <w:r>
              <w:rPr>
                <w:rFonts w:hint="eastAsia" w:ascii="仿宋" w:hAnsi="仿宋" w:eastAsia="仿宋" w:cs="仿宋"/>
                <w:b w:val="0"/>
                <w:bCs w:val="0"/>
                <w:color w:val="000000"/>
                <w:sz w:val="21"/>
                <w:szCs w:val="21"/>
                <w:lang w:val="en-US" w:eastAsia="zh-CN"/>
              </w:rPr>
              <w:t>7</w:t>
            </w:r>
            <w:r>
              <w:rPr>
                <w:rFonts w:hint="eastAsia" w:ascii="仿宋" w:hAnsi="仿宋" w:eastAsia="仿宋" w:cs="仿宋"/>
                <w:b w:val="0"/>
                <w:bCs w:val="0"/>
                <w:color w:val="000000"/>
                <w:sz w:val="21"/>
                <w:szCs w:val="21"/>
              </w:rPr>
              <w:t>：</w:t>
            </w:r>
            <w:r>
              <w:rPr>
                <w:rFonts w:hint="eastAsia" w:ascii="仿宋" w:hAnsi="仿宋" w:eastAsia="仿宋" w:cs="仿宋"/>
                <w:b w:val="0"/>
                <w:bCs w:val="0"/>
                <w:sz w:val="21"/>
                <w:szCs w:val="21"/>
              </w:rPr>
              <w:t>以</w:t>
            </w:r>
            <w:r>
              <w:rPr>
                <w:rFonts w:hint="eastAsia" w:ascii="仿宋" w:hAnsi="仿宋" w:eastAsia="仿宋" w:cs="仿宋"/>
                <w:b w:val="0"/>
                <w:bCs w:val="0"/>
                <w:sz w:val="21"/>
                <w:szCs w:val="21"/>
                <w:lang w:eastAsia="zh-CN"/>
              </w:rPr>
              <w:t>构建</w:t>
            </w:r>
            <w:r>
              <w:rPr>
                <w:rFonts w:hint="eastAsia" w:ascii="仿宋" w:hAnsi="仿宋" w:eastAsia="仿宋" w:cs="仿宋"/>
                <w:b w:val="0"/>
                <w:bCs w:val="0"/>
                <w:sz w:val="21"/>
                <w:szCs w:val="21"/>
              </w:rPr>
              <w:t>和谐柳林为目标，</w:t>
            </w:r>
            <w:r>
              <w:rPr>
                <w:rFonts w:hint="eastAsia" w:ascii="仿宋" w:hAnsi="仿宋" w:eastAsia="仿宋" w:cs="仿宋"/>
                <w:b w:val="0"/>
                <w:bCs w:val="0"/>
                <w:sz w:val="21"/>
                <w:szCs w:val="21"/>
                <w:lang w:eastAsia="zh-CN"/>
              </w:rPr>
              <w:t>提升行政效能。</w:t>
            </w:r>
          </w:p>
        </w:tc>
        <w:tc>
          <w:tcPr>
            <w:tcW w:w="4525" w:type="dxa"/>
            <w:gridSpan w:val="9"/>
            <w:vAlign w:val="center"/>
          </w:tcPr>
          <w:p>
            <w:pPr>
              <w:numPr>
                <w:ilvl w:val="0"/>
                <w:numId w:val="1"/>
              </w:numPr>
              <w:autoSpaceDN w:val="0"/>
              <w:spacing w:line="320" w:lineRule="exact"/>
              <w:jc w:val="left"/>
              <w:textAlignment w:val="center"/>
              <w:rPr>
                <w:rFonts w:hint="eastAsia" w:ascii="仿宋" w:hAnsi="仿宋" w:eastAsia="仿宋" w:cs="仿宋"/>
                <w:b w:val="0"/>
                <w:bCs w:val="0"/>
                <w:sz w:val="21"/>
                <w:szCs w:val="21"/>
              </w:rPr>
            </w:pPr>
            <w:r>
              <w:rPr>
                <w:rFonts w:hint="eastAsia" w:ascii="仿宋" w:hAnsi="仿宋" w:eastAsia="仿宋" w:cs="仿宋"/>
                <w:b w:val="0"/>
                <w:bCs w:val="0"/>
                <w:sz w:val="21"/>
                <w:szCs w:val="21"/>
              </w:rPr>
              <w:t>强化基层队伍建设，创新治理机制。</w:t>
            </w:r>
          </w:p>
          <w:p>
            <w:pPr>
              <w:numPr>
                <w:ilvl w:val="0"/>
                <w:numId w:val="0"/>
              </w:numPr>
              <w:autoSpaceDN w:val="0"/>
              <w:spacing w:line="320" w:lineRule="exact"/>
              <w:jc w:val="left"/>
              <w:textAlignment w:val="center"/>
              <w:rPr>
                <w:rFonts w:hint="eastAsia" w:ascii="仿宋" w:hAnsi="仿宋" w:eastAsia="仿宋" w:cs="仿宋"/>
                <w:b w:val="0"/>
                <w:bCs w:val="0"/>
                <w:sz w:val="21"/>
                <w:szCs w:val="21"/>
              </w:rPr>
            </w:pPr>
            <w:r>
              <w:rPr>
                <w:rFonts w:hint="eastAsia" w:ascii="仿宋" w:hAnsi="仿宋" w:eastAsia="仿宋" w:cs="仿宋"/>
                <w:b w:val="0"/>
                <w:bCs w:val="0"/>
                <w:sz w:val="21"/>
                <w:szCs w:val="21"/>
              </w:rPr>
              <w:t>2、</w:t>
            </w:r>
            <w:r>
              <w:rPr>
                <w:rFonts w:hint="eastAsia" w:ascii="仿宋" w:hAnsi="仿宋" w:eastAsia="仿宋" w:cs="仿宋"/>
                <w:b w:val="0"/>
                <w:bCs w:val="0"/>
                <w:sz w:val="21"/>
                <w:szCs w:val="21"/>
                <w:lang w:val="en-US" w:eastAsia="zh-CN"/>
              </w:rPr>
              <w:t>意识形态抓实抓牢、巡察整改立行立改、作风建设持续加强。</w:t>
            </w:r>
          </w:p>
          <w:p>
            <w:pPr>
              <w:autoSpaceDN w:val="0"/>
              <w:spacing w:line="320" w:lineRule="exact"/>
              <w:jc w:val="left"/>
              <w:textAlignment w:val="center"/>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rPr>
              <w:t>3、全力推进区级重大项目建设</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rPr>
              <w:t>老旧小区改造力度加大</w:t>
            </w:r>
            <w:r>
              <w:rPr>
                <w:rFonts w:hint="eastAsia" w:ascii="仿宋" w:hAnsi="仿宋" w:eastAsia="仿宋" w:cs="仿宋"/>
                <w:b w:val="0"/>
                <w:bCs w:val="0"/>
                <w:sz w:val="21"/>
                <w:szCs w:val="21"/>
                <w:lang w:eastAsia="zh-CN"/>
              </w:rPr>
              <w:t>、妥善处理</w:t>
            </w:r>
            <w:r>
              <w:rPr>
                <w:rFonts w:hint="eastAsia" w:ascii="仿宋" w:hAnsi="仿宋" w:eastAsia="仿宋" w:cs="仿宋"/>
                <w:b w:val="0"/>
                <w:bCs w:val="0"/>
                <w:sz w:val="21"/>
                <w:szCs w:val="21"/>
              </w:rPr>
              <w:t>历史遗留问题。</w:t>
            </w:r>
          </w:p>
          <w:p>
            <w:pPr>
              <w:autoSpaceDN w:val="0"/>
              <w:spacing w:line="320" w:lineRule="exact"/>
              <w:jc w:val="left"/>
              <w:textAlignment w:val="center"/>
              <w:rPr>
                <w:rFonts w:hint="eastAsia" w:ascii="仿宋" w:hAnsi="仿宋" w:eastAsia="仿宋" w:cs="仿宋"/>
                <w:b w:val="0"/>
                <w:bCs w:val="0"/>
                <w:sz w:val="21"/>
                <w:szCs w:val="21"/>
              </w:rPr>
            </w:pPr>
            <w:r>
              <w:rPr>
                <w:rFonts w:hint="eastAsia" w:ascii="仿宋" w:hAnsi="仿宋" w:eastAsia="仿宋" w:cs="仿宋"/>
                <w:b w:val="0"/>
                <w:bCs w:val="0"/>
                <w:sz w:val="21"/>
                <w:szCs w:val="21"/>
              </w:rPr>
              <w:t>4、推动生态农业</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rPr>
              <w:t>打造旅游品牌。</w:t>
            </w:r>
          </w:p>
          <w:p>
            <w:pPr>
              <w:pStyle w:val="3"/>
              <w:ind w:left="0" w:leftChars="0" w:firstLine="0" w:firstLineChars="0"/>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5、</w:t>
            </w:r>
            <w:r>
              <w:rPr>
                <w:rFonts w:hint="eastAsia" w:ascii="仿宋" w:hAnsi="仿宋" w:eastAsia="仿宋" w:cs="仿宋"/>
                <w:b w:val="0"/>
                <w:bCs w:val="0"/>
                <w:color w:val="000000"/>
                <w:kern w:val="0"/>
                <w:sz w:val="21"/>
                <w:szCs w:val="21"/>
                <w:highlight w:val="none"/>
                <w:lang w:eastAsia="zh-CN"/>
              </w:rPr>
              <w:t>全面完成脱贫任务、</w:t>
            </w:r>
            <w:r>
              <w:rPr>
                <w:rFonts w:hint="eastAsia" w:ascii="仿宋" w:hAnsi="仿宋" w:eastAsia="仿宋" w:cs="仿宋"/>
                <w:b w:val="0"/>
                <w:bCs w:val="0"/>
                <w:sz w:val="21"/>
                <w:szCs w:val="21"/>
              </w:rPr>
              <w:t>做好“六稳”“六保”</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lang w:val="en-US" w:eastAsia="zh-CN"/>
              </w:rPr>
              <w:t>落实惠民政策。</w:t>
            </w:r>
          </w:p>
          <w:p>
            <w:pPr>
              <w:pStyle w:val="3"/>
              <w:ind w:left="0" w:leftChars="0" w:firstLine="0" w:firstLineChars="0"/>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6、保持禁违高压态势、深化人居环境整治。</w:t>
            </w:r>
          </w:p>
          <w:p>
            <w:pPr>
              <w:pStyle w:val="3"/>
              <w:ind w:left="0" w:leftChars="0" w:firstLine="0" w:firstLineChars="0"/>
              <w:rPr>
                <w:rFonts w:hint="default" w:ascii="仿宋_GB2312" w:hAnsi="仿宋_GB2312" w:eastAsia="仿宋_GB2312" w:cs="仿宋_GB2312"/>
                <w:b/>
                <w:bCs/>
                <w:sz w:val="24"/>
                <w:szCs w:val="24"/>
                <w:lang w:val="en-US" w:eastAsia="zh-CN"/>
              </w:rPr>
            </w:pPr>
            <w:r>
              <w:rPr>
                <w:rFonts w:hint="eastAsia" w:ascii="仿宋" w:hAnsi="仿宋" w:eastAsia="仿宋" w:cs="仿宋"/>
                <w:b w:val="0"/>
                <w:bCs w:val="0"/>
                <w:sz w:val="21"/>
                <w:szCs w:val="21"/>
                <w:lang w:val="en-US" w:eastAsia="zh-CN"/>
              </w:rPr>
              <w:t>7、</w:t>
            </w:r>
            <w:r>
              <w:rPr>
                <w:rFonts w:hint="eastAsia" w:ascii="仿宋" w:hAnsi="仿宋" w:eastAsia="仿宋" w:cs="仿宋"/>
                <w:b w:val="0"/>
                <w:bCs w:val="0"/>
                <w:sz w:val="21"/>
                <w:szCs w:val="21"/>
              </w:rPr>
              <w:t>创新社会治理</w:t>
            </w:r>
            <w:r>
              <w:rPr>
                <w:rFonts w:hint="eastAsia" w:ascii="仿宋" w:hAnsi="仿宋" w:eastAsia="仿宋" w:cs="仿宋"/>
                <w:b w:val="0"/>
                <w:bCs w:val="0"/>
                <w:sz w:val="21"/>
                <w:szCs w:val="21"/>
                <w:lang w:eastAsia="zh-CN"/>
              </w:rPr>
              <w:t>、</w:t>
            </w:r>
            <w:r>
              <w:rPr>
                <w:rFonts w:hint="eastAsia" w:ascii="仿宋" w:hAnsi="仿宋" w:eastAsia="仿宋" w:cs="仿宋"/>
                <w:b w:val="0"/>
                <w:bCs w:val="0"/>
                <w:color w:val="auto"/>
                <w:sz w:val="21"/>
                <w:szCs w:val="21"/>
                <w:lang w:val="en-US" w:eastAsia="zh-CN" w:bidi="ar-SA"/>
              </w:rPr>
              <w:t>提升</w:t>
            </w:r>
            <w:r>
              <w:rPr>
                <w:rFonts w:hint="eastAsia" w:ascii="仿宋" w:hAnsi="仿宋" w:eastAsia="仿宋" w:cs="仿宋"/>
                <w:b w:val="0"/>
                <w:bCs w:val="0"/>
                <w:color w:val="333333"/>
                <w:sz w:val="21"/>
                <w:szCs w:val="21"/>
                <w:lang w:val="en-US" w:eastAsia="zh-CN" w:bidi="ar-SA"/>
              </w:rPr>
              <w:t>服务水平、</w:t>
            </w:r>
            <w:r>
              <w:rPr>
                <w:rFonts w:hint="eastAsia" w:ascii="仿宋" w:hAnsi="仿宋" w:eastAsia="仿宋" w:cs="仿宋"/>
                <w:b w:val="0"/>
                <w:bCs w:val="0"/>
                <w:sz w:val="21"/>
                <w:szCs w:val="21"/>
                <w:lang w:val="en-US" w:eastAsia="zh-CN"/>
              </w:rPr>
              <w:t>做好群团工作。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28"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（部门工作实绩，包含上级部门和区委区政府布置的重点工作、实事任务等，根据部门实际进行调整细化）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指标1：保障镇、村（社区正常运转。</w:t>
            </w:r>
          </w:p>
        </w:tc>
        <w:tc>
          <w:tcPr>
            <w:tcW w:w="2684"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98"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指标2：各项工作完成率。</w:t>
            </w:r>
          </w:p>
        </w:tc>
        <w:tc>
          <w:tcPr>
            <w:tcW w:w="2684"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100%完成各项工作。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78"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指标3：项目工程确保质量达标，验收合格。</w:t>
            </w:r>
          </w:p>
        </w:tc>
        <w:tc>
          <w:tcPr>
            <w:tcW w:w="2684" w:type="dxa"/>
            <w:gridSpan w:val="6"/>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 w:hAnsi="仿宋" w:eastAsia="仿宋" w:cs="仿宋_GB2312"/>
                <w:color w:val="000000"/>
                <w:sz w:val="24"/>
              </w:rPr>
              <w:t>全部通过上级和本级验收，100%符合质量要求。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9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指标1：</w:t>
            </w:r>
            <w:r>
              <w:rPr>
                <w:rFonts w:hint="eastAsia" w:ascii="仿宋_GB2312" w:hAnsi="仿宋_GB2312" w:eastAsia="仿宋_GB2312" w:cs="仿宋_GB2312"/>
                <w:b w:val="0"/>
                <w:bCs w:val="0"/>
                <w:sz w:val="24"/>
                <w:szCs w:val="24"/>
              </w:rPr>
              <w:t>推进区级重大项目建设</w:t>
            </w:r>
          </w:p>
        </w:tc>
        <w:tc>
          <w:tcPr>
            <w:tcW w:w="2684" w:type="dxa"/>
            <w:gridSpan w:val="6"/>
            <w:vAlign w:val="center"/>
          </w:tcPr>
          <w:p>
            <w:pPr>
              <w:autoSpaceDN w:val="0"/>
              <w:spacing w:line="320" w:lineRule="exact"/>
              <w:jc w:val="left"/>
              <w:textAlignment w:val="center"/>
              <w:rPr>
                <w:rFonts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完成了北门渡口、</w:t>
            </w:r>
            <w:r>
              <w:rPr>
                <w:rFonts w:hint="eastAsia" w:ascii="仿宋_GB2312" w:hAnsi="仿宋_GB2312" w:eastAsia="仿宋_GB2312" w:cs="仿宋_GB2312"/>
                <w:b w:val="0"/>
                <w:bCs w:val="0"/>
                <w:color w:val="000000"/>
                <w:sz w:val="24"/>
                <w:lang w:eastAsia="zh-CN"/>
              </w:rPr>
              <w:t>展陈馆南、</w:t>
            </w:r>
            <w:r>
              <w:rPr>
                <w:rFonts w:hint="eastAsia" w:ascii="仿宋_GB2312" w:hAnsi="仿宋_GB2312" w:eastAsia="仿宋_GB2312" w:cs="仿宋_GB2312"/>
                <w:b w:val="0"/>
                <w:bCs w:val="0"/>
                <w:color w:val="000000"/>
                <w:sz w:val="24"/>
              </w:rPr>
              <w:t>银盆路项目清零，滨江大道房屋清零，君山物流园、体育公园等项目正在稳步推进。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5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指标2：</w:t>
            </w:r>
            <w:r>
              <w:rPr>
                <w:rFonts w:hint="eastAsia" w:ascii="仿宋_GB2312" w:hAnsi="仿宋_GB2312" w:eastAsia="仿宋_GB2312" w:cs="仿宋_GB2312"/>
                <w:b w:val="0"/>
                <w:bCs w:val="0"/>
                <w:sz w:val="24"/>
                <w:szCs w:val="24"/>
              </w:rPr>
              <w:t>推动生态农业</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b w:val="0"/>
                <w:bCs w:val="0"/>
                <w:color w:val="000000"/>
                <w:sz w:val="24"/>
                <w:lang w:eastAsia="zh-CN"/>
              </w:rPr>
            </w:pPr>
            <w:r>
              <w:rPr>
                <w:rFonts w:hint="eastAsia" w:ascii="仿宋_GB2312" w:hAnsi="仿宋_GB2312" w:eastAsia="仿宋_GB2312" w:cs="仿宋_GB2312"/>
                <w:b w:val="0"/>
                <w:bCs w:val="0"/>
                <w:color w:val="000000"/>
                <w:sz w:val="24"/>
                <w:lang w:eastAsia="zh-CN"/>
              </w:rPr>
              <w:t>完成早稻种植面积4071.5亩，中稻种植18064.8亩，晚稻种植4683.2亩，玉米种植8000亩，大豆种植3262.2亩，秋冬油菜种植21043.48亩。发展一村一品，新洲火龙果、芦花洲蔬菜、梨子、圣女果、黄泥套水稻、长沟子葡萄、林阁老黄桃、濠河草莓、香葱、永城才鱼、望城乌龟等，已初具规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themeColor="text1"/>
                <w:sz w:val="24"/>
                <w14:textFill>
                  <w14:solidFill>
                    <w14:schemeClr w14:val="tx1"/>
                  </w14:solidFill>
                </w14:textFill>
              </w:rPr>
              <w:t>指标3：</w:t>
            </w: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老旧小区改造</w:t>
            </w:r>
          </w:p>
        </w:tc>
        <w:tc>
          <w:tcPr>
            <w:tcW w:w="2684" w:type="dxa"/>
            <w:gridSpan w:val="6"/>
            <w:vAlign w:val="center"/>
          </w:tcPr>
          <w:p>
            <w:pPr>
              <w:autoSpaceDN w:val="0"/>
              <w:spacing w:line="320" w:lineRule="exact"/>
              <w:jc w:val="left"/>
              <w:textAlignment w:val="center"/>
              <w:rPr>
                <w:rFonts w:hint="default" w:ascii="仿宋_GB2312" w:hAnsi="仿宋_GB2312" w:eastAsia="仿宋_GB2312" w:cs="仿宋_GB2312"/>
                <w:b w:val="0"/>
                <w:bCs w:val="0"/>
                <w:color w:val="000000"/>
                <w:sz w:val="24"/>
                <w:lang w:val="en-US" w:eastAsia="zh-CN"/>
              </w:rPr>
            </w:pPr>
            <w:r>
              <w:rPr>
                <w:rFonts w:hint="eastAsia" w:ascii="仿宋_GB2312" w:hAnsi="仿宋_GB2312" w:eastAsia="仿宋_GB2312" w:cs="仿宋_GB2312"/>
                <w:b w:val="0"/>
                <w:bCs w:val="0"/>
                <w:color w:val="000000"/>
                <w:sz w:val="24"/>
                <w:lang w:eastAsia="zh-CN"/>
              </w:rPr>
              <w:t>完成改造</w:t>
            </w:r>
            <w:r>
              <w:rPr>
                <w:rFonts w:hint="default" w:ascii="仿宋_GB2312" w:hAnsi="仿宋_GB2312" w:eastAsia="仿宋_GB2312" w:cs="仿宋_GB2312"/>
                <w:b w:val="0"/>
                <w:bCs w:val="0"/>
                <w:color w:val="000000"/>
                <w:sz w:val="24"/>
                <w:lang w:val="en" w:eastAsia="zh-CN"/>
              </w:rPr>
              <w:t>15</w:t>
            </w:r>
            <w:r>
              <w:rPr>
                <w:rFonts w:hint="eastAsia" w:ascii="仿宋_GB2312" w:hAnsi="仿宋_GB2312" w:eastAsia="仿宋_GB2312" w:cs="仿宋_GB2312"/>
                <w:b w:val="0"/>
                <w:bCs w:val="0"/>
                <w:color w:val="000000"/>
                <w:sz w:val="24"/>
                <w:lang w:val="en-US" w:eastAsia="zh-CN"/>
              </w:rPr>
              <w:t>个小区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69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val="en" w:eastAsia="zh-CN"/>
              </w:rPr>
            </w:pPr>
            <w:r>
              <w:rPr>
                <w:rFonts w:hint="eastAsia" w:ascii="仿宋_GB2312" w:hAnsi="仿宋_GB2312" w:eastAsia="仿宋_GB2312" w:cs="仿宋_GB2312"/>
                <w:color w:val="000000"/>
                <w:sz w:val="24"/>
              </w:rPr>
              <w:t>指标4：</w:t>
            </w:r>
            <w:r>
              <w:rPr>
                <w:rFonts w:hint="eastAsia" w:ascii="仿宋_GB2312" w:hAnsi="仿宋_GB2312" w:eastAsia="仿宋_GB2312" w:cs="仿宋_GB2312"/>
                <w:color w:val="000000"/>
                <w:sz w:val="24"/>
                <w:lang w:eastAsia="zh-CN"/>
              </w:rPr>
              <w:t>加快乡村振兴步伐</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b w:val="0"/>
                <w:bCs w:val="0"/>
                <w:color w:val="000000"/>
                <w:sz w:val="24"/>
                <w:lang w:eastAsia="zh-CN"/>
              </w:rPr>
              <w:t>改造新洲村新洲组旧房</w:t>
            </w:r>
            <w:r>
              <w:rPr>
                <w:rFonts w:hint="eastAsia" w:ascii="仿宋_GB2312" w:hAnsi="仿宋_GB2312" w:eastAsia="仿宋_GB2312" w:cs="仿宋_GB2312"/>
                <w:b w:val="0"/>
                <w:bCs w:val="0"/>
                <w:color w:val="000000"/>
                <w:sz w:val="24"/>
                <w:lang w:val="en-US" w:eastAsia="zh-CN"/>
              </w:rPr>
              <w:t>19栋、完善相关配套设施等，共</w:t>
            </w:r>
            <w:r>
              <w:rPr>
                <w:rFonts w:hint="eastAsia" w:ascii="仿宋_GB2312" w:hAnsi="仿宋_GB2312" w:eastAsia="仿宋_GB2312" w:cs="仿宋_GB2312"/>
                <w:b w:val="0"/>
                <w:bCs w:val="0"/>
                <w:color w:val="000000"/>
                <w:sz w:val="24"/>
                <w:lang w:eastAsia="zh-CN"/>
              </w:rPr>
              <w:t>涉及资金</w:t>
            </w:r>
            <w:r>
              <w:rPr>
                <w:rFonts w:hint="eastAsia" w:ascii="仿宋_GB2312" w:hAnsi="仿宋_GB2312" w:eastAsia="仿宋_GB2312" w:cs="仿宋_GB2312"/>
                <w:b w:val="0"/>
                <w:bCs w:val="0"/>
                <w:color w:val="000000"/>
                <w:sz w:val="24"/>
                <w:lang w:val="en-US" w:eastAsia="zh-CN"/>
              </w:rPr>
              <w:t>400多万元；整治穆湖铺至旅游沿线环境，共</w:t>
            </w:r>
            <w:r>
              <w:rPr>
                <w:rFonts w:hint="eastAsia" w:ascii="仿宋_GB2312" w:hAnsi="仿宋_GB2312" w:eastAsia="仿宋_GB2312" w:cs="仿宋_GB2312"/>
                <w:b w:val="0"/>
                <w:bCs w:val="0"/>
                <w:color w:val="000000"/>
                <w:sz w:val="24"/>
                <w:lang w:eastAsia="zh-CN"/>
              </w:rPr>
              <w:t>改造房屋</w:t>
            </w:r>
            <w:r>
              <w:rPr>
                <w:rFonts w:hint="eastAsia" w:ascii="仿宋_GB2312" w:hAnsi="仿宋_GB2312" w:eastAsia="仿宋_GB2312" w:cs="仿宋_GB2312"/>
                <w:b w:val="0"/>
                <w:bCs w:val="0"/>
                <w:color w:val="000000"/>
                <w:sz w:val="24"/>
                <w:lang w:val="en-US" w:eastAsia="zh-CN"/>
              </w:rPr>
              <w:t>102栋，建设资金398.6万元；改造“新洲美食街”广场，投入资金200多万元；建设</w:t>
            </w:r>
            <w:r>
              <w:rPr>
                <w:rFonts w:hint="eastAsia" w:ascii="仿宋_GB2312" w:hAnsi="仿宋_GB2312" w:eastAsia="仿宋_GB2312" w:cs="仿宋_GB2312"/>
                <w:b w:val="0"/>
                <w:bCs w:val="0"/>
                <w:color w:val="000000"/>
                <w:sz w:val="24"/>
                <w:lang w:eastAsia="zh-CN"/>
              </w:rPr>
              <w:t>濠河村高效大棚（资金</w:t>
            </w:r>
            <w:r>
              <w:rPr>
                <w:rFonts w:hint="eastAsia" w:ascii="仿宋_GB2312" w:hAnsi="仿宋_GB2312" w:eastAsia="仿宋_GB2312" w:cs="仿宋_GB2312"/>
                <w:b w:val="0"/>
                <w:bCs w:val="0"/>
                <w:color w:val="000000"/>
                <w:sz w:val="24"/>
                <w:lang w:val="en-US" w:eastAsia="zh-CN"/>
              </w:rPr>
              <w:t>300多万</w:t>
            </w:r>
            <w:r>
              <w:rPr>
                <w:rFonts w:hint="eastAsia" w:ascii="仿宋_GB2312" w:hAnsi="仿宋_GB2312" w:eastAsia="仿宋_GB2312" w:cs="仿宋_GB2312"/>
                <w:b w:val="0"/>
                <w:bCs w:val="0"/>
                <w:color w:val="000000"/>
                <w:sz w:val="24"/>
                <w:lang w:eastAsia="zh-CN"/>
              </w:rPr>
              <w:t>）、建设高标准农田（资金</w:t>
            </w:r>
            <w:r>
              <w:rPr>
                <w:rFonts w:hint="eastAsia" w:ascii="仿宋_GB2312" w:hAnsi="仿宋_GB2312" w:eastAsia="仿宋_GB2312" w:cs="仿宋_GB2312"/>
                <w:b w:val="0"/>
                <w:bCs w:val="0"/>
                <w:color w:val="000000"/>
                <w:sz w:val="24"/>
                <w:lang w:val="en-US" w:eastAsia="zh-CN"/>
              </w:rPr>
              <w:t>380万多</w:t>
            </w:r>
            <w:r>
              <w:rPr>
                <w:rFonts w:hint="eastAsia" w:ascii="仿宋_GB2312" w:hAnsi="仿宋_GB2312" w:eastAsia="仿宋_GB2312" w:cs="仿宋_GB2312"/>
                <w:b w:val="0"/>
                <w:bCs w:val="0"/>
                <w:color w:val="000000"/>
                <w:sz w:val="24"/>
                <w:lang w:eastAsia="zh-CN"/>
              </w:rPr>
              <w:t>）目前正在建设中。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6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：全域旅游持续升温。</w:t>
            </w:r>
          </w:p>
        </w:tc>
        <w:tc>
          <w:tcPr>
            <w:tcW w:w="2684"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吸引了八方来客，旅游人气日益高涨，全域旅游来势喜人。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06"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：文明村镇建设步伐加快。</w:t>
            </w:r>
          </w:p>
        </w:tc>
        <w:tc>
          <w:tcPr>
            <w:tcW w:w="2684"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严肃查处违法建设、集镇区开展集中整治、打击各类违章行为。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5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：美丽乡村建设纵深推进。</w:t>
            </w:r>
          </w:p>
        </w:tc>
        <w:tc>
          <w:tcPr>
            <w:tcW w:w="2684"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形成美丽乡村建设串点成线、连线成片的大好格局。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指标1：所有收入均衡入库。</w:t>
            </w:r>
          </w:p>
        </w:tc>
        <w:tc>
          <w:tcPr>
            <w:tcW w:w="2684"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税收收入、经营田收入均按时超额完成。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指标2：民生实事和项目工程按时完成。</w:t>
            </w:r>
          </w:p>
        </w:tc>
        <w:tc>
          <w:tcPr>
            <w:tcW w:w="2684"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100%按合同时间节点完成。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指标1：对项目严格按项目管理程序、要求执行，节约成本。</w:t>
            </w:r>
          </w:p>
        </w:tc>
        <w:tc>
          <w:tcPr>
            <w:tcW w:w="2684"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_GB2312"/>
                <w:color w:val="000000"/>
                <w:sz w:val="24"/>
              </w:rPr>
              <w:t>100%按要求执行。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指标2：厉行节约，“三公”经费实行限额管理。</w:t>
            </w:r>
          </w:p>
        </w:tc>
        <w:tc>
          <w:tcPr>
            <w:tcW w:w="2684"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_GB2312"/>
                <w:color w:val="000000"/>
                <w:sz w:val="24"/>
              </w:rPr>
              <w:t>100%按要求执行。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指标1：民生实事和项目工程应产生一定的社会效益。</w:t>
            </w:r>
          </w:p>
        </w:tc>
        <w:tc>
          <w:tcPr>
            <w:tcW w:w="2684"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改善了人居环境、提高了城镇品位、方便了群众出行。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指标2：确保全镇社会大局稳定。</w:t>
            </w:r>
          </w:p>
        </w:tc>
        <w:tc>
          <w:tcPr>
            <w:tcW w:w="2684"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全镇社会和谐稳定。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指标1：民生实事和项目工程应产生一定的经济效益。</w:t>
            </w:r>
          </w:p>
        </w:tc>
        <w:tc>
          <w:tcPr>
            <w:tcW w:w="2684"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减少了群众出行成本，加快农产品流通，增加了收入，人均增收200元。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指标1：民生实事和项目工程确保环保达标。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100%符合环保要求。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指标1：镇、村干部满意度</w:t>
            </w: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指标2：群众满意度</w:t>
            </w: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≥98.76%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6"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97分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2"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62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1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李启明</w:t>
            </w:r>
          </w:p>
        </w:tc>
        <w:tc>
          <w:tcPr>
            <w:tcW w:w="362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党工委书记</w:t>
            </w:r>
          </w:p>
        </w:tc>
        <w:tc>
          <w:tcPr>
            <w:tcW w:w="141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办事处</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黄鹏</w:t>
            </w:r>
          </w:p>
        </w:tc>
        <w:tc>
          <w:tcPr>
            <w:tcW w:w="362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纪委书记</w:t>
            </w:r>
          </w:p>
        </w:tc>
        <w:tc>
          <w:tcPr>
            <w:tcW w:w="141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办事处</w:t>
            </w:r>
            <w:r>
              <w:rPr>
                <w:rFonts w:hint="eastAsia" w:ascii="仿宋_GB2312" w:hAnsi="仿宋_GB2312" w:eastAsia="仿宋_GB2312" w:cs="仿宋_GB2312"/>
                <w:color w:val="000000"/>
                <w:sz w:val="24"/>
              </w:rPr>
              <w:t>纪委</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孙岳君</w:t>
            </w:r>
          </w:p>
        </w:tc>
        <w:tc>
          <w:tcPr>
            <w:tcW w:w="362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财政所长</w:t>
            </w:r>
          </w:p>
        </w:tc>
        <w:tc>
          <w:tcPr>
            <w:tcW w:w="141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财政所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1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eastAsia="zh-CN"/>
              </w:rPr>
              <w:t>2023年7月1</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202</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年</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月</w:t>
            </w:r>
            <w:r>
              <w:rPr>
                <w:rFonts w:hint="eastAsia" w:ascii="仿宋_GB2312" w:hAnsi="仿宋_GB2312" w:eastAsia="仿宋_GB2312" w:cs="仿宋_GB2312"/>
                <w:color w:val="000000"/>
                <w:sz w:val="24"/>
                <w:lang w:val="en-US" w:eastAsia="zh-CN"/>
              </w:rPr>
              <w:t>14</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557"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vAlign w:val="top"/>
          </w:tcPr>
          <w:p>
            <w:pPr>
              <w:jc w:val="both"/>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600" w:lineRule="exact"/>
              <w:ind w:firstLine="600" w:firstLineChars="200"/>
              <w:jc w:val="both"/>
              <w:rPr>
                <w:rFonts w:eastAsia="仿宋_GB2312"/>
                <w:sz w:val="32"/>
                <w:szCs w:val="32"/>
              </w:rPr>
            </w:pPr>
            <w:r>
              <w:rPr>
                <w:rFonts w:hint="eastAsia" w:ascii="仿宋" w:hAnsi="仿宋" w:eastAsia="仿宋" w:cs="仿宋_GB2312"/>
                <w:spacing w:val="10"/>
                <w:sz w:val="28"/>
                <w:szCs w:val="28"/>
              </w:rPr>
              <w:t>根据《</w:t>
            </w:r>
            <w:r>
              <w:rPr>
                <w:rFonts w:hint="eastAsia" w:ascii="仿宋" w:hAnsi="仿宋" w:eastAsia="仿宋" w:cs="方正小标"/>
                <w:bCs/>
                <w:spacing w:val="10"/>
                <w:sz w:val="28"/>
                <w:szCs w:val="28"/>
              </w:rPr>
              <w:t>岳阳市君山区</w:t>
            </w:r>
            <w:r>
              <w:rPr>
                <w:rFonts w:hint="eastAsia" w:ascii="仿宋" w:hAnsi="仿宋" w:eastAsia="仿宋" w:cs="仿宋_GB2312"/>
                <w:spacing w:val="10"/>
                <w:sz w:val="28"/>
                <w:szCs w:val="28"/>
              </w:rPr>
              <w:t>财政局关于开展</w:t>
            </w:r>
            <w:r>
              <w:rPr>
                <w:rFonts w:hint="eastAsia" w:ascii="仿宋" w:hAnsi="仿宋" w:eastAsia="仿宋" w:cs="仿宋_GB2312"/>
                <w:spacing w:val="10"/>
                <w:sz w:val="28"/>
                <w:szCs w:val="28"/>
                <w:lang w:val="en-US" w:eastAsia="zh-CN"/>
              </w:rPr>
              <w:t>2022</w:t>
            </w:r>
            <w:r>
              <w:rPr>
                <w:rFonts w:hint="eastAsia" w:ascii="仿宋" w:hAnsi="仿宋" w:eastAsia="仿宋" w:cs="仿宋_GB2312"/>
                <w:spacing w:val="10"/>
                <w:sz w:val="28"/>
                <w:szCs w:val="28"/>
              </w:rPr>
              <w:t>年度部门整体支出绩效自评工作通知》要求，现对</w:t>
            </w:r>
            <w:r>
              <w:rPr>
                <w:rFonts w:hint="eastAsia" w:ascii="仿宋" w:hAnsi="仿宋" w:eastAsia="仿宋" w:cs="方正小标"/>
                <w:bCs/>
                <w:spacing w:val="10"/>
                <w:sz w:val="28"/>
                <w:szCs w:val="28"/>
              </w:rPr>
              <w:t>岳阳市君山区柳林洲街道办事处</w:t>
            </w:r>
            <w:r>
              <w:rPr>
                <w:rFonts w:hint="eastAsia" w:ascii="仿宋" w:hAnsi="仿宋" w:eastAsia="仿宋" w:cs="仿宋_GB2312"/>
                <w:spacing w:val="10"/>
                <w:sz w:val="28"/>
                <w:szCs w:val="28"/>
                <w:lang w:val="en-US" w:eastAsia="zh-CN"/>
              </w:rPr>
              <w:t>2022</w:t>
            </w:r>
            <w:r>
              <w:rPr>
                <w:rFonts w:hint="eastAsia" w:ascii="仿宋" w:hAnsi="仿宋" w:eastAsia="仿宋" w:cs="仿宋_GB2312"/>
                <w:spacing w:val="10"/>
                <w:sz w:val="28"/>
                <w:szCs w:val="28"/>
              </w:rPr>
              <w:t>年度的部门整体支出开展绩效自评，现将情况汇报如下：</w:t>
            </w:r>
          </w:p>
          <w:p>
            <w:pPr>
              <w:spacing w:line="560" w:lineRule="exact"/>
              <w:ind w:firstLine="560" w:firstLineChars="200"/>
              <w:jc w:val="both"/>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1、职能职责</w:t>
            </w:r>
          </w:p>
          <w:p>
            <w:pPr>
              <w:spacing w:line="560" w:lineRule="exact"/>
              <w:ind w:firstLine="560" w:firstLineChars="200"/>
              <w:jc w:val="both"/>
              <w:rPr>
                <w:rFonts w:ascii="仿宋_GB2312" w:hAnsi="仿宋_GB2312" w:eastAsia="仿宋_GB2312" w:cs="仿宋_GB2312"/>
                <w:bCs/>
                <w:sz w:val="28"/>
                <w:szCs w:val="28"/>
              </w:rPr>
            </w:pPr>
            <w:r>
              <w:rPr>
                <w:rFonts w:hint="eastAsia" w:ascii="仿宋_GB2312" w:hAnsi="仿宋_GB2312" w:eastAsia="仿宋_GB2312" w:cs="仿宋_GB2312"/>
                <w:color w:val="000000"/>
                <w:sz w:val="28"/>
                <w:szCs w:val="28"/>
              </w:rPr>
              <w:t>街道党工委、办事处主要承担宣传贯彻执行党和国家的路线、方针、政策、法律、法规和上级党委、政府的决定、命令、指示</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促进经济发展、增加农民收入</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强化公共服务、着力改善民生，加强社会管理、维护农村稳定</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推进基层民主、促进农村和谐的重大任务。街道党工委为区委的派出机关，领导本地区经济、政治、文化、社会、生态文明建设等各项工作和基层社会治理；办事处是区政府的派出机关,依法行使政府管理和服务职能。主要职责是：</w:t>
            </w:r>
          </w:p>
          <w:p>
            <w:pPr>
              <w:spacing w:line="560" w:lineRule="exact"/>
              <w:ind w:firstLine="560" w:firstLineChars="200"/>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（1）加强党的建设。加强党的全面领导，落实基层党建工作责任制，全面推进党的政治建设、思想建设、组织建设、作风建设、纪律建设。</w:t>
            </w:r>
          </w:p>
          <w:p>
            <w:pPr>
              <w:spacing w:line="560" w:lineRule="exact"/>
              <w:ind w:firstLine="560" w:firstLineChars="200"/>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加强经济建设。编制经济发展规划;优化经济发展环境，提供示范引导和政策服务;加强农垦资产管理，激活农垦经济活力，释放农垦生产力。加强农村经济与土地管理和农村经济审计、统计工作;指导经济结构调整和推进经济增长方式转变;因地制宜组织发展区域特色经济，促进农民增收;大力发展非公有制经济，推进农村市场经济体系建设，着力提升经济发展的质量和水平，不断提高人民生活水平。</w:t>
            </w:r>
          </w:p>
          <w:p>
            <w:pPr>
              <w:spacing w:line="560" w:lineRule="exact"/>
              <w:ind w:firstLine="560" w:firstLineChars="200"/>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加强社会管理。编制社会发展规划；负责区域内的教育体育、科技、文化、卫生健康、民政、公安、司法、人武、自然资源等管理工作；负责做好安全生产、应急救援、生态保护、市场监管、粮食安全、社会救助、扶贫助残、殡葬管理、流动人员管理等工作；推进乡村振兴战略，着力优化农村人居环境;及时上报和处置重大社情、疫情、险情，保护人民群众的生命和财产安全;加强农村规划建设和财政管理工作；建立防灾减灾等区域性、突发性事件的预防和处置工作机制；负责区域内的社区和经济组织的管理，发挥社团、行业组织和社会中介组织的作用。</w:t>
            </w:r>
          </w:p>
          <w:p>
            <w:pPr>
              <w:spacing w:line="560" w:lineRule="exact"/>
              <w:ind w:firstLine="560" w:firstLineChars="200"/>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提供公共服务。建立健全社会化服务体系；全面推行审批服务“马上办、网上办、就近办、一次办”，不断优化办事创业和营商环境；加强农田水利、乡村道路等农村基础设施建设；大力发展教育、科技、文化、卫生、体育等社会事业；组织引导农村劳动力转移和就业，提供政策、科技、信息、就业培训等服务；加强社会保障服务，做好扶贫、库区移民、最低生活保障、城乡居民养老保险、城乡居民基本医疗保险等工作；依法依规承担上级部门下放的经济社会管理权限和行政执法事项，承接政务服务事项，提供便捷优质服务，确保对承接事项直接受理、独立办理、全权行使、落实到位、服务到位。</w:t>
            </w:r>
          </w:p>
          <w:p>
            <w:pPr>
              <w:spacing w:line="560" w:lineRule="exact"/>
              <w:ind w:firstLine="560" w:firstLineChars="200"/>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维护社会稳定。加强社会治安综合治理，构建公共安全防控体系；依法保护各类经济组织和公民的合法权益；综合协调平安建设工作，构建民间矛盾纠纷调处体系，做好基层信访调解工作，化解社会矛盾，维护社会秩序；抓好法制宣传和普法教育，增强公民法制意识；加强对违法青少年的帮教转化工作;保护老年人、妇女、儿童和残疾人的合法权益。</w:t>
            </w:r>
          </w:p>
          <w:p>
            <w:pPr>
              <w:spacing w:line="560" w:lineRule="exact"/>
              <w:ind w:firstLine="560" w:firstLineChars="200"/>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（6）监督执法管理。对辖区内各类行政执法工作进行统筹协调，组织开展群众监督和社会监督。</w:t>
            </w:r>
          </w:p>
          <w:p>
            <w:pPr>
              <w:spacing w:line="560" w:lineRule="exact"/>
              <w:ind w:firstLine="560" w:firstLineChars="200"/>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7）加强基层组织管理。加强基层领导班子、干部队伍和党员队伍建设；加强和改进对基层党组织的领导，指导和帮助村民委员会、社区居民委员会依法自治，促进村民(社区居民)委员会的组织建设和制度建设；充分发挥工会、共青团、妇联、文联等群众团体的桥梁纽带作用；团结动员各类单位、社会组织、广大群众参与社会治理，为村（居）、镇发展服务。</w:t>
            </w:r>
          </w:p>
          <w:p>
            <w:pPr>
              <w:spacing w:line="560" w:lineRule="exact"/>
              <w:ind w:firstLine="560" w:firstLineChars="200"/>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（8）承办区委、区政府及其工作部门交办的其他事项。</w:t>
            </w:r>
          </w:p>
          <w:p>
            <w:pPr>
              <w:spacing w:line="560" w:lineRule="exact"/>
              <w:ind w:firstLine="560" w:firstLineChars="200"/>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2、机构设置</w:t>
            </w:r>
          </w:p>
          <w:p>
            <w:pPr>
              <w:spacing w:line="560" w:lineRule="exact"/>
              <w:ind w:firstLine="560" w:firstLineChars="200"/>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根据编委核定，</w:t>
            </w:r>
            <w:r>
              <w:rPr>
                <w:rFonts w:hint="eastAsia" w:ascii="仿宋_GB2312" w:hAnsi="仿宋_GB2312" w:eastAsia="仿宋_GB2312" w:cs="仿宋_GB2312"/>
                <w:bCs/>
                <w:sz w:val="28"/>
                <w:szCs w:val="28"/>
                <w:lang w:eastAsia="zh-CN"/>
              </w:rPr>
              <w:t>街道</w:t>
            </w:r>
            <w:r>
              <w:rPr>
                <w:rFonts w:hint="eastAsia" w:ascii="仿宋_GB2312" w:hAnsi="仿宋_GB2312" w:eastAsia="仿宋_GB2312" w:cs="仿宋_GB2312"/>
                <w:bCs/>
                <w:sz w:val="28"/>
                <w:szCs w:val="28"/>
              </w:rPr>
              <w:t>内设机构 5个，</w:t>
            </w:r>
            <w:r>
              <w:rPr>
                <w:rFonts w:hint="eastAsia" w:ascii="仿宋_GB2312" w:hAnsi="仿宋_GB2312" w:eastAsia="仿宋_GB2312" w:cs="仿宋_GB2312"/>
                <w:bCs/>
                <w:sz w:val="28"/>
                <w:szCs w:val="28"/>
                <w:lang w:eastAsia="zh-CN"/>
              </w:rPr>
              <w:t>街道</w:t>
            </w:r>
            <w:r>
              <w:rPr>
                <w:rFonts w:hint="eastAsia" w:ascii="仿宋_GB2312" w:hAnsi="仿宋_GB2312" w:eastAsia="仿宋_GB2312" w:cs="仿宋_GB2312"/>
                <w:bCs/>
                <w:sz w:val="28"/>
                <w:szCs w:val="28"/>
              </w:rPr>
              <w:t>直属事业机构 6个。</w:t>
            </w:r>
          </w:p>
          <w:p>
            <w:pPr>
              <w:spacing w:line="560" w:lineRule="exact"/>
              <w:ind w:firstLine="560" w:firstLineChars="200"/>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街道</w:t>
            </w:r>
            <w:r>
              <w:rPr>
                <w:rFonts w:hint="eastAsia" w:ascii="仿宋_GB2312" w:hAnsi="仿宋_GB2312" w:eastAsia="仿宋_GB2312" w:cs="仿宋_GB2312"/>
                <w:bCs/>
                <w:sz w:val="28"/>
                <w:szCs w:val="28"/>
              </w:rPr>
              <w:t>内设机构分别是：党政办公室、党建办公室、经济发展办公室、社会事务办公室、社会治安和应急管理办公室。</w:t>
            </w:r>
          </w:p>
          <w:p>
            <w:pPr>
              <w:spacing w:line="560" w:lineRule="exact"/>
              <w:ind w:firstLine="560" w:firstLineChars="200"/>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街道</w:t>
            </w:r>
            <w:r>
              <w:rPr>
                <w:rFonts w:hint="eastAsia" w:ascii="仿宋_GB2312" w:hAnsi="仿宋_GB2312" w:eastAsia="仿宋_GB2312" w:cs="仿宋_GB2312"/>
                <w:bCs/>
                <w:sz w:val="28"/>
                <w:szCs w:val="28"/>
              </w:rPr>
              <w:t>直属事业机构分别是：政务服务中心、农业综合服务中心、社会事业综合服务中心、退役军人服务站、环境卫生服务中心、综合行政执法大队。</w:t>
            </w:r>
          </w:p>
          <w:p>
            <w:pPr>
              <w:spacing w:line="560" w:lineRule="exact"/>
              <w:ind w:firstLine="560" w:firstLineChars="200"/>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3、人员概况</w:t>
            </w:r>
          </w:p>
          <w:p>
            <w:pPr>
              <w:spacing w:line="560" w:lineRule="exact"/>
              <w:ind w:firstLine="560" w:firstLineChars="200"/>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根据编委核定，我</w:t>
            </w:r>
            <w:r>
              <w:rPr>
                <w:rFonts w:hint="eastAsia" w:ascii="仿宋_GB2312" w:hAnsi="仿宋_GB2312" w:eastAsia="仿宋_GB2312" w:cs="仿宋_GB2312"/>
                <w:bCs/>
                <w:sz w:val="28"/>
                <w:szCs w:val="28"/>
                <w:lang w:eastAsia="zh-CN"/>
              </w:rPr>
              <w:t>街道</w:t>
            </w:r>
            <w:r>
              <w:rPr>
                <w:rFonts w:hint="eastAsia" w:ascii="仿宋_GB2312" w:hAnsi="仿宋_GB2312" w:eastAsia="仿宋_GB2312" w:cs="仿宋_GB2312"/>
                <w:bCs/>
                <w:sz w:val="28"/>
                <w:szCs w:val="28"/>
              </w:rPr>
              <w:t>共有编制</w:t>
            </w:r>
            <w:r>
              <w:rPr>
                <w:rFonts w:hint="eastAsia" w:ascii="仿宋_GB2312" w:hAnsi="仿宋_GB2312" w:eastAsia="仿宋_GB2312" w:cs="仿宋_GB2312"/>
                <w:bCs/>
                <w:sz w:val="28"/>
                <w:szCs w:val="28"/>
                <w:lang w:val="en-US" w:eastAsia="zh-CN"/>
              </w:rPr>
              <w:t>91</w:t>
            </w:r>
            <w:r>
              <w:rPr>
                <w:rFonts w:hint="eastAsia" w:ascii="仿宋_GB2312" w:hAnsi="仿宋_GB2312" w:eastAsia="仿宋_GB2312" w:cs="仿宋_GB2312"/>
                <w:bCs/>
                <w:sz w:val="28"/>
                <w:szCs w:val="28"/>
              </w:rPr>
              <w:t>名，实有在职人员</w:t>
            </w:r>
            <w:r>
              <w:rPr>
                <w:rFonts w:hint="eastAsia" w:ascii="仿宋_GB2312" w:hAnsi="仿宋_GB2312" w:eastAsia="仿宋_GB2312" w:cs="仿宋_GB2312"/>
                <w:bCs/>
                <w:sz w:val="28"/>
                <w:szCs w:val="28"/>
                <w:lang w:val="en-US" w:eastAsia="zh-CN"/>
              </w:rPr>
              <w:t>87</w:t>
            </w:r>
            <w:r>
              <w:rPr>
                <w:rFonts w:hint="eastAsia" w:ascii="仿宋_GB2312" w:hAnsi="仿宋_GB2312" w:eastAsia="仿宋_GB2312" w:cs="仿宋_GB2312"/>
                <w:bCs/>
                <w:sz w:val="28"/>
                <w:szCs w:val="28"/>
              </w:rPr>
              <w:t>人。其中：行政编制</w:t>
            </w:r>
            <w:r>
              <w:rPr>
                <w:rFonts w:hint="eastAsia" w:ascii="仿宋_GB2312" w:hAnsi="仿宋_GB2312" w:eastAsia="仿宋_GB2312" w:cs="仿宋_GB2312"/>
                <w:bCs/>
                <w:sz w:val="28"/>
                <w:szCs w:val="28"/>
                <w:lang w:val="en-US" w:eastAsia="zh-CN"/>
              </w:rPr>
              <w:t>33</w:t>
            </w:r>
            <w:r>
              <w:rPr>
                <w:rFonts w:hint="eastAsia" w:ascii="仿宋_GB2312" w:hAnsi="仿宋_GB2312" w:eastAsia="仿宋_GB2312" w:cs="仿宋_GB2312"/>
                <w:bCs/>
                <w:sz w:val="28"/>
                <w:szCs w:val="28"/>
              </w:rPr>
              <w:t>名，实有</w:t>
            </w:r>
            <w:r>
              <w:rPr>
                <w:rFonts w:hint="eastAsia" w:ascii="仿宋_GB2312" w:hAnsi="仿宋_GB2312" w:eastAsia="仿宋_GB2312" w:cs="仿宋_GB2312"/>
                <w:bCs/>
                <w:sz w:val="28"/>
                <w:szCs w:val="28"/>
                <w:lang w:val="en-US" w:eastAsia="zh-CN"/>
              </w:rPr>
              <w:t>33</w:t>
            </w:r>
            <w:r>
              <w:rPr>
                <w:rFonts w:hint="eastAsia" w:ascii="仿宋_GB2312" w:hAnsi="仿宋_GB2312" w:eastAsia="仿宋_GB2312" w:cs="仿宋_GB2312"/>
                <w:bCs/>
                <w:sz w:val="28"/>
                <w:szCs w:val="28"/>
              </w:rPr>
              <w:t>人；事业编制</w:t>
            </w:r>
            <w:r>
              <w:rPr>
                <w:rFonts w:hint="eastAsia" w:ascii="仿宋_GB2312" w:hAnsi="仿宋_GB2312" w:eastAsia="仿宋_GB2312" w:cs="仿宋_GB2312"/>
                <w:bCs/>
                <w:sz w:val="28"/>
                <w:szCs w:val="28"/>
                <w:lang w:val="en-US" w:eastAsia="zh-CN"/>
              </w:rPr>
              <w:t>58</w:t>
            </w:r>
            <w:r>
              <w:rPr>
                <w:rFonts w:hint="eastAsia" w:ascii="仿宋_GB2312" w:hAnsi="仿宋_GB2312" w:eastAsia="仿宋_GB2312" w:cs="仿宋_GB2312"/>
                <w:bCs/>
                <w:sz w:val="28"/>
                <w:szCs w:val="28"/>
              </w:rPr>
              <w:t>名，实有</w:t>
            </w:r>
            <w:r>
              <w:rPr>
                <w:rFonts w:hint="eastAsia" w:ascii="仿宋_GB2312" w:hAnsi="仿宋_GB2312" w:eastAsia="仿宋_GB2312" w:cs="仿宋_GB2312"/>
                <w:bCs/>
                <w:sz w:val="28"/>
                <w:szCs w:val="28"/>
                <w:lang w:val="en-US" w:eastAsia="zh-CN"/>
              </w:rPr>
              <w:t>54</w:t>
            </w:r>
            <w:r>
              <w:rPr>
                <w:rFonts w:hint="eastAsia" w:ascii="仿宋_GB2312" w:hAnsi="仿宋_GB2312" w:eastAsia="仿宋_GB2312" w:cs="仿宋_GB2312"/>
                <w:bCs/>
                <w:sz w:val="28"/>
                <w:szCs w:val="28"/>
              </w:rPr>
              <w:t>人；工勤编制</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人，实有</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人。退休人员</w:t>
            </w:r>
            <w:r>
              <w:rPr>
                <w:rFonts w:hint="eastAsia" w:ascii="仿宋_GB2312" w:hAnsi="仿宋_GB2312" w:eastAsia="仿宋_GB2312" w:cs="仿宋_GB2312"/>
                <w:bCs/>
                <w:sz w:val="28"/>
                <w:szCs w:val="28"/>
                <w:lang w:val="en-US" w:eastAsia="zh-CN"/>
              </w:rPr>
              <w:t>106</w:t>
            </w:r>
            <w:r>
              <w:rPr>
                <w:rFonts w:hint="eastAsia" w:ascii="仿宋_GB2312" w:hAnsi="仿宋_GB2312" w:eastAsia="仿宋_GB2312" w:cs="仿宋_GB2312"/>
                <w:bCs/>
                <w:sz w:val="28"/>
                <w:szCs w:val="28"/>
              </w:rPr>
              <w:t>人。</w:t>
            </w:r>
          </w:p>
          <w:p>
            <w:pPr>
              <w:spacing w:line="560" w:lineRule="exact"/>
              <w:ind w:firstLine="560" w:firstLineChars="200"/>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spacing w:line="560" w:lineRule="exact"/>
              <w:ind w:firstLine="560" w:firstLineChars="200"/>
              <w:jc w:val="both"/>
              <w:rPr>
                <w:rFonts w:ascii="仿宋_GB2312" w:hAnsi="仿宋_GB2312" w:eastAsia="仿宋_GB2312" w:cs="仿宋_GB2312"/>
                <w:bCs/>
                <w:color w:val="auto"/>
                <w:sz w:val="28"/>
                <w:szCs w:val="28"/>
              </w:rPr>
            </w:pPr>
            <w:r>
              <w:rPr>
                <w:rFonts w:hint="eastAsia"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年，全</w:t>
            </w:r>
            <w:r>
              <w:rPr>
                <w:rFonts w:hint="eastAsia" w:ascii="仿宋_GB2312" w:hAnsi="仿宋_GB2312" w:eastAsia="仿宋_GB2312" w:cs="仿宋_GB2312"/>
                <w:bCs/>
                <w:sz w:val="28"/>
                <w:szCs w:val="28"/>
                <w:lang w:eastAsia="zh-CN"/>
              </w:rPr>
              <w:t>街道</w:t>
            </w:r>
            <w:r>
              <w:rPr>
                <w:rFonts w:hint="eastAsia" w:ascii="仿宋_GB2312" w:hAnsi="仿宋_GB2312" w:eastAsia="仿宋_GB2312" w:cs="仿宋_GB2312"/>
                <w:bCs/>
                <w:sz w:val="28"/>
                <w:szCs w:val="28"/>
              </w:rPr>
              <w:t>共计收入</w:t>
            </w:r>
            <w:r>
              <w:rPr>
                <w:rFonts w:hint="default" w:ascii="仿宋_GB2312" w:hAnsi="仿宋_GB2312" w:eastAsia="仿宋_GB2312" w:cs="仿宋_GB2312"/>
                <w:color w:val="000000"/>
                <w:sz w:val="28"/>
                <w:szCs w:val="28"/>
                <w:lang w:val="en" w:eastAsia="zh-CN"/>
              </w:rPr>
              <w:t>8067.61</w:t>
            </w:r>
            <w:r>
              <w:rPr>
                <w:rFonts w:hint="eastAsia" w:ascii="仿宋_GB2312" w:hAnsi="仿宋_GB2312" w:eastAsia="仿宋_GB2312" w:cs="仿宋_GB2312"/>
                <w:bCs/>
                <w:color w:val="auto"/>
                <w:sz w:val="28"/>
                <w:szCs w:val="28"/>
              </w:rPr>
              <w:t>万元，其中公共财政预算拨款收入</w:t>
            </w:r>
            <w:r>
              <w:rPr>
                <w:rFonts w:hint="eastAsia" w:ascii="仿宋_GB2312" w:hAnsi="仿宋_GB2312" w:eastAsia="仿宋_GB2312" w:cs="仿宋_GB2312"/>
                <w:bCs/>
                <w:color w:val="auto"/>
                <w:sz w:val="28"/>
                <w:szCs w:val="28"/>
                <w:lang w:val="en-US" w:eastAsia="zh-CN"/>
              </w:rPr>
              <w:t>8067.61</w:t>
            </w:r>
            <w:r>
              <w:rPr>
                <w:rFonts w:hint="eastAsia" w:ascii="仿宋_GB2312" w:hAnsi="仿宋_GB2312" w:eastAsia="仿宋_GB2312" w:cs="仿宋_GB2312"/>
                <w:bCs/>
                <w:color w:val="auto"/>
                <w:sz w:val="28"/>
                <w:szCs w:val="28"/>
              </w:rPr>
              <w:t>万元，政府基金拨款收入</w:t>
            </w:r>
            <w:r>
              <w:rPr>
                <w:rFonts w:hint="eastAsia" w:ascii="仿宋_GB2312" w:hAnsi="仿宋_GB2312" w:eastAsia="仿宋_GB2312" w:cs="仿宋_GB2312"/>
                <w:bCs/>
                <w:color w:val="auto"/>
                <w:sz w:val="28"/>
                <w:szCs w:val="28"/>
                <w:lang w:val="en-US" w:eastAsia="zh-CN"/>
              </w:rPr>
              <w:t>0</w:t>
            </w:r>
            <w:r>
              <w:rPr>
                <w:rFonts w:hint="eastAsia" w:ascii="仿宋_GB2312" w:hAnsi="仿宋_GB2312" w:eastAsia="仿宋_GB2312" w:cs="仿宋_GB2312"/>
                <w:bCs/>
                <w:color w:val="auto"/>
                <w:sz w:val="28"/>
                <w:szCs w:val="28"/>
              </w:rPr>
              <w:t>万元。全</w:t>
            </w:r>
            <w:r>
              <w:rPr>
                <w:rFonts w:hint="eastAsia" w:ascii="仿宋_GB2312" w:hAnsi="仿宋_GB2312" w:eastAsia="仿宋_GB2312" w:cs="仿宋_GB2312"/>
                <w:bCs/>
                <w:color w:val="auto"/>
                <w:sz w:val="28"/>
                <w:szCs w:val="28"/>
                <w:lang w:eastAsia="zh-CN"/>
              </w:rPr>
              <w:t>街道</w:t>
            </w:r>
            <w:r>
              <w:rPr>
                <w:rFonts w:hint="eastAsia" w:ascii="仿宋_GB2312" w:hAnsi="仿宋_GB2312" w:eastAsia="仿宋_GB2312" w:cs="仿宋_GB2312"/>
                <w:bCs/>
                <w:color w:val="auto"/>
                <w:sz w:val="28"/>
                <w:szCs w:val="28"/>
              </w:rPr>
              <w:t>共计支出</w:t>
            </w:r>
            <w:r>
              <w:rPr>
                <w:rFonts w:hint="eastAsia" w:ascii="仿宋_GB2312" w:hAnsi="仿宋_GB2312" w:eastAsia="仿宋_GB2312" w:cs="仿宋_GB2312"/>
                <w:bCs/>
                <w:color w:val="auto"/>
                <w:sz w:val="28"/>
                <w:szCs w:val="28"/>
                <w:lang w:val="en-US" w:eastAsia="zh-CN"/>
              </w:rPr>
              <w:t>8067.61</w:t>
            </w:r>
            <w:r>
              <w:rPr>
                <w:rFonts w:hint="eastAsia" w:ascii="仿宋_GB2312" w:hAnsi="仿宋_GB2312" w:eastAsia="仿宋_GB2312" w:cs="仿宋_GB2312"/>
                <w:bCs/>
                <w:color w:val="auto"/>
                <w:sz w:val="28"/>
                <w:szCs w:val="28"/>
              </w:rPr>
              <w:t>万元，其中一般公共服务支出</w:t>
            </w:r>
            <w:r>
              <w:rPr>
                <w:rFonts w:hint="eastAsia" w:ascii="仿宋_GB2312" w:hAnsi="仿宋_GB2312" w:eastAsia="仿宋_GB2312" w:cs="仿宋_GB2312"/>
                <w:bCs/>
                <w:color w:val="auto"/>
                <w:sz w:val="28"/>
                <w:szCs w:val="28"/>
                <w:lang w:val="en-US" w:eastAsia="zh-CN"/>
              </w:rPr>
              <w:t>1962.91</w:t>
            </w:r>
            <w:r>
              <w:rPr>
                <w:rFonts w:hint="eastAsia" w:ascii="仿宋_GB2312" w:hAnsi="仿宋_GB2312" w:eastAsia="仿宋_GB2312" w:cs="仿宋_GB2312"/>
                <w:bCs/>
                <w:color w:val="auto"/>
                <w:sz w:val="28"/>
                <w:szCs w:val="28"/>
              </w:rPr>
              <w:t>万元</w:t>
            </w:r>
            <w:r>
              <w:rPr>
                <w:rFonts w:hint="eastAsia" w:ascii="仿宋_GB2312" w:hAnsi="仿宋_GB2312" w:eastAsia="仿宋_GB2312" w:cs="仿宋_GB2312"/>
                <w:bCs/>
                <w:color w:val="auto"/>
                <w:sz w:val="28"/>
                <w:szCs w:val="28"/>
                <w:lang w:val="en-US" w:eastAsia="zh-CN"/>
              </w:rPr>
              <w:t>，</w:t>
            </w:r>
            <w:r>
              <w:rPr>
                <w:rFonts w:hint="eastAsia" w:ascii="仿宋_GB2312" w:hAnsi="仿宋_GB2312" w:eastAsia="仿宋_GB2312" w:cs="仿宋_GB2312"/>
                <w:bCs/>
                <w:color w:val="auto"/>
                <w:sz w:val="28"/>
                <w:szCs w:val="28"/>
                <w:lang w:eastAsia="zh-CN"/>
              </w:rPr>
              <w:t>国防</w:t>
            </w:r>
            <w:r>
              <w:rPr>
                <w:rFonts w:hint="eastAsia" w:ascii="仿宋_GB2312" w:hAnsi="仿宋_GB2312" w:eastAsia="仿宋_GB2312" w:cs="仿宋_GB2312"/>
                <w:bCs/>
                <w:color w:val="auto"/>
                <w:sz w:val="28"/>
                <w:szCs w:val="28"/>
              </w:rPr>
              <w:t>支出</w:t>
            </w:r>
            <w:r>
              <w:rPr>
                <w:rFonts w:hint="eastAsia" w:ascii="仿宋_GB2312" w:hAnsi="仿宋_GB2312" w:eastAsia="仿宋_GB2312" w:cs="仿宋_GB2312"/>
                <w:bCs/>
                <w:color w:val="auto"/>
                <w:sz w:val="28"/>
                <w:szCs w:val="28"/>
                <w:lang w:val="en-US" w:eastAsia="zh-CN"/>
              </w:rPr>
              <w:t>7</w:t>
            </w:r>
            <w:r>
              <w:rPr>
                <w:rFonts w:hint="eastAsia" w:ascii="仿宋_GB2312" w:hAnsi="仿宋_GB2312" w:eastAsia="仿宋_GB2312" w:cs="仿宋_GB2312"/>
                <w:bCs/>
                <w:color w:val="auto"/>
                <w:sz w:val="28"/>
                <w:szCs w:val="28"/>
              </w:rPr>
              <w:t>万元，</w:t>
            </w:r>
            <w:r>
              <w:rPr>
                <w:rFonts w:hint="eastAsia" w:ascii="仿宋_GB2312" w:hAnsi="仿宋_GB2312" w:eastAsia="仿宋_GB2312" w:cs="仿宋_GB2312"/>
                <w:bCs/>
                <w:color w:val="auto"/>
                <w:sz w:val="28"/>
                <w:szCs w:val="28"/>
                <w:lang w:eastAsia="zh-CN"/>
              </w:rPr>
              <w:t>公共安全支行</w:t>
            </w:r>
            <w:r>
              <w:rPr>
                <w:rFonts w:hint="eastAsia" w:ascii="仿宋_GB2312" w:hAnsi="仿宋_GB2312" w:eastAsia="仿宋_GB2312" w:cs="仿宋_GB2312"/>
                <w:bCs/>
                <w:color w:val="auto"/>
                <w:sz w:val="28"/>
                <w:szCs w:val="28"/>
                <w:lang w:val="en-US" w:eastAsia="zh-CN"/>
              </w:rPr>
              <w:t>15万元，文化旅游体育与传媒支出20万元，</w:t>
            </w:r>
            <w:r>
              <w:rPr>
                <w:rFonts w:hint="eastAsia" w:ascii="仿宋_GB2312" w:hAnsi="仿宋_GB2312" w:eastAsia="仿宋_GB2312" w:cs="仿宋_GB2312"/>
                <w:bCs/>
                <w:color w:val="auto"/>
                <w:sz w:val="28"/>
                <w:szCs w:val="28"/>
              </w:rPr>
              <w:t>社会保障和就业支出</w:t>
            </w:r>
            <w:r>
              <w:rPr>
                <w:rFonts w:hint="eastAsia" w:ascii="仿宋_GB2312" w:hAnsi="仿宋_GB2312" w:eastAsia="仿宋_GB2312" w:cs="仿宋_GB2312"/>
                <w:bCs/>
                <w:color w:val="auto"/>
                <w:sz w:val="28"/>
                <w:szCs w:val="28"/>
                <w:lang w:val="en-US" w:eastAsia="zh-CN"/>
              </w:rPr>
              <w:t>308.09</w:t>
            </w:r>
            <w:r>
              <w:rPr>
                <w:rFonts w:hint="eastAsia" w:ascii="仿宋_GB2312" w:hAnsi="仿宋_GB2312" w:eastAsia="仿宋_GB2312" w:cs="仿宋_GB2312"/>
                <w:bCs/>
                <w:color w:val="auto"/>
                <w:sz w:val="28"/>
                <w:szCs w:val="28"/>
              </w:rPr>
              <w:t>万元，卫生健康支出</w:t>
            </w:r>
            <w:r>
              <w:rPr>
                <w:rFonts w:hint="eastAsia" w:ascii="仿宋_GB2312" w:hAnsi="仿宋_GB2312" w:eastAsia="仿宋_GB2312" w:cs="仿宋_GB2312"/>
                <w:bCs/>
                <w:color w:val="auto"/>
                <w:sz w:val="28"/>
                <w:szCs w:val="28"/>
                <w:lang w:val="en-US" w:eastAsia="zh-CN"/>
              </w:rPr>
              <w:t>147.7</w:t>
            </w:r>
            <w:r>
              <w:rPr>
                <w:rFonts w:hint="eastAsia" w:ascii="仿宋_GB2312" w:hAnsi="仿宋_GB2312" w:eastAsia="仿宋_GB2312" w:cs="仿宋_GB2312"/>
                <w:bCs/>
                <w:color w:val="auto"/>
                <w:sz w:val="28"/>
                <w:szCs w:val="28"/>
              </w:rPr>
              <w:t>万元，节能环保支出</w:t>
            </w:r>
            <w:r>
              <w:rPr>
                <w:rFonts w:hint="eastAsia" w:ascii="仿宋_GB2312" w:hAnsi="仿宋_GB2312" w:eastAsia="仿宋_GB2312" w:cs="仿宋_GB2312"/>
                <w:bCs/>
                <w:color w:val="auto"/>
                <w:sz w:val="28"/>
                <w:szCs w:val="28"/>
                <w:lang w:val="en-US" w:eastAsia="zh-CN"/>
              </w:rPr>
              <w:t>39</w:t>
            </w:r>
            <w:r>
              <w:rPr>
                <w:rFonts w:hint="eastAsia" w:ascii="仿宋_GB2312" w:hAnsi="仿宋_GB2312" w:eastAsia="仿宋_GB2312" w:cs="仿宋_GB2312"/>
                <w:bCs/>
                <w:color w:val="auto"/>
                <w:sz w:val="28"/>
                <w:szCs w:val="28"/>
              </w:rPr>
              <w:t>万元，城乡社区支出</w:t>
            </w:r>
            <w:r>
              <w:rPr>
                <w:rFonts w:hint="eastAsia" w:ascii="仿宋_GB2312" w:hAnsi="仿宋_GB2312" w:eastAsia="仿宋_GB2312" w:cs="仿宋_GB2312"/>
                <w:bCs/>
                <w:color w:val="auto"/>
                <w:sz w:val="28"/>
                <w:szCs w:val="28"/>
                <w:lang w:val="en-US" w:eastAsia="zh-CN"/>
              </w:rPr>
              <w:t>360</w:t>
            </w:r>
            <w:r>
              <w:rPr>
                <w:rFonts w:hint="eastAsia" w:ascii="仿宋_GB2312" w:hAnsi="仿宋_GB2312" w:eastAsia="仿宋_GB2312" w:cs="仿宋_GB2312"/>
                <w:bCs/>
                <w:color w:val="auto"/>
                <w:sz w:val="28"/>
                <w:szCs w:val="28"/>
              </w:rPr>
              <w:t>万元，农林水支出</w:t>
            </w:r>
            <w:r>
              <w:rPr>
                <w:rFonts w:hint="eastAsia" w:ascii="仿宋_GB2312" w:hAnsi="仿宋_GB2312" w:eastAsia="仿宋_GB2312" w:cs="仿宋_GB2312"/>
                <w:bCs/>
                <w:color w:val="auto"/>
                <w:sz w:val="28"/>
                <w:szCs w:val="28"/>
                <w:lang w:val="en-US" w:eastAsia="zh-CN"/>
              </w:rPr>
              <w:t>643.87</w:t>
            </w:r>
            <w:r>
              <w:rPr>
                <w:rFonts w:hint="eastAsia" w:ascii="仿宋_GB2312" w:hAnsi="仿宋_GB2312" w:eastAsia="仿宋_GB2312" w:cs="仿宋_GB2312"/>
                <w:bCs/>
                <w:color w:val="auto"/>
                <w:sz w:val="28"/>
                <w:szCs w:val="28"/>
              </w:rPr>
              <w:t>万元，</w:t>
            </w:r>
            <w:r>
              <w:rPr>
                <w:rFonts w:hint="eastAsia" w:ascii="仿宋_GB2312" w:hAnsi="仿宋_GB2312" w:eastAsia="仿宋_GB2312" w:cs="仿宋_GB2312"/>
                <w:bCs/>
                <w:color w:val="auto"/>
                <w:sz w:val="28"/>
                <w:szCs w:val="28"/>
                <w:lang w:eastAsia="zh-CN"/>
              </w:rPr>
              <w:t>资源勘探工业信息等支出</w:t>
            </w:r>
            <w:r>
              <w:rPr>
                <w:rFonts w:hint="eastAsia" w:ascii="仿宋_GB2312" w:hAnsi="仿宋_GB2312" w:eastAsia="仿宋_GB2312" w:cs="仿宋_GB2312"/>
                <w:bCs/>
                <w:color w:val="auto"/>
                <w:sz w:val="28"/>
                <w:szCs w:val="28"/>
                <w:lang w:val="en-US" w:eastAsia="zh-CN"/>
              </w:rPr>
              <w:t>50万元，</w:t>
            </w:r>
            <w:r>
              <w:rPr>
                <w:rFonts w:hint="eastAsia" w:ascii="仿宋_GB2312" w:hAnsi="仿宋_GB2312" w:eastAsia="仿宋_GB2312" w:cs="仿宋_GB2312"/>
                <w:bCs/>
                <w:color w:val="auto"/>
                <w:sz w:val="28"/>
                <w:szCs w:val="28"/>
              </w:rPr>
              <w:t>住房保障支出</w:t>
            </w:r>
            <w:r>
              <w:rPr>
                <w:rFonts w:hint="eastAsia" w:ascii="仿宋_GB2312" w:hAnsi="仿宋_GB2312" w:eastAsia="仿宋_GB2312" w:cs="仿宋_GB2312"/>
                <w:bCs/>
                <w:color w:val="auto"/>
                <w:sz w:val="28"/>
                <w:szCs w:val="28"/>
                <w:lang w:val="en-US" w:eastAsia="zh-CN"/>
              </w:rPr>
              <w:t>63.1</w:t>
            </w:r>
            <w:r>
              <w:rPr>
                <w:rFonts w:hint="eastAsia" w:ascii="仿宋_GB2312" w:hAnsi="仿宋_GB2312" w:eastAsia="仿宋_GB2312" w:cs="仿宋_GB2312"/>
                <w:bCs/>
                <w:color w:val="auto"/>
                <w:sz w:val="28"/>
                <w:szCs w:val="28"/>
              </w:rPr>
              <w:t>万元，其他支出</w:t>
            </w:r>
            <w:r>
              <w:rPr>
                <w:rFonts w:hint="eastAsia" w:ascii="仿宋_GB2312" w:hAnsi="仿宋_GB2312" w:eastAsia="仿宋_GB2312" w:cs="仿宋_GB2312"/>
                <w:bCs/>
                <w:color w:val="auto"/>
                <w:sz w:val="28"/>
                <w:szCs w:val="28"/>
                <w:lang w:val="en-US" w:eastAsia="zh-CN"/>
              </w:rPr>
              <w:t>4450.94</w:t>
            </w:r>
            <w:r>
              <w:rPr>
                <w:rFonts w:hint="eastAsia" w:ascii="仿宋_GB2312" w:hAnsi="仿宋_GB2312" w:eastAsia="仿宋_GB2312" w:cs="仿宋_GB2312"/>
                <w:bCs/>
                <w:color w:val="auto"/>
                <w:sz w:val="28"/>
                <w:szCs w:val="28"/>
              </w:rPr>
              <w:t>万元。</w:t>
            </w:r>
          </w:p>
          <w:p>
            <w:pPr>
              <w:spacing w:line="560" w:lineRule="exact"/>
              <w:ind w:firstLine="560" w:firstLineChars="200"/>
              <w:jc w:val="both"/>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jc w:val="both"/>
              <w:rPr>
                <w:rFonts w:ascii="仿宋_GB2312" w:hAnsi="仿宋_GB2312" w:eastAsia="仿宋_GB2312" w:cs="仿宋_GB2312"/>
                <w:bCs/>
                <w:color w:val="FF0000"/>
                <w:sz w:val="28"/>
                <w:szCs w:val="28"/>
              </w:rPr>
            </w:pPr>
            <w:r>
              <w:rPr>
                <w:rFonts w:hint="eastAsia" w:ascii="仿宋_GB2312" w:hAnsi="仿宋_GB2312" w:eastAsia="仿宋_GB2312" w:cs="仿宋_GB2312"/>
                <w:bCs/>
                <w:color w:val="auto"/>
                <w:sz w:val="28"/>
                <w:szCs w:val="28"/>
              </w:rPr>
              <w:t>基本支出</w:t>
            </w:r>
            <w:r>
              <w:rPr>
                <w:rFonts w:hint="eastAsia" w:ascii="仿宋_GB2312" w:hAnsi="仿宋_GB2312" w:eastAsia="仿宋_GB2312" w:cs="仿宋_GB2312"/>
                <w:bCs/>
                <w:color w:val="auto"/>
                <w:sz w:val="28"/>
                <w:szCs w:val="28"/>
                <w:lang w:val="en-US" w:eastAsia="zh-CN"/>
              </w:rPr>
              <w:t>4035.68</w:t>
            </w:r>
            <w:r>
              <w:rPr>
                <w:rFonts w:hint="eastAsia" w:ascii="仿宋_GB2312" w:hAnsi="仿宋_GB2312" w:eastAsia="仿宋_GB2312" w:cs="仿宋_GB2312"/>
                <w:bCs/>
                <w:color w:val="auto"/>
                <w:sz w:val="28"/>
                <w:szCs w:val="28"/>
              </w:rPr>
              <w:t>万元，其中人员经费支出</w:t>
            </w:r>
            <w:r>
              <w:rPr>
                <w:rFonts w:hint="eastAsia" w:ascii="仿宋_GB2312" w:hAnsi="仿宋_GB2312" w:eastAsia="仿宋_GB2312" w:cs="仿宋_GB2312"/>
                <w:bCs/>
                <w:color w:val="auto"/>
                <w:sz w:val="28"/>
                <w:szCs w:val="28"/>
                <w:lang w:val="en-US" w:eastAsia="zh-CN"/>
              </w:rPr>
              <w:t>2407.72</w:t>
            </w:r>
            <w:r>
              <w:rPr>
                <w:rFonts w:hint="eastAsia" w:ascii="仿宋_GB2312" w:hAnsi="仿宋_GB2312" w:eastAsia="仿宋_GB2312" w:cs="仿宋_GB2312"/>
                <w:bCs/>
                <w:color w:val="auto"/>
                <w:sz w:val="28"/>
                <w:szCs w:val="28"/>
              </w:rPr>
              <w:t>万元，公用经费支出</w:t>
            </w:r>
            <w:r>
              <w:rPr>
                <w:rFonts w:hint="eastAsia" w:ascii="仿宋_GB2312" w:hAnsi="仿宋_GB2312" w:eastAsia="仿宋_GB2312" w:cs="仿宋_GB2312"/>
                <w:bCs/>
                <w:color w:val="auto"/>
                <w:sz w:val="28"/>
                <w:szCs w:val="28"/>
                <w:lang w:val="en-US" w:eastAsia="zh-CN"/>
              </w:rPr>
              <w:t>1627.96</w:t>
            </w:r>
            <w:r>
              <w:rPr>
                <w:rFonts w:hint="eastAsia" w:ascii="仿宋_GB2312" w:hAnsi="仿宋_GB2312" w:eastAsia="仿宋_GB2312" w:cs="仿宋_GB2312"/>
                <w:bCs/>
                <w:color w:val="auto"/>
                <w:sz w:val="28"/>
                <w:szCs w:val="28"/>
              </w:rPr>
              <w:t>万元。</w:t>
            </w:r>
          </w:p>
          <w:p>
            <w:pPr>
              <w:spacing w:line="560" w:lineRule="exact"/>
              <w:ind w:firstLine="560"/>
              <w:jc w:val="both"/>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1、人员经费支出</w:t>
            </w:r>
            <w:r>
              <w:rPr>
                <w:rFonts w:hint="eastAsia" w:ascii="仿宋_GB2312" w:hAnsi="仿宋_GB2312" w:eastAsia="仿宋_GB2312" w:cs="仿宋_GB2312"/>
                <w:bCs/>
                <w:color w:val="auto"/>
                <w:sz w:val="28"/>
                <w:szCs w:val="28"/>
                <w:lang w:val="en-US" w:eastAsia="zh-CN"/>
              </w:rPr>
              <w:t>2407.72</w:t>
            </w:r>
            <w:r>
              <w:rPr>
                <w:rFonts w:hint="eastAsia" w:ascii="仿宋_GB2312" w:hAnsi="仿宋_GB2312" w:eastAsia="仿宋_GB2312" w:cs="仿宋_GB2312"/>
                <w:bCs/>
                <w:color w:val="auto"/>
                <w:sz w:val="28"/>
                <w:szCs w:val="28"/>
              </w:rPr>
              <w:t>万元。</w:t>
            </w:r>
          </w:p>
          <w:p>
            <w:pPr>
              <w:spacing w:line="560" w:lineRule="exact"/>
              <w:ind w:firstLine="560"/>
              <w:jc w:val="both"/>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（1）工资福利支出</w:t>
            </w:r>
            <w:r>
              <w:rPr>
                <w:rFonts w:hint="eastAsia" w:ascii="仿宋_GB2312" w:hAnsi="仿宋_GB2312" w:eastAsia="仿宋_GB2312" w:cs="仿宋_GB2312"/>
                <w:bCs/>
                <w:color w:val="auto"/>
                <w:sz w:val="28"/>
                <w:szCs w:val="28"/>
                <w:lang w:val="en-US" w:eastAsia="zh-CN"/>
              </w:rPr>
              <w:t>1859.69</w:t>
            </w:r>
            <w:r>
              <w:rPr>
                <w:rFonts w:hint="eastAsia" w:ascii="仿宋_GB2312" w:hAnsi="仿宋_GB2312" w:eastAsia="仿宋_GB2312" w:cs="仿宋_GB2312"/>
                <w:bCs/>
                <w:color w:val="auto"/>
                <w:sz w:val="28"/>
                <w:szCs w:val="28"/>
              </w:rPr>
              <w:t>万元，其中基本工资</w:t>
            </w:r>
            <w:r>
              <w:rPr>
                <w:rFonts w:hint="eastAsia" w:ascii="仿宋_GB2312" w:hAnsi="仿宋_GB2312" w:eastAsia="仿宋_GB2312" w:cs="仿宋_GB2312"/>
                <w:bCs/>
                <w:color w:val="auto"/>
                <w:sz w:val="28"/>
                <w:szCs w:val="28"/>
                <w:lang w:val="en-US" w:eastAsia="zh-CN"/>
              </w:rPr>
              <w:t>364.91</w:t>
            </w:r>
            <w:r>
              <w:rPr>
                <w:rFonts w:hint="eastAsia" w:ascii="仿宋_GB2312" w:hAnsi="仿宋_GB2312" w:eastAsia="仿宋_GB2312" w:cs="仿宋_GB2312"/>
                <w:bCs/>
                <w:color w:val="auto"/>
                <w:sz w:val="28"/>
                <w:szCs w:val="28"/>
              </w:rPr>
              <w:t>万元，津贴补贴</w:t>
            </w:r>
            <w:r>
              <w:rPr>
                <w:rFonts w:hint="eastAsia" w:ascii="仿宋_GB2312" w:hAnsi="仿宋_GB2312" w:eastAsia="仿宋_GB2312" w:cs="仿宋_GB2312"/>
                <w:bCs/>
                <w:color w:val="auto"/>
                <w:sz w:val="28"/>
                <w:szCs w:val="28"/>
                <w:lang w:val="en-US" w:eastAsia="zh-CN"/>
              </w:rPr>
              <w:t>301.72</w:t>
            </w:r>
            <w:r>
              <w:rPr>
                <w:rFonts w:hint="eastAsia" w:ascii="仿宋_GB2312" w:hAnsi="仿宋_GB2312" w:eastAsia="仿宋_GB2312" w:cs="仿宋_GB2312"/>
                <w:bCs/>
                <w:color w:val="auto"/>
                <w:sz w:val="28"/>
                <w:szCs w:val="28"/>
              </w:rPr>
              <w:t>万元，奖金</w:t>
            </w:r>
            <w:r>
              <w:rPr>
                <w:rFonts w:hint="eastAsia" w:ascii="仿宋_GB2312" w:hAnsi="仿宋_GB2312" w:eastAsia="仿宋_GB2312" w:cs="仿宋_GB2312"/>
                <w:bCs/>
                <w:color w:val="auto"/>
                <w:sz w:val="28"/>
                <w:szCs w:val="28"/>
                <w:lang w:val="en-US" w:eastAsia="zh-CN"/>
              </w:rPr>
              <w:t>29.28</w:t>
            </w:r>
            <w:r>
              <w:rPr>
                <w:rFonts w:hint="eastAsia" w:ascii="仿宋_GB2312" w:hAnsi="仿宋_GB2312" w:eastAsia="仿宋_GB2312" w:cs="仿宋_GB2312"/>
                <w:bCs/>
                <w:color w:val="auto"/>
                <w:sz w:val="28"/>
                <w:szCs w:val="28"/>
              </w:rPr>
              <w:t>万元，伙食补助费</w:t>
            </w:r>
            <w:r>
              <w:rPr>
                <w:rFonts w:hint="eastAsia" w:ascii="仿宋_GB2312" w:hAnsi="仿宋_GB2312" w:eastAsia="仿宋_GB2312" w:cs="仿宋_GB2312"/>
                <w:bCs/>
                <w:color w:val="auto"/>
                <w:sz w:val="28"/>
                <w:szCs w:val="28"/>
                <w:lang w:val="en-US" w:eastAsia="zh-CN"/>
              </w:rPr>
              <w:t>91.03</w:t>
            </w:r>
            <w:r>
              <w:rPr>
                <w:rFonts w:hint="eastAsia" w:ascii="仿宋_GB2312" w:hAnsi="仿宋_GB2312" w:eastAsia="仿宋_GB2312" w:cs="仿宋_GB2312"/>
                <w:bCs/>
                <w:color w:val="auto"/>
                <w:sz w:val="28"/>
                <w:szCs w:val="28"/>
              </w:rPr>
              <w:t>万元，绩效工资</w:t>
            </w:r>
            <w:r>
              <w:rPr>
                <w:rFonts w:hint="eastAsia" w:ascii="仿宋_GB2312" w:hAnsi="仿宋_GB2312" w:eastAsia="仿宋_GB2312" w:cs="仿宋_GB2312"/>
                <w:bCs/>
                <w:color w:val="auto"/>
                <w:sz w:val="28"/>
                <w:szCs w:val="28"/>
                <w:lang w:val="en-US" w:eastAsia="zh-CN"/>
              </w:rPr>
              <w:t>296.4</w:t>
            </w:r>
            <w:r>
              <w:rPr>
                <w:rFonts w:hint="eastAsia" w:ascii="仿宋_GB2312" w:hAnsi="仿宋_GB2312" w:eastAsia="仿宋_GB2312" w:cs="仿宋_GB2312"/>
                <w:bCs/>
                <w:color w:val="auto"/>
                <w:sz w:val="28"/>
                <w:szCs w:val="28"/>
              </w:rPr>
              <w:t>万元，</w:t>
            </w:r>
            <w:r>
              <w:rPr>
                <w:rFonts w:hint="eastAsia" w:ascii="仿宋_GB2312" w:hAnsi="仿宋_GB2312" w:eastAsia="仿宋_GB2312" w:cs="仿宋_GB2312"/>
                <w:bCs/>
                <w:color w:val="auto"/>
                <w:sz w:val="28"/>
                <w:szCs w:val="28"/>
                <w:lang w:eastAsia="zh-CN"/>
              </w:rPr>
              <w:t>养老保险</w:t>
            </w:r>
            <w:r>
              <w:rPr>
                <w:rFonts w:hint="eastAsia" w:ascii="仿宋_GB2312" w:hAnsi="仿宋_GB2312" w:eastAsia="仿宋_GB2312" w:cs="仿宋_GB2312"/>
                <w:bCs/>
                <w:color w:val="auto"/>
                <w:sz w:val="28"/>
                <w:szCs w:val="28"/>
              </w:rPr>
              <w:t>缴费</w:t>
            </w:r>
            <w:r>
              <w:rPr>
                <w:rFonts w:hint="eastAsia" w:ascii="仿宋_GB2312" w:hAnsi="仿宋_GB2312" w:eastAsia="仿宋_GB2312" w:cs="仿宋_GB2312"/>
                <w:bCs/>
                <w:color w:val="auto"/>
                <w:sz w:val="28"/>
                <w:szCs w:val="28"/>
                <w:lang w:val="en-US" w:eastAsia="zh-CN"/>
              </w:rPr>
              <w:t>134.36</w:t>
            </w:r>
            <w:r>
              <w:rPr>
                <w:rFonts w:hint="eastAsia" w:ascii="仿宋_GB2312" w:hAnsi="仿宋_GB2312" w:eastAsia="仿宋_GB2312" w:cs="仿宋_GB2312"/>
                <w:bCs/>
                <w:color w:val="auto"/>
                <w:sz w:val="28"/>
                <w:szCs w:val="28"/>
              </w:rPr>
              <w:t>万元</w:t>
            </w:r>
            <w:r>
              <w:rPr>
                <w:rFonts w:hint="eastAsia" w:ascii="仿宋_GB2312" w:hAnsi="仿宋_GB2312" w:eastAsia="仿宋_GB2312" w:cs="仿宋_GB2312"/>
                <w:bCs/>
                <w:color w:val="auto"/>
                <w:sz w:val="28"/>
                <w:szCs w:val="28"/>
                <w:lang w:val="en-US" w:eastAsia="zh-CN"/>
              </w:rPr>
              <w:t>，医保缴费73.55万元，医疗补助缴费10.77万元，其他社保缴费5.22万元，</w:t>
            </w:r>
            <w:r>
              <w:rPr>
                <w:rFonts w:hint="eastAsia" w:ascii="仿宋_GB2312" w:hAnsi="仿宋_GB2312" w:eastAsia="仿宋_GB2312" w:cs="仿宋_GB2312"/>
                <w:bCs/>
                <w:color w:val="auto"/>
                <w:sz w:val="28"/>
                <w:szCs w:val="28"/>
              </w:rPr>
              <w:t>住房公积金</w:t>
            </w:r>
            <w:r>
              <w:rPr>
                <w:rFonts w:hint="eastAsia" w:ascii="仿宋_GB2312" w:hAnsi="仿宋_GB2312" w:eastAsia="仿宋_GB2312" w:cs="仿宋_GB2312"/>
                <w:bCs/>
                <w:color w:val="auto"/>
                <w:sz w:val="28"/>
                <w:szCs w:val="28"/>
                <w:lang w:val="en-US" w:eastAsia="zh-CN"/>
              </w:rPr>
              <w:t>112.24</w:t>
            </w:r>
            <w:r>
              <w:rPr>
                <w:rFonts w:hint="eastAsia" w:ascii="仿宋_GB2312" w:hAnsi="仿宋_GB2312" w:eastAsia="仿宋_GB2312" w:cs="仿宋_GB2312"/>
                <w:bCs/>
                <w:color w:val="auto"/>
                <w:sz w:val="28"/>
                <w:szCs w:val="28"/>
              </w:rPr>
              <w:t>万元</w:t>
            </w:r>
            <w:r>
              <w:rPr>
                <w:rFonts w:hint="eastAsia" w:ascii="仿宋_GB2312" w:hAnsi="仿宋_GB2312" w:eastAsia="仿宋_GB2312" w:cs="仿宋_GB2312"/>
                <w:bCs/>
                <w:color w:val="auto"/>
                <w:sz w:val="28"/>
                <w:szCs w:val="28"/>
                <w:lang w:val="en-US" w:eastAsia="zh-CN"/>
              </w:rPr>
              <w:t>，</w:t>
            </w:r>
            <w:r>
              <w:rPr>
                <w:rFonts w:hint="eastAsia" w:ascii="仿宋_GB2312" w:hAnsi="仿宋_GB2312" w:eastAsia="仿宋_GB2312" w:cs="仿宋_GB2312"/>
                <w:bCs/>
                <w:color w:val="auto"/>
                <w:sz w:val="28"/>
                <w:szCs w:val="28"/>
              </w:rPr>
              <w:t xml:space="preserve">其他工资福利支出 </w:t>
            </w:r>
            <w:r>
              <w:rPr>
                <w:rFonts w:hint="eastAsia" w:ascii="仿宋_GB2312" w:hAnsi="仿宋_GB2312" w:eastAsia="仿宋_GB2312" w:cs="仿宋_GB2312"/>
                <w:bCs/>
                <w:color w:val="auto"/>
                <w:sz w:val="28"/>
                <w:szCs w:val="28"/>
                <w:lang w:val="en-US" w:eastAsia="zh-CN"/>
              </w:rPr>
              <w:t>440.21</w:t>
            </w:r>
            <w:r>
              <w:rPr>
                <w:rFonts w:hint="eastAsia" w:ascii="仿宋_GB2312" w:hAnsi="仿宋_GB2312" w:eastAsia="仿宋_GB2312" w:cs="仿宋_GB2312"/>
                <w:bCs/>
                <w:color w:val="auto"/>
                <w:sz w:val="28"/>
                <w:szCs w:val="28"/>
              </w:rPr>
              <w:t>万元。</w:t>
            </w:r>
          </w:p>
          <w:p>
            <w:pPr>
              <w:spacing w:line="560" w:lineRule="exact"/>
              <w:ind w:firstLine="560"/>
              <w:jc w:val="both"/>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rPr>
              <w:t>（2）对个人和家庭的补助支出</w:t>
            </w:r>
            <w:r>
              <w:rPr>
                <w:rFonts w:hint="eastAsia" w:ascii="仿宋_GB2312" w:hAnsi="仿宋_GB2312" w:eastAsia="仿宋_GB2312" w:cs="仿宋_GB2312"/>
                <w:bCs/>
                <w:color w:val="auto"/>
                <w:sz w:val="28"/>
                <w:szCs w:val="28"/>
                <w:lang w:val="en-US" w:eastAsia="zh-CN"/>
              </w:rPr>
              <w:t>548.03</w:t>
            </w:r>
            <w:r>
              <w:rPr>
                <w:rFonts w:hint="eastAsia" w:ascii="仿宋_GB2312" w:hAnsi="仿宋_GB2312" w:eastAsia="仿宋_GB2312" w:cs="仿宋_GB2312"/>
                <w:bCs/>
                <w:color w:val="auto"/>
                <w:sz w:val="28"/>
                <w:szCs w:val="28"/>
              </w:rPr>
              <w:t>万元</w:t>
            </w:r>
            <w:r>
              <w:rPr>
                <w:rFonts w:hint="eastAsia" w:ascii="仿宋_GB2312" w:hAnsi="仿宋_GB2312" w:eastAsia="仿宋_GB2312" w:cs="仿宋_GB2312"/>
                <w:bCs/>
                <w:color w:val="auto"/>
                <w:sz w:val="28"/>
                <w:szCs w:val="28"/>
                <w:lang w:eastAsia="zh-CN"/>
              </w:rPr>
              <w:t>，其中退休费</w:t>
            </w:r>
            <w:r>
              <w:rPr>
                <w:rFonts w:hint="eastAsia" w:ascii="仿宋_GB2312" w:hAnsi="仿宋_GB2312" w:eastAsia="仿宋_GB2312" w:cs="仿宋_GB2312"/>
                <w:bCs/>
                <w:color w:val="auto"/>
                <w:sz w:val="28"/>
                <w:szCs w:val="28"/>
                <w:lang w:val="en-US" w:eastAsia="zh-CN"/>
              </w:rPr>
              <w:t>104.86万元，</w:t>
            </w:r>
            <w:r>
              <w:rPr>
                <w:rFonts w:hint="eastAsia" w:ascii="仿宋_GB2312" w:hAnsi="仿宋_GB2312" w:eastAsia="仿宋_GB2312" w:cs="仿宋_GB2312"/>
                <w:bCs/>
                <w:color w:val="auto"/>
                <w:sz w:val="28"/>
                <w:szCs w:val="28"/>
                <w:lang w:eastAsia="zh-CN"/>
              </w:rPr>
              <w:t>抚恤金</w:t>
            </w:r>
            <w:r>
              <w:rPr>
                <w:rFonts w:hint="eastAsia" w:ascii="仿宋_GB2312" w:hAnsi="仿宋_GB2312" w:eastAsia="仿宋_GB2312" w:cs="仿宋_GB2312"/>
                <w:bCs/>
                <w:color w:val="auto"/>
                <w:sz w:val="28"/>
                <w:szCs w:val="28"/>
                <w:lang w:val="en-US" w:eastAsia="zh-CN"/>
              </w:rPr>
              <w:t>38.38万元，生活补助216.51万元，救济费43.82万元，医疗费补助0.15万元，其他对个人和家庭的补助144.31万元</w:t>
            </w:r>
            <w:r>
              <w:rPr>
                <w:rFonts w:hint="eastAsia" w:ascii="仿宋_GB2312" w:hAnsi="仿宋_GB2312" w:eastAsia="仿宋_GB2312" w:cs="仿宋_GB2312"/>
                <w:bCs/>
                <w:color w:val="auto"/>
                <w:sz w:val="28"/>
                <w:szCs w:val="28"/>
                <w:lang w:eastAsia="zh-CN"/>
              </w:rPr>
              <w:t>。</w:t>
            </w:r>
          </w:p>
          <w:p>
            <w:pPr>
              <w:spacing w:line="560" w:lineRule="exact"/>
              <w:ind w:firstLine="560"/>
              <w:jc w:val="both"/>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2、公用经费支出</w:t>
            </w:r>
            <w:r>
              <w:rPr>
                <w:rFonts w:hint="eastAsia" w:ascii="仿宋_GB2312" w:hAnsi="仿宋_GB2312" w:eastAsia="仿宋_GB2312" w:cs="仿宋_GB2312"/>
                <w:bCs/>
                <w:color w:val="auto"/>
                <w:sz w:val="28"/>
                <w:szCs w:val="28"/>
                <w:lang w:val="en-US" w:eastAsia="zh-CN"/>
              </w:rPr>
              <w:t>1627.96</w:t>
            </w:r>
            <w:r>
              <w:rPr>
                <w:rFonts w:hint="eastAsia" w:ascii="仿宋_GB2312" w:hAnsi="仿宋_GB2312" w:eastAsia="仿宋_GB2312" w:cs="仿宋_GB2312"/>
                <w:bCs/>
                <w:color w:val="auto"/>
                <w:sz w:val="28"/>
                <w:szCs w:val="28"/>
              </w:rPr>
              <w:t>万元，其中办公经费</w:t>
            </w:r>
            <w:r>
              <w:rPr>
                <w:rFonts w:hint="eastAsia" w:ascii="仿宋_GB2312" w:hAnsi="仿宋_GB2312" w:eastAsia="仿宋_GB2312" w:cs="仿宋_GB2312"/>
                <w:bCs/>
                <w:color w:val="auto"/>
                <w:sz w:val="28"/>
                <w:szCs w:val="28"/>
                <w:lang w:val="en-US" w:eastAsia="zh-CN"/>
              </w:rPr>
              <w:t>49.07</w:t>
            </w:r>
            <w:r>
              <w:rPr>
                <w:rFonts w:hint="eastAsia" w:ascii="仿宋_GB2312" w:hAnsi="仿宋_GB2312" w:eastAsia="仿宋_GB2312" w:cs="仿宋_GB2312"/>
                <w:bCs/>
                <w:color w:val="auto"/>
                <w:sz w:val="28"/>
                <w:szCs w:val="28"/>
              </w:rPr>
              <w:t>万元，</w:t>
            </w:r>
            <w:r>
              <w:rPr>
                <w:rFonts w:hint="eastAsia" w:ascii="仿宋_GB2312" w:hAnsi="仿宋_GB2312" w:eastAsia="仿宋_GB2312" w:cs="仿宋_GB2312"/>
                <w:bCs/>
                <w:color w:val="auto"/>
                <w:sz w:val="28"/>
                <w:szCs w:val="28"/>
                <w:lang w:eastAsia="zh-CN"/>
              </w:rPr>
              <w:t>印刷费</w:t>
            </w:r>
            <w:r>
              <w:rPr>
                <w:rFonts w:hint="eastAsia" w:ascii="仿宋_GB2312" w:hAnsi="仿宋_GB2312" w:eastAsia="仿宋_GB2312" w:cs="仿宋_GB2312"/>
                <w:bCs/>
                <w:color w:val="auto"/>
                <w:sz w:val="28"/>
                <w:szCs w:val="28"/>
                <w:lang w:val="en-US" w:eastAsia="zh-CN"/>
              </w:rPr>
              <w:t>142.06万元，手续费2.16万元，水费5.06万元，电费29.62万元，邮电费15.99万元，差旅费5.25万元，</w:t>
            </w:r>
            <w:r>
              <w:rPr>
                <w:rFonts w:hint="eastAsia" w:ascii="仿宋_GB2312" w:hAnsi="仿宋_GB2312" w:eastAsia="仿宋_GB2312" w:cs="仿宋_GB2312"/>
                <w:bCs/>
                <w:color w:val="auto"/>
                <w:sz w:val="28"/>
                <w:szCs w:val="28"/>
              </w:rPr>
              <w:t>维修（护）费</w:t>
            </w:r>
            <w:r>
              <w:rPr>
                <w:rFonts w:hint="eastAsia" w:ascii="仿宋_GB2312" w:hAnsi="仿宋_GB2312" w:eastAsia="仿宋_GB2312" w:cs="仿宋_GB2312"/>
                <w:bCs/>
                <w:color w:val="auto"/>
                <w:sz w:val="28"/>
                <w:szCs w:val="28"/>
                <w:lang w:val="en-US" w:eastAsia="zh-CN"/>
              </w:rPr>
              <w:t>23.69</w:t>
            </w:r>
            <w:r>
              <w:rPr>
                <w:rFonts w:hint="eastAsia" w:ascii="仿宋_GB2312" w:hAnsi="仿宋_GB2312" w:eastAsia="仿宋_GB2312" w:cs="仿宋_GB2312"/>
                <w:bCs/>
                <w:color w:val="auto"/>
                <w:sz w:val="28"/>
                <w:szCs w:val="28"/>
              </w:rPr>
              <w:t>万元，</w:t>
            </w:r>
            <w:r>
              <w:rPr>
                <w:rFonts w:hint="eastAsia" w:ascii="仿宋_GB2312" w:hAnsi="仿宋_GB2312" w:eastAsia="仿宋_GB2312" w:cs="仿宋_GB2312"/>
                <w:bCs/>
                <w:color w:val="auto"/>
                <w:sz w:val="28"/>
                <w:szCs w:val="28"/>
                <w:lang w:eastAsia="zh-CN"/>
              </w:rPr>
              <w:t>租赁费</w:t>
            </w:r>
            <w:r>
              <w:rPr>
                <w:rFonts w:hint="eastAsia" w:ascii="仿宋_GB2312" w:hAnsi="仿宋_GB2312" w:eastAsia="仿宋_GB2312" w:cs="仿宋_GB2312"/>
                <w:bCs/>
                <w:color w:val="auto"/>
                <w:sz w:val="28"/>
                <w:szCs w:val="28"/>
                <w:lang w:val="en-US" w:eastAsia="zh-CN"/>
              </w:rPr>
              <w:t>375.77万元，培训费4.37万元，专用材料费284.2万元，劳务费28.44万元，委托业务费45.62万元，工会经费63.83万元，</w:t>
            </w:r>
            <w:r>
              <w:rPr>
                <w:rFonts w:hint="eastAsia" w:ascii="仿宋_GB2312" w:hAnsi="仿宋_GB2312" w:eastAsia="仿宋_GB2312" w:cs="仿宋_GB2312"/>
                <w:bCs/>
                <w:color w:val="auto"/>
                <w:sz w:val="28"/>
                <w:szCs w:val="28"/>
              </w:rPr>
              <w:t>其他交通费用</w:t>
            </w:r>
            <w:r>
              <w:rPr>
                <w:rFonts w:hint="eastAsia" w:ascii="仿宋_GB2312" w:hAnsi="仿宋_GB2312" w:eastAsia="仿宋_GB2312" w:cs="仿宋_GB2312"/>
                <w:bCs/>
                <w:color w:val="auto"/>
                <w:sz w:val="28"/>
                <w:szCs w:val="28"/>
                <w:lang w:val="en-US" w:eastAsia="zh-CN"/>
              </w:rPr>
              <w:t>78.26</w:t>
            </w:r>
            <w:r>
              <w:rPr>
                <w:rFonts w:hint="eastAsia" w:ascii="仿宋_GB2312" w:hAnsi="仿宋_GB2312" w:eastAsia="仿宋_GB2312" w:cs="仿宋_GB2312"/>
                <w:bCs/>
                <w:color w:val="auto"/>
                <w:sz w:val="28"/>
                <w:szCs w:val="28"/>
              </w:rPr>
              <w:t>万元，其他商品和服务支出</w:t>
            </w:r>
            <w:r>
              <w:rPr>
                <w:rFonts w:hint="eastAsia" w:ascii="仿宋_GB2312" w:hAnsi="仿宋_GB2312" w:eastAsia="仿宋_GB2312" w:cs="仿宋_GB2312"/>
                <w:bCs/>
                <w:color w:val="auto"/>
                <w:sz w:val="28"/>
                <w:szCs w:val="28"/>
                <w:lang w:val="en-US" w:eastAsia="zh-CN"/>
              </w:rPr>
              <w:t>474.57</w:t>
            </w:r>
            <w:r>
              <w:rPr>
                <w:rFonts w:hint="eastAsia" w:ascii="仿宋_GB2312" w:hAnsi="仿宋_GB2312" w:eastAsia="仿宋_GB2312" w:cs="仿宋_GB2312"/>
                <w:bCs/>
                <w:color w:val="auto"/>
                <w:sz w:val="28"/>
                <w:szCs w:val="28"/>
              </w:rPr>
              <w:t>万元。</w:t>
            </w:r>
          </w:p>
          <w:p>
            <w:pPr>
              <w:spacing w:line="560" w:lineRule="exact"/>
              <w:ind w:firstLine="560" w:firstLineChars="200"/>
              <w:jc w:val="both"/>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（二）专项支出</w:t>
            </w:r>
          </w:p>
          <w:p>
            <w:pPr>
              <w:numPr>
                <w:ilvl w:val="0"/>
                <w:numId w:val="0"/>
              </w:numPr>
              <w:adjustRightInd w:val="0"/>
              <w:snapToGrid w:val="0"/>
              <w:spacing w:line="600" w:lineRule="exact"/>
              <w:ind w:left="567" w:leftChars="0"/>
              <w:jc w:val="both"/>
              <w:rPr>
                <w:rFonts w:hint="eastAsia" w:ascii="仿宋" w:hAnsi="仿宋" w:eastAsia="仿宋" w:cs="仿宋_GB2312"/>
                <w:color w:val="auto"/>
                <w:spacing w:val="10"/>
                <w:sz w:val="28"/>
                <w:szCs w:val="28"/>
              </w:rPr>
            </w:pPr>
            <w:r>
              <w:rPr>
                <w:rFonts w:hint="eastAsia" w:ascii="仿宋" w:hAnsi="仿宋" w:eastAsia="仿宋" w:cs="仿宋_GB2312"/>
                <w:color w:val="auto"/>
                <w:spacing w:val="10"/>
                <w:sz w:val="28"/>
                <w:szCs w:val="28"/>
                <w:lang w:val="en-US" w:eastAsia="zh-CN"/>
              </w:rPr>
              <w:t>1、</w:t>
            </w:r>
            <w:r>
              <w:rPr>
                <w:rFonts w:hint="eastAsia" w:ascii="仿宋" w:hAnsi="仿宋" w:eastAsia="仿宋" w:cs="仿宋_GB2312"/>
                <w:color w:val="auto"/>
                <w:spacing w:val="10"/>
                <w:sz w:val="28"/>
                <w:szCs w:val="28"/>
              </w:rPr>
              <w:t>专项资金投入情况分析</w:t>
            </w:r>
          </w:p>
          <w:p>
            <w:pPr>
              <w:spacing w:line="560" w:lineRule="exact"/>
              <w:ind w:firstLine="560" w:firstLineChars="200"/>
              <w:jc w:val="both"/>
              <w:rPr>
                <w:rFonts w:hint="eastAsia" w:ascii="仿宋_GB2312" w:hAnsi="仿宋_GB2312" w:eastAsia="仿宋_GB2312" w:cs="仿宋_GB2312"/>
                <w:bCs/>
                <w:color w:val="auto"/>
                <w:sz w:val="28"/>
                <w:szCs w:val="28"/>
                <w:lang w:eastAsia="zh-CN"/>
              </w:rPr>
            </w:pPr>
            <w:r>
              <w:rPr>
                <w:rFonts w:hint="eastAsia" w:ascii="仿宋_GB2312" w:hAnsi="仿宋_GB2312" w:eastAsia="仿宋_GB2312" w:cs="仿宋_GB2312"/>
                <w:bCs/>
                <w:color w:val="auto"/>
                <w:sz w:val="28"/>
                <w:szCs w:val="28"/>
              </w:rPr>
              <w:t>本年专项资金共计支出</w:t>
            </w:r>
            <w:r>
              <w:rPr>
                <w:rFonts w:hint="eastAsia" w:ascii="仿宋_GB2312" w:hAnsi="仿宋_GB2312" w:eastAsia="仿宋_GB2312" w:cs="仿宋_GB2312"/>
                <w:bCs/>
                <w:color w:val="auto"/>
                <w:sz w:val="28"/>
                <w:szCs w:val="28"/>
                <w:lang w:val="en-US" w:eastAsia="zh-CN"/>
              </w:rPr>
              <w:t>4031.93</w:t>
            </w:r>
            <w:r>
              <w:rPr>
                <w:rFonts w:hint="eastAsia" w:ascii="仿宋_GB2312" w:hAnsi="仿宋_GB2312" w:eastAsia="仿宋_GB2312" w:cs="仿宋_GB2312"/>
                <w:bCs/>
                <w:color w:val="auto"/>
                <w:sz w:val="28"/>
                <w:szCs w:val="28"/>
              </w:rPr>
              <w:t>万元，比上年</w:t>
            </w:r>
            <w:r>
              <w:rPr>
                <w:rFonts w:hint="eastAsia" w:ascii="仿宋_GB2312" w:hAnsi="仿宋_GB2312" w:eastAsia="仿宋_GB2312" w:cs="仿宋_GB2312"/>
                <w:bCs/>
                <w:color w:val="auto"/>
                <w:sz w:val="28"/>
                <w:szCs w:val="28"/>
                <w:lang w:val="en-US" w:eastAsia="zh-CN"/>
              </w:rPr>
              <w:t>827.38</w:t>
            </w:r>
            <w:r>
              <w:rPr>
                <w:rFonts w:hint="eastAsia" w:ascii="仿宋_GB2312" w:hAnsi="仿宋_GB2312" w:eastAsia="仿宋_GB2312" w:cs="仿宋_GB2312"/>
                <w:bCs/>
                <w:color w:val="auto"/>
                <w:sz w:val="28"/>
                <w:szCs w:val="28"/>
              </w:rPr>
              <w:t>万元</w:t>
            </w:r>
            <w:r>
              <w:rPr>
                <w:rFonts w:hint="eastAsia" w:ascii="仿宋_GB2312" w:hAnsi="仿宋_GB2312" w:eastAsia="仿宋_GB2312" w:cs="仿宋_GB2312"/>
                <w:bCs/>
                <w:color w:val="auto"/>
                <w:sz w:val="28"/>
                <w:szCs w:val="28"/>
                <w:lang w:eastAsia="zh-CN"/>
              </w:rPr>
              <w:t>增加了</w:t>
            </w:r>
            <w:r>
              <w:rPr>
                <w:rFonts w:hint="eastAsia" w:ascii="仿宋_GB2312" w:hAnsi="仿宋_GB2312" w:eastAsia="仿宋_GB2312" w:cs="仿宋_GB2312"/>
                <w:bCs/>
                <w:color w:val="auto"/>
                <w:sz w:val="28"/>
                <w:szCs w:val="28"/>
                <w:lang w:val="en-US" w:eastAsia="zh-CN"/>
              </w:rPr>
              <w:t>3204.55</w:t>
            </w:r>
            <w:r>
              <w:rPr>
                <w:rFonts w:hint="eastAsia" w:ascii="仿宋_GB2312" w:hAnsi="仿宋_GB2312" w:eastAsia="仿宋_GB2312" w:cs="仿宋_GB2312"/>
                <w:bCs/>
                <w:color w:val="auto"/>
                <w:sz w:val="28"/>
                <w:szCs w:val="28"/>
              </w:rPr>
              <w:t>万元</w:t>
            </w:r>
            <w:r>
              <w:rPr>
                <w:rFonts w:hint="eastAsia" w:ascii="仿宋_GB2312" w:hAnsi="仿宋_GB2312" w:eastAsia="仿宋_GB2312" w:cs="仿宋_GB2312"/>
                <w:bCs/>
                <w:color w:val="auto"/>
                <w:sz w:val="28"/>
                <w:szCs w:val="28"/>
                <w:lang w:eastAsia="zh-CN"/>
              </w:rPr>
              <w:t>。</w:t>
            </w:r>
          </w:p>
          <w:p>
            <w:pPr>
              <w:numPr>
                <w:ilvl w:val="0"/>
                <w:numId w:val="0"/>
              </w:numPr>
              <w:adjustRightInd w:val="0"/>
              <w:snapToGrid w:val="0"/>
              <w:spacing w:line="600" w:lineRule="exact"/>
              <w:ind w:left="567" w:leftChars="0"/>
              <w:jc w:val="both"/>
              <w:rPr>
                <w:rFonts w:hint="eastAsia" w:ascii="仿宋" w:hAnsi="仿宋" w:eastAsia="仿宋" w:cs="仿宋_GB2312"/>
                <w:spacing w:val="10"/>
                <w:sz w:val="28"/>
                <w:szCs w:val="28"/>
              </w:rPr>
            </w:pPr>
            <w:r>
              <w:rPr>
                <w:rFonts w:hint="eastAsia" w:ascii="仿宋" w:hAnsi="仿宋" w:eastAsia="仿宋" w:cs="仿宋_GB2312"/>
                <w:spacing w:val="10"/>
                <w:sz w:val="28"/>
                <w:szCs w:val="28"/>
                <w:lang w:val="en-US" w:eastAsia="zh-CN"/>
              </w:rPr>
              <w:t>2、</w:t>
            </w:r>
            <w:r>
              <w:rPr>
                <w:rFonts w:hint="eastAsia" w:ascii="仿宋" w:hAnsi="仿宋" w:eastAsia="仿宋" w:cs="仿宋_GB2312"/>
                <w:spacing w:val="10"/>
                <w:sz w:val="28"/>
                <w:szCs w:val="28"/>
              </w:rPr>
              <w:t>专项资金实际使用情况分析</w:t>
            </w:r>
          </w:p>
          <w:p>
            <w:pPr>
              <w:adjustRightInd w:val="0"/>
              <w:snapToGrid w:val="0"/>
              <w:spacing w:line="600" w:lineRule="exact"/>
              <w:ind w:firstLine="600" w:firstLineChars="200"/>
              <w:jc w:val="both"/>
            </w:pPr>
            <w:r>
              <w:rPr>
                <w:rFonts w:hint="eastAsia" w:ascii="仿宋" w:hAnsi="仿宋" w:eastAsia="仿宋" w:cs="仿宋_GB2312"/>
                <w:spacing w:val="10"/>
                <w:sz w:val="28"/>
                <w:szCs w:val="28"/>
              </w:rPr>
              <w:t>项目资金严格按照市财政局的要求实际国库集中支付管理，全程由财政局监控支付。这样一方面确保了资金的安全，另一方面可更好地促进项目的按质量要求落实。</w:t>
            </w:r>
          </w:p>
          <w:p>
            <w:pPr>
              <w:spacing w:line="560" w:lineRule="exact"/>
              <w:ind w:firstLine="560" w:firstLineChars="200"/>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jc w:val="both"/>
              <w:rPr>
                <w:rFonts w:eastAsia="仿宋_GB2312" w:cs="仿宋_GB2312" w:asciiTheme="minorHAnsi" w:hAnsiTheme="minorHAnsi"/>
                <w:bCs/>
                <w:sz w:val="28"/>
                <w:szCs w:val="28"/>
              </w:rPr>
            </w:pPr>
            <w:r>
              <w:rPr>
                <w:rFonts w:hint="eastAsia" w:ascii="仿宋_GB2312" w:hAnsi="仿宋_GB2312" w:eastAsia="仿宋_GB2312" w:cs="仿宋_GB2312"/>
                <w:bCs/>
                <w:sz w:val="28"/>
                <w:szCs w:val="28"/>
              </w:rPr>
              <w:t>为进一步规范我</w:t>
            </w:r>
            <w:r>
              <w:rPr>
                <w:rFonts w:hint="eastAsia" w:ascii="仿宋_GB2312" w:hAnsi="仿宋_GB2312" w:eastAsia="仿宋_GB2312" w:cs="仿宋_GB2312"/>
                <w:bCs/>
                <w:sz w:val="28"/>
                <w:szCs w:val="28"/>
                <w:lang w:eastAsia="zh-CN"/>
              </w:rPr>
              <w:t>街道</w:t>
            </w:r>
            <w:r>
              <w:rPr>
                <w:rFonts w:hint="eastAsia" w:ascii="仿宋_GB2312" w:hAnsi="仿宋_GB2312" w:eastAsia="仿宋_GB2312" w:cs="仿宋_GB2312"/>
                <w:bCs/>
                <w:sz w:val="28"/>
                <w:szCs w:val="28"/>
              </w:rPr>
              <w:t>建设工程项目管理，规范项目资金使用行为，确保工程建设质量和投资成效，</w:t>
            </w:r>
            <w:r>
              <w:rPr>
                <w:rFonts w:hint="eastAsia" w:ascii="仿宋_GB2312" w:hAnsi="仿宋_GB2312" w:eastAsia="仿宋_GB2312" w:cs="仿宋_GB2312"/>
                <w:bCs/>
                <w:sz w:val="28"/>
                <w:szCs w:val="28"/>
                <w:lang w:eastAsia="zh-CN"/>
              </w:rPr>
              <w:t>街道</w:t>
            </w:r>
            <w:r>
              <w:rPr>
                <w:rFonts w:hint="eastAsia" w:ascii="仿宋_GB2312" w:hAnsi="仿宋_GB2312" w:eastAsia="仿宋_GB2312" w:cs="仿宋_GB2312"/>
                <w:bCs/>
                <w:sz w:val="28"/>
                <w:szCs w:val="28"/>
              </w:rPr>
              <w:t>制定了《</w:t>
            </w:r>
            <w:r>
              <w:rPr>
                <w:rFonts w:hint="eastAsia" w:ascii="仿宋_GB2312" w:hAnsi="仿宋_GB2312" w:eastAsia="仿宋_GB2312" w:cs="仿宋_GB2312"/>
                <w:bCs/>
                <w:sz w:val="28"/>
                <w:szCs w:val="28"/>
                <w:lang w:eastAsia="zh-CN"/>
              </w:rPr>
              <w:t>柳林洲街道办事处</w:t>
            </w:r>
            <w:r>
              <w:rPr>
                <w:rFonts w:hint="eastAsia" w:ascii="仿宋_GB2312" w:hAnsi="仿宋_GB2312" w:eastAsia="仿宋_GB2312" w:cs="仿宋_GB2312"/>
                <w:bCs/>
                <w:sz w:val="28"/>
                <w:szCs w:val="28"/>
              </w:rPr>
              <w:t>建设工程项目管理办法》</w:t>
            </w:r>
            <w:r>
              <w:rPr>
                <w:rFonts w:hint="eastAsia" w:eastAsia="仿宋_GB2312" w:cs="仿宋_GB2312" w:asciiTheme="minorHAnsi" w:hAnsiTheme="minorHAnsi"/>
                <w:bCs/>
                <w:sz w:val="28"/>
                <w:szCs w:val="28"/>
                <w:lang w:eastAsia="zh-CN"/>
              </w:rPr>
              <w:t>，</w:t>
            </w:r>
            <w:r>
              <w:rPr>
                <w:rFonts w:hint="eastAsia" w:eastAsia="仿宋_GB2312" w:cs="仿宋_GB2312" w:asciiTheme="minorHAnsi" w:hAnsiTheme="minorHAnsi"/>
                <w:bCs/>
                <w:sz w:val="28"/>
                <w:szCs w:val="28"/>
              </w:rPr>
              <w:t>严格按管理办法规定的项目实施流程、项目资金支付程序对每一个项目进行管理。评价小组对项目资金管理情况进行了现场评价，评价表明：资金审批依法依规依程序，资金支付依据合法合规，真正做到了专款专用。</w:t>
            </w:r>
          </w:p>
          <w:p>
            <w:pPr>
              <w:spacing w:line="560" w:lineRule="exact"/>
              <w:ind w:firstLine="560" w:firstLineChars="200"/>
              <w:jc w:val="both"/>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600" w:lineRule="exact"/>
              <w:ind w:firstLine="691" w:firstLineChars="247"/>
              <w:jc w:val="both"/>
              <w:rPr>
                <w:rFonts w:ascii="仿宋" w:eastAsia="仿宋" w:cs="仿宋_GB2312"/>
                <w:sz w:val="30"/>
                <w:szCs w:val="30"/>
              </w:rPr>
            </w:pPr>
            <w:r>
              <w:rPr>
                <w:rFonts w:hint="eastAsia" w:ascii="仿宋" w:eastAsia="仿宋" w:cs="仿宋_GB2312"/>
                <w:sz w:val="28"/>
                <w:szCs w:val="28"/>
              </w:rPr>
              <w:t>我</w:t>
            </w:r>
            <w:r>
              <w:rPr>
                <w:rFonts w:hint="eastAsia" w:ascii="仿宋" w:eastAsia="仿宋" w:cs="仿宋_GB2312"/>
                <w:sz w:val="28"/>
                <w:szCs w:val="28"/>
                <w:lang w:eastAsia="zh-CN"/>
              </w:rPr>
              <w:t>街道</w:t>
            </w:r>
            <w:r>
              <w:rPr>
                <w:rFonts w:hint="eastAsia" w:ascii="仿宋" w:eastAsia="仿宋" w:cs="仿宋_GB2312"/>
                <w:sz w:val="28"/>
                <w:szCs w:val="28"/>
              </w:rPr>
              <w:t>党政班子高度重视项目资金的申报、实施、验收等工作，成立了项目办，从专项资金的申报、批复到实施阶段的概算、建设、验收等全过程监控，确保了专项资金的完整、安全。</w:t>
            </w:r>
          </w:p>
          <w:p>
            <w:pPr>
              <w:spacing w:line="560" w:lineRule="exact"/>
              <w:ind w:firstLine="560" w:firstLineChars="200"/>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spacing w:line="600" w:lineRule="exact"/>
              <w:ind w:firstLine="560" w:firstLineChars="200"/>
              <w:jc w:val="both"/>
              <w:rPr>
                <w:rFonts w:hint="eastAsia" w:ascii="仿宋" w:eastAsia="仿宋" w:cs="仿宋_GB2312"/>
                <w:sz w:val="28"/>
                <w:szCs w:val="28"/>
              </w:rPr>
            </w:pPr>
            <w:r>
              <w:rPr>
                <w:rFonts w:hint="eastAsia" w:ascii="仿宋" w:eastAsia="仿宋" w:cs="仿宋_GB2312"/>
                <w:sz w:val="28"/>
                <w:szCs w:val="28"/>
                <w:lang w:val="en-US" w:eastAsia="zh-CN"/>
              </w:rPr>
              <w:t>1、</w:t>
            </w:r>
            <w:r>
              <w:rPr>
                <w:rFonts w:hint="eastAsia" w:ascii="仿宋" w:eastAsia="仿宋" w:cs="仿宋_GB2312"/>
                <w:sz w:val="28"/>
                <w:szCs w:val="28"/>
              </w:rPr>
              <w:t>预算管理。严格执行预算管理，按部门预算方案实施和执行。</w:t>
            </w:r>
          </w:p>
          <w:p>
            <w:pPr>
              <w:spacing w:line="600" w:lineRule="exact"/>
              <w:ind w:firstLine="560" w:firstLineChars="200"/>
              <w:jc w:val="both"/>
              <w:rPr>
                <w:rFonts w:ascii="仿宋" w:eastAsia="仿宋" w:cs="仿宋_GB2312"/>
                <w:sz w:val="28"/>
                <w:szCs w:val="28"/>
              </w:rPr>
            </w:pPr>
            <w:r>
              <w:rPr>
                <w:rFonts w:hint="eastAsia" w:ascii="仿宋" w:eastAsia="仿宋" w:cs="仿宋_GB2312"/>
                <w:sz w:val="28"/>
                <w:szCs w:val="28"/>
                <w:lang w:val="en-US" w:eastAsia="zh-CN"/>
              </w:rPr>
              <w:t>2、</w:t>
            </w:r>
            <w:r>
              <w:rPr>
                <w:rFonts w:hint="eastAsia" w:ascii="仿宋" w:eastAsia="仿宋" w:cs="仿宋_GB2312"/>
                <w:sz w:val="28"/>
                <w:szCs w:val="28"/>
              </w:rPr>
              <w:t>合同管理。严格执行合同管理，根据相关法律法规要求及工作内容，签订协议，严格按协议执行资金管理。</w:t>
            </w:r>
          </w:p>
          <w:p>
            <w:pPr>
              <w:spacing w:line="600" w:lineRule="exact"/>
              <w:ind w:firstLine="560" w:firstLineChars="200"/>
              <w:jc w:val="both"/>
              <w:rPr>
                <w:rFonts w:ascii="仿宋" w:eastAsia="仿宋" w:cs="仿宋_GB2312"/>
                <w:sz w:val="28"/>
                <w:szCs w:val="28"/>
              </w:rPr>
            </w:pPr>
            <w:r>
              <w:rPr>
                <w:rFonts w:hint="eastAsia" w:ascii="仿宋" w:eastAsia="仿宋" w:cs="仿宋_GB2312"/>
                <w:sz w:val="28"/>
                <w:szCs w:val="28"/>
                <w:lang w:val="en-US" w:eastAsia="zh-CN"/>
              </w:rPr>
              <w:t>3、</w:t>
            </w:r>
            <w:r>
              <w:rPr>
                <w:rFonts w:hint="eastAsia" w:ascii="仿宋" w:eastAsia="仿宋" w:cs="仿宋_GB2312"/>
                <w:sz w:val="28"/>
                <w:szCs w:val="28"/>
              </w:rPr>
              <w:t>支付管理。严格按工程项目进度和合同协议规定支付项目进度款。</w:t>
            </w:r>
          </w:p>
          <w:p>
            <w:pPr>
              <w:spacing w:line="600" w:lineRule="exact"/>
              <w:ind w:firstLine="560" w:firstLineChars="200"/>
              <w:jc w:val="both"/>
              <w:rPr>
                <w:rFonts w:ascii="仿宋" w:eastAsia="仿宋" w:cs="仿宋_GB2312"/>
                <w:sz w:val="28"/>
                <w:szCs w:val="28"/>
              </w:rPr>
            </w:pPr>
            <w:r>
              <w:rPr>
                <w:rFonts w:hint="eastAsia" w:ascii="仿宋" w:eastAsia="仿宋" w:cs="仿宋_GB2312"/>
                <w:sz w:val="28"/>
                <w:szCs w:val="28"/>
                <w:lang w:val="en-US" w:eastAsia="zh-CN"/>
              </w:rPr>
              <w:t>4、</w:t>
            </w:r>
            <w:r>
              <w:rPr>
                <w:rFonts w:hint="eastAsia" w:ascii="仿宋" w:eastAsia="仿宋" w:cs="仿宋_GB2312"/>
                <w:sz w:val="28"/>
                <w:szCs w:val="28"/>
              </w:rPr>
              <w:t>制度管理。严格按上级财务制定规定和</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eastAsia="zh-CN"/>
              </w:rPr>
              <w:t>柳林洲街道办事处</w:t>
            </w:r>
            <w:r>
              <w:rPr>
                <w:rFonts w:hint="eastAsia" w:ascii="仿宋_GB2312" w:hAnsi="仿宋_GB2312" w:eastAsia="仿宋_GB2312" w:cs="仿宋_GB2312"/>
                <w:bCs/>
                <w:sz w:val="28"/>
                <w:szCs w:val="28"/>
              </w:rPr>
              <w:t>建设工程项目管理办法》</w:t>
            </w:r>
            <w:r>
              <w:rPr>
                <w:rFonts w:hint="eastAsia" w:ascii="仿宋" w:eastAsia="仿宋" w:cs="仿宋_GB2312"/>
                <w:sz w:val="28"/>
                <w:szCs w:val="28"/>
              </w:rPr>
              <w:t>进行管理。</w:t>
            </w:r>
          </w:p>
          <w:p>
            <w:pPr>
              <w:spacing w:line="560" w:lineRule="exact"/>
              <w:ind w:firstLine="560" w:firstLineChars="200"/>
              <w:jc w:val="both"/>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一年</w:t>
            </w:r>
            <w:r>
              <w:rPr>
                <w:rFonts w:hint="eastAsia" w:ascii="仿宋" w:hAnsi="仿宋" w:eastAsia="仿宋" w:cs="仿宋"/>
                <w:sz w:val="28"/>
                <w:szCs w:val="28"/>
                <w:lang w:eastAsia="zh-CN"/>
              </w:rPr>
              <w:t>来</w:t>
            </w:r>
            <w:r>
              <w:rPr>
                <w:rFonts w:hint="eastAsia" w:ascii="仿宋" w:hAnsi="仿宋" w:eastAsia="仿宋" w:cs="仿宋"/>
                <w:sz w:val="28"/>
                <w:szCs w:val="28"/>
              </w:rPr>
              <w:t>，柳林洲街道在区委、区政府的坚强领导下，全面贯彻落实党的十九大和习近平总书记</w:t>
            </w:r>
            <w:r>
              <w:rPr>
                <w:rFonts w:hint="eastAsia" w:ascii="仿宋" w:hAnsi="仿宋" w:eastAsia="仿宋" w:cs="仿宋"/>
                <w:sz w:val="28"/>
                <w:szCs w:val="28"/>
                <w:lang w:eastAsia="zh-CN"/>
              </w:rPr>
              <w:t>系列</w:t>
            </w:r>
            <w:r>
              <w:rPr>
                <w:rFonts w:hint="eastAsia" w:ascii="仿宋" w:hAnsi="仿宋" w:eastAsia="仿宋" w:cs="仿宋"/>
                <w:sz w:val="28"/>
                <w:szCs w:val="28"/>
              </w:rPr>
              <w:t>重要讲话精神，紧紧围绕“守护好一江碧水、建设好精致君山”奋斗目标，团结带领全体干部及辖区村（居）民抗疫情、战汛情</w:t>
            </w:r>
            <w:r>
              <w:rPr>
                <w:rFonts w:hint="eastAsia" w:ascii="仿宋" w:hAnsi="仿宋" w:eastAsia="仿宋" w:cs="仿宋"/>
                <w:sz w:val="28"/>
                <w:szCs w:val="28"/>
                <w:lang w:eastAsia="zh-CN"/>
              </w:rPr>
              <w:t>、</w:t>
            </w:r>
            <w:r>
              <w:rPr>
                <w:rFonts w:hint="eastAsia" w:ascii="仿宋" w:hAnsi="仿宋" w:eastAsia="仿宋" w:cs="仿宋"/>
                <w:sz w:val="28"/>
                <w:szCs w:val="28"/>
              </w:rPr>
              <w:t>保稳定</w:t>
            </w:r>
            <w:r>
              <w:rPr>
                <w:rFonts w:hint="eastAsia" w:ascii="仿宋" w:hAnsi="仿宋" w:eastAsia="仿宋" w:cs="仿宋"/>
                <w:sz w:val="28"/>
                <w:szCs w:val="28"/>
                <w:lang w:eastAsia="zh-CN"/>
              </w:rPr>
              <w:t>、</w:t>
            </w:r>
            <w:r>
              <w:rPr>
                <w:rFonts w:hint="eastAsia" w:ascii="仿宋" w:hAnsi="仿宋" w:eastAsia="仿宋" w:cs="仿宋"/>
                <w:sz w:val="28"/>
                <w:szCs w:val="28"/>
              </w:rPr>
              <w:t>抓发展，</w:t>
            </w:r>
            <w:r>
              <w:rPr>
                <w:rFonts w:hint="eastAsia" w:ascii="仿宋" w:hAnsi="仿宋" w:eastAsia="仿宋" w:cs="仿宋"/>
                <w:sz w:val="28"/>
                <w:szCs w:val="28"/>
                <w:lang w:eastAsia="zh-CN"/>
              </w:rPr>
              <w:t>确保了</w:t>
            </w:r>
            <w:r>
              <w:rPr>
                <w:rFonts w:hint="eastAsia" w:ascii="仿宋" w:hAnsi="仿宋" w:eastAsia="仿宋" w:cs="仿宋"/>
                <w:sz w:val="28"/>
                <w:szCs w:val="28"/>
              </w:rPr>
              <w:t>各项事业平稳</w:t>
            </w:r>
            <w:r>
              <w:rPr>
                <w:rFonts w:hint="eastAsia" w:ascii="仿宋" w:hAnsi="仿宋" w:eastAsia="仿宋" w:cs="仿宋"/>
                <w:sz w:val="28"/>
                <w:szCs w:val="28"/>
                <w:lang w:eastAsia="zh-CN"/>
              </w:rPr>
              <w:t>推进</w:t>
            </w:r>
            <w:r>
              <w:rPr>
                <w:rFonts w:hint="eastAsia" w:ascii="仿宋" w:hAnsi="仿宋" w:eastAsia="仿宋" w:cs="仿宋"/>
                <w:sz w:val="28"/>
                <w:szCs w:val="28"/>
              </w:rPr>
              <w:t>、社会大局和谐稳定</w:t>
            </w:r>
            <w:r>
              <w:rPr>
                <w:rFonts w:hint="eastAsia" w:ascii="仿宋" w:hAnsi="仿宋" w:eastAsia="仿宋" w:cs="仿宋"/>
                <w:sz w:val="28"/>
                <w:szCs w:val="28"/>
                <w:lang w:eastAsia="zh-CN"/>
              </w:rPr>
              <w:t>。</w:t>
            </w:r>
          </w:p>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ascii="仿宋" w:hAnsi="仿宋" w:eastAsia="仿宋" w:cs="仿宋"/>
                <w:bCs/>
                <w:sz w:val="28"/>
                <w:szCs w:val="28"/>
              </w:rPr>
              <w:t>202</w:t>
            </w:r>
            <w:r>
              <w:rPr>
                <w:rFonts w:hint="eastAsia" w:ascii="仿宋" w:hAnsi="仿宋" w:eastAsia="仿宋" w:cs="仿宋"/>
                <w:bCs/>
                <w:sz w:val="28"/>
                <w:szCs w:val="28"/>
                <w:lang w:val="en-US" w:eastAsia="zh-CN"/>
              </w:rPr>
              <w:t>2</w:t>
            </w:r>
            <w:r>
              <w:rPr>
                <w:rFonts w:hint="eastAsia" w:ascii="仿宋" w:hAnsi="仿宋" w:eastAsia="仿宋" w:cs="仿宋"/>
                <w:bCs/>
                <w:sz w:val="28"/>
                <w:szCs w:val="28"/>
              </w:rPr>
              <w:t>年，我们抓项目强基础，发展承载能力不断增强。</w:t>
            </w:r>
            <w:r>
              <w:rPr>
                <w:rFonts w:hint="eastAsia" w:ascii="仿宋" w:hAnsi="仿宋" w:eastAsia="仿宋" w:cs="仿宋"/>
                <w:b w:val="0"/>
                <w:bCs w:val="0"/>
                <w:sz w:val="28"/>
                <w:szCs w:val="28"/>
              </w:rPr>
              <w:t>项目建设持续发力。</w:t>
            </w:r>
            <w:r>
              <w:rPr>
                <w:rFonts w:hint="eastAsia" w:ascii="仿宋" w:hAnsi="仿宋" w:eastAsia="仿宋" w:cs="仿宋"/>
                <w:b/>
                <w:bCs/>
                <w:sz w:val="28"/>
                <w:szCs w:val="28"/>
              </w:rPr>
              <w:t>全力推进区级重大项目建设，服务全区发展规划。</w:t>
            </w:r>
            <w:r>
              <w:rPr>
                <w:rFonts w:hint="eastAsia" w:ascii="仿宋" w:hAnsi="仿宋" w:eastAsia="仿宋" w:cs="仿宋"/>
                <w:sz w:val="28"/>
                <w:szCs w:val="28"/>
                <w:lang w:eastAsia="zh-CN"/>
              </w:rPr>
              <w:t>完成了北门渡口、展陈馆南、银盆路项目清零，滨江大道房屋清零，君山物流园、体育公园等项目正在稳步推进。</w:t>
            </w:r>
            <w:r>
              <w:rPr>
                <w:rFonts w:hint="eastAsia" w:ascii="仿宋" w:hAnsi="仿宋" w:eastAsia="仿宋" w:cs="仿宋"/>
                <w:b/>
                <w:bCs/>
                <w:sz w:val="28"/>
                <w:szCs w:val="28"/>
              </w:rPr>
              <w:t>突出“项目带动”，</w:t>
            </w:r>
            <w:r>
              <w:rPr>
                <w:rFonts w:hint="eastAsia" w:ascii="仿宋" w:hAnsi="仿宋" w:eastAsia="仿宋" w:cs="仿宋"/>
                <w:b/>
                <w:bCs/>
                <w:sz w:val="28"/>
                <w:szCs w:val="28"/>
                <w:lang w:eastAsia="zh-CN"/>
              </w:rPr>
              <w:t>紧扣民生发展</w:t>
            </w:r>
            <w:r>
              <w:rPr>
                <w:rFonts w:hint="eastAsia" w:ascii="仿宋" w:hAnsi="仿宋" w:eastAsia="仿宋" w:cs="仿宋"/>
                <w:b/>
                <w:bCs/>
                <w:sz w:val="28"/>
                <w:szCs w:val="28"/>
              </w:rPr>
              <w:t>。</w:t>
            </w:r>
            <w:r>
              <w:rPr>
                <w:rFonts w:hint="eastAsia" w:ascii="仿宋" w:hAnsi="仿宋" w:eastAsia="仿宋" w:cs="仿宋"/>
                <w:sz w:val="28"/>
                <w:szCs w:val="28"/>
                <w:lang w:eastAsia="zh-CN"/>
              </w:rPr>
              <w:t>我街道加大对城市主干道、农村公路提质改造力度，完成道路沟渠硬化</w:t>
            </w:r>
            <w:r>
              <w:rPr>
                <w:rFonts w:hint="eastAsia" w:ascii="仿宋" w:hAnsi="仿宋" w:eastAsia="仿宋" w:cs="仿宋"/>
                <w:sz w:val="28"/>
                <w:szCs w:val="28"/>
                <w:lang w:val="en-US" w:eastAsia="zh-CN"/>
              </w:rPr>
              <w:t>29</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88</w:t>
            </w:r>
            <w:r>
              <w:rPr>
                <w:rFonts w:hint="eastAsia" w:ascii="仿宋" w:hAnsi="仿宋" w:eastAsia="仿宋" w:cs="仿宋"/>
                <w:sz w:val="28"/>
                <w:szCs w:val="28"/>
                <w:lang w:eastAsia="zh-CN"/>
              </w:rPr>
              <w:t>公里；高标准改造了</w:t>
            </w:r>
            <w:r>
              <w:rPr>
                <w:rFonts w:hint="eastAsia" w:ascii="仿宋" w:hAnsi="仿宋" w:eastAsia="仿宋" w:cs="仿宋"/>
                <w:sz w:val="28"/>
                <w:szCs w:val="28"/>
                <w:lang w:val="en-US" w:eastAsia="zh-CN"/>
              </w:rPr>
              <w:t>15</w:t>
            </w:r>
            <w:r>
              <w:rPr>
                <w:rFonts w:hint="eastAsia" w:ascii="仿宋" w:hAnsi="仿宋" w:eastAsia="仿宋" w:cs="仿宋"/>
                <w:sz w:val="28"/>
                <w:szCs w:val="28"/>
                <w:lang w:eastAsia="zh-CN"/>
              </w:rPr>
              <w:t>个老旧小区，涉及改造资金</w:t>
            </w:r>
            <w:r>
              <w:rPr>
                <w:rFonts w:hint="eastAsia" w:ascii="仿宋" w:hAnsi="仿宋" w:eastAsia="仿宋" w:cs="仿宋"/>
                <w:sz w:val="28"/>
                <w:szCs w:val="28"/>
                <w:lang w:val="en-US" w:eastAsia="zh-CN"/>
              </w:rPr>
              <w:t>2220万元；完成了</w:t>
            </w:r>
            <w:r>
              <w:rPr>
                <w:rFonts w:hint="eastAsia" w:ascii="仿宋" w:hAnsi="仿宋" w:eastAsia="仿宋" w:cs="仿宋"/>
                <w:sz w:val="28"/>
                <w:szCs w:val="28"/>
                <w:lang w:eastAsia="zh-CN"/>
              </w:rPr>
              <w:t>上反嘴移民整村推进项目，涉及建设资金</w:t>
            </w:r>
            <w:r>
              <w:rPr>
                <w:rFonts w:hint="eastAsia" w:ascii="仿宋" w:hAnsi="仿宋" w:eastAsia="仿宋" w:cs="仿宋"/>
                <w:sz w:val="28"/>
                <w:szCs w:val="28"/>
                <w:lang w:val="en-US" w:eastAsia="zh-CN"/>
              </w:rPr>
              <w:t>208万元；</w:t>
            </w:r>
            <w:r>
              <w:rPr>
                <w:rFonts w:hint="eastAsia" w:ascii="仿宋" w:hAnsi="仿宋" w:eastAsia="仿宋" w:cs="仿宋"/>
                <w:sz w:val="28"/>
                <w:szCs w:val="28"/>
                <w:lang w:eastAsia="zh-CN"/>
              </w:rPr>
              <w:t>新洲村新洲组旧房改造项目已完成，共改造</w:t>
            </w:r>
            <w:r>
              <w:rPr>
                <w:rFonts w:hint="eastAsia" w:ascii="仿宋" w:hAnsi="仿宋" w:eastAsia="仿宋" w:cs="仿宋"/>
                <w:sz w:val="28"/>
                <w:szCs w:val="28"/>
                <w:lang w:val="en-US" w:eastAsia="zh-CN"/>
              </w:rPr>
              <w:t>房屋19栋、完善相关配套设施等，共</w:t>
            </w:r>
            <w:r>
              <w:rPr>
                <w:rFonts w:hint="eastAsia" w:ascii="仿宋" w:hAnsi="仿宋" w:eastAsia="仿宋" w:cs="仿宋"/>
                <w:sz w:val="28"/>
                <w:szCs w:val="28"/>
                <w:lang w:eastAsia="zh-CN"/>
              </w:rPr>
              <w:t>涉及资金</w:t>
            </w:r>
            <w:r>
              <w:rPr>
                <w:rFonts w:hint="eastAsia" w:ascii="仿宋" w:hAnsi="仿宋" w:eastAsia="仿宋" w:cs="仿宋"/>
                <w:sz w:val="28"/>
                <w:szCs w:val="28"/>
                <w:lang w:val="en-US" w:eastAsia="zh-CN"/>
              </w:rPr>
              <w:t>400多万元；完成了穆湖铺至旅游沿线环境整治项目，共</w:t>
            </w:r>
            <w:r>
              <w:rPr>
                <w:rFonts w:hint="eastAsia" w:ascii="仿宋" w:hAnsi="仿宋" w:eastAsia="仿宋" w:cs="仿宋"/>
                <w:sz w:val="28"/>
                <w:szCs w:val="28"/>
                <w:lang w:eastAsia="zh-CN"/>
              </w:rPr>
              <w:t>改造房屋</w:t>
            </w:r>
            <w:r>
              <w:rPr>
                <w:rFonts w:hint="eastAsia" w:ascii="仿宋" w:hAnsi="仿宋" w:eastAsia="仿宋" w:cs="仿宋"/>
                <w:sz w:val="28"/>
                <w:szCs w:val="28"/>
                <w:lang w:val="en-US" w:eastAsia="zh-CN"/>
              </w:rPr>
              <w:t>102栋，建设资金398.6万元；</w:t>
            </w:r>
            <w:r>
              <w:rPr>
                <w:rFonts w:hint="eastAsia" w:ascii="仿宋" w:hAnsi="仿宋" w:eastAsia="仿宋" w:cs="仿宋"/>
                <w:sz w:val="28"/>
                <w:szCs w:val="28"/>
                <w:lang w:eastAsia="zh-CN"/>
              </w:rPr>
              <w:t>完成了濠河村村部提质改造，涉及资金</w:t>
            </w:r>
            <w:r>
              <w:rPr>
                <w:rFonts w:hint="eastAsia" w:ascii="仿宋" w:hAnsi="仿宋" w:eastAsia="仿宋" w:cs="仿宋"/>
                <w:sz w:val="28"/>
                <w:szCs w:val="28"/>
                <w:lang w:val="en-US" w:eastAsia="zh-CN"/>
              </w:rPr>
              <w:t>100多万元；对“新洲美食街”广场进行改造，投入资金200多万元；</w:t>
            </w:r>
            <w:r>
              <w:rPr>
                <w:rFonts w:hint="eastAsia" w:ascii="仿宋" w:hAnsi="仿宋" w:eastAsia="仿宋" w:cs="仿宋"/>
                <w:sz w:val="28"/>
                <w:szCs w:val="28"/>
                <w:lang w:eastAsia="zh-CN"/>
              </w:rPr>
              <w:t>濠河村高效大棚建设（建设资金</w:t>
            </w:r>
            <w:r>
              <w:rPr>
                <w:rFonts w:hint="eastAsia" w:ascii="仿宋" w:hAnsi="仿宋" w:eastAsia="仿宋" w:cs="仿宋"/>
                <w:sz w:val="28"/>
                <w:szCs w:val="28"/>
                <w:lang w:val="en-US" w:eastAsia="zh-CN"/>
              </w:rPr>
              <w:t>300多万</w:t>
            </w:r>
            <w:r>
              <w:rPr>
                <w:rFonts w:hint="eastAsia" w:ascii="仿宋" w:hAnsi="仿宋" w:eastAsia="仿宋" w:cs="仿宋"/>
                <w:sz w:val="28"/>
                <w:szCs w:val="28"/>
                <w:lang w:eastAsia="zh-CN"/>
              </w:rPr>
              <w:t>）与高标准农田建设项目（资金</w:t>
            </w:r>
            <w:r>
              <w:rPr>
                <w:rFonts w:hint="eastAsia" w:ascii="仿宋" w:hAnsi="仿宋" w:eastAsia="仿宋" w:cs="仿宋"/>
                <w:sz w:val="28"/>
                <w:szCs w:val="28"/>
                <w:lang w:val="en-US" w:eastAsia="zh-CN"/>
              </w:rPr>
              <w:t>380万多</w:t>
            </w:r>
            <w:r>
              <w:rPr>
                <w:rFonts w:hint="eastAsia" w:ascii="仿宋" w:hAnsi="仿宋" w:eastAsia="仿宋" w:cs="仿宋"/>
                <w:sz w:val="28"/>
                <w:szCs w:val="28"/>
                <w:lang w:eastAsia="zh-CN"/>
              </w:rPr>
              <w:t>）目前正在建设中。</w:t>
            </w:r>
            <w:r>
              <w:rPr>
                <w:rFonts w:hint="eastAsia" w:ascii="仿宋" w:hAnsi="仿宋" w:eastAsia="仿宋" w:cs="仿宋"/>
                <w:sz w:val="28"/>
                <w:szCs w:val="28"/>
              </w:rPr>
              <w:t xml:space="preserve"> </w:t>
            </w:r>
            <w:r>
              <w:rPr>
                <w:rFonts w:hint="eastAsia" w:ascii="仿宋" w:hAnsi="仿宋" w:eastAsia="仿宋" w:cs="仿宋"/>
                <w:b/>
                <w:bCs/>
                <w:sz w:val="28"/>
                <w:szCs w:val="28"/>
              </w:rPr>
              <w:t>大力推动生态农业</w:t>
            </w:r>
            <w:r>
              <w:rPr>
                <w:rFonts w:hint="eastAsia" w:ascii="仿宋" w:hAnsi="仿宋" w:eastAsia="仿宋" w:cs="仿宋"/>
                <w:b/>
                <w:bCs/>
                <w:sz w:val="28"/>
                <w:szCs w:val="28"/>
                <w:lang w:eastAsia="zh-CN"/>
              </w:rPr>
              <w:t>。</w:t>
            </w:r>
            <w:r>
              <w:rPr>
                <w:rFonts w:hint="eastAsia" w:ascii="仿宋" w:hAnsi="仿宋" w:eastAsia="仿宋" w:cs="仿宋"/>
                <w:b w:val="0"/>
                <w:bCs w:val="0"/>
                <w:sz w:val="28"/>
                <w:szCs w:val="28"/>
                <w:lang w:val="en-US" w:eastAsia="zh-CN"/>
              </w:rPr>
              <w:t>2022年</w:t>
            </w:r>
            <w:r>
              <w:rPr>
                <w:rFonts w:hint="eastAsia" w:cs="仿宋"/>
                <w:b w:val="0"/>
                <w:bCs w:val="0"/>
                <w:sz w:val="28"/>
                <w:szCs w:val="28"/>
                <w:lang w:val="en-US" w:eastAsia="zh-CN"/>
              </w:rPr>
              <w:t>，</w:t>
            </w:r>
            <w:bookmarkStart w:id="0" w:name="_GoBack"/>
            <w:bookmarkEnd w:id="0"/>
            <w:r>
              <w:rPr>
                <w:rFonts w:hint="eastAsia" w:ascii="仿宋" w:hAnsi="仿宋" w:eastAsia="仿宋" w:cs="仿宋"/>
                <w:sz w:val="28"/>
                <w:szCs w:val="28"/>
                <w:lang w:eastAsia="zh-CN"/>
              </w:rPr>
              <w:t>我们超额完成粮食生产任务，完成早稻种植面积4071.5亩，中稻种植18064.8亩，晚稻种植4683.2亩，玉米种植8000亩，大豆种植3262.2亩，秋冬油菜种植21043.48亩。发展一村一品，打造各村特色，新洲火龙果、芦花洲蔬菜、梨子、圣女果、黄泥套水稻、长沟子葡萄、林阁老黄桃、濠河草莓、香葱、永城才鱼、望城乌龟等，已初具规模，产生了一定的市场影响力。今年我们重点培育特色种养基地和农民合作社，加快农村土地流转，积极打造和推进“果蔬采摘基地”“稻鱼套养垂钓基地”等产业基地建设，</w:t>
            </w:r>
            <w:r>
              <w:rPr>
                <w:rFonts w:hint="eastAsia" w:ascii="仿宋" w:hAnsi="仿宋" w:eastAsia="仿宋" w:cs="仿宋"/>
                <w:sz w:val="28"/>
                <w:szCs w:val="28"/>
                <w:lang w:val="en-US" w:eastAsia="zh-CN"/>
              </w:rPr>
              <w:t>创办了草莓合作社等5个专业合作社，实现“村+企业+农户”模式，推动农业与旅游业融合发展。</w:t>
            </w:r>
            <w:r>
              <w:rPr>
                <w:rFonts w:hint="eastAsia" w:ascii="仿宋" w:hAnsi="仿宋" w:eastAsia="仿宋" w:cs="仿宋"/>
                <w:b/>
                <w:sz w:val="28"/>
                <w:szCs w:val="28"/>
              </w:rPr>
              <w:t>着力打造旅游品牌。</w:t>
            </w:r>
            <w:r>
              <w:rPr>
                <w:rFonts w:hint="eastAsia" w:ascii="仿宋" w:hAnsi="仿宋" w:eastAsia="仿宋" w:cs="仿宋"/>
                <w:sz w:val="28"/>
                <w:szCs w:val="28"/>
                <w:lang w:val="en-US" w:eastAsia="zh-CN"/>
              </w:rPr>
              <w:t>以君山公园、马拉松赛道、洞博馆、洞庭欢乐世界、“守护好一江碧水”展陈馆、华龙码头等资源为旅游发展核心，着力打造“有味新洲村”“美食一条街”，通过举办“春节游园会”“元宵喜乐会”“最美厨娘”“厨王争霸赛”“水果采摘节”等节会，树品牌旺人气，将特色产品推广与文明创建、文化振兴、乡村发展等有机融合。</w:t>
            </w:r>
            <w:r>
              <w:rPr>
                <w:rFonts w:hint="eastAsia" w:ascii="仿宋" w:hAnsi="仿宋" w:eastAsia="仿宋" w:cs="仿宋"/>
                <w:b/>
                <w:bCs/>
                <w:sz w:val="28"/>
                <w:szCs w:val="28"/>
                <w:lang w:val="en-US" w:eastAsia="zh-CN"/>
              </w:rPr>
              <w:t>持续深化“放管服”改革，打造一站式审批。</w:t>
            </w:r>
            <w:r>
              <w:rPr>
                <w:rFonts w:hint="eastAsia" w:ascii="仿宋" w:hAnsi="仿宋" w:eastAsia="仿宋" w:cs="仿宋"/>
                <w:sz w:val="28"/>
                <w:szCs w:val="28"/>
                <w:lang w:val="en-US" w:eastAsia="zh-CN"/>
              </w:rPr>
              <w:t>目前政务服务大厅入驻了党务服务、综合服务中心、社会事务、社会民生等4个部门的70项行政审批事项，2022年全年办结便民事项工单量16971件，接“12345”民生实事案件761件，按期办结761件，群众满意度达到98.76%。</w:t>
            </w:r>
            <w:r>
              <w:rPr>
                <w:rFonts w:hint="eastAsia" w:ascii="仿宋" w:hAnsi="仿宋" w:eastAsia="仿宋" w:cs="仿宋"/>
                <w:b/>
                <w:bCs/>
                <w:sz w:val="28"/>
                <w:szCs w:val="28"/>
                <w:lang w:val="en-US" w:eastAsia="zh-CN"/>
              </w:rPr>
              <w:t>严格落实惠民政策。</w:t>
            </w:r>
            <w:r>
              <w:rPr>
                <w:rFonts w:hint="eastAsia" w:ascii="仿宋" w:hAnsi="仿宋" w:eastAsia="仿宋" w:cs="仿宋"/>
                <w:b w:val="0"/>
                <w:bCs w:val="0"/>
                <w:sz w:val="28"/>
                <w:szCs w:val="28"/>
                <w:lang w:val="en-US" w:eastAsia="zh-CN"/>
              </w:rPr>
              <w:t>今年发放各项惠农补贴88项62137人3613万元。共发放城市低保救助金额275.28万元、农村低保救助金额320.46万元；发放集中供养特困对象、分散供养救助金额65.78万元，护理费9万元；发放基本养老服务补贴29.2万元；对符合政策规定的一、二级残疾人和三、四级残疾人，发放补贴金额73.92万元。城镇新增就业545人，对失业登记人员进行了“311”服务，推荐岗位2302次，职业指导490次，推荐职业培训信息490次。</w:t>
            </w:r>
            <w:r>
              <w:rPr>
                <w:rFonts w:hint="eastAsia" w:ascii="仿宋" w:hAnsi="仿宋" w:eastAsia="仿宋" w:cs="仿宋"/>
                <w:b/>
                <w:bCs/>
                <w:sz w:val="28"/>
                <w:szCs w:val="28"/>
                <w:lang w:val="en-US" w:eastAsia="zh-CN"/>
              </w:rPr>
              <w:t>切实保障民生。</w:t>
            </w:r>
            <w:r>
              <w:rPr>
                <w:rFonts w:hint="eastAsia" w:ascii="仿宋" w:hAnsi="仿宋" w:eastAsia="仿宋" w:cs="仿宋"/>
                <w:b w:val="0"/>
                <w:bCs w:val="0"/>
                <w:sz w:val="28"/>
                <w:szCs w:val="28"/>
                <w:lang w:val="en-US" w:eastAsia="zh-CN"/>
              </w:rPr>
              <w:t>做好城乡居民医保筹资缴费工作，到目前为止已经参保40189人。今年以来我街道共放线214户，其中屋顶翻修和四原恢复共办理了117户、民生建房97户，解决了部分老百姓的住房实际问题。对辖区内所有自建房屋安全信息进行排查，经营性和非经营性共计23193栋，其中经营性自建房433户，现已有336栋经营性自建房屋进行了安全鉴定，今年改（新）建农村户厕153个。完成“百岁之家”居家养老服务点建设点5个，其中松湖社区高标准完成建设，占地750平方米，建筑面积350平方米，内设厨房、餐厅、卫生间、阅览室、医务室、休息室、娱乐室，空间可同时容纳40余老人在此休闲娱乐等活动。</w:t>
            </w:r>
            <w:r>
              <w:rPr>
                <w:rFonts w:hint="eastAsia" w:ascii="仿宋" w:hAnsi="仿宋" w:eastAsia="仿宋" w:cs="仿宋"/>
                <w:b/>
                <w:bCs/>
                <w:sz w:val="28"/>
                <w:szCs w:val="28"/>
              </w:rPr>
              <w:t>强化生态环境保护。</w:t>
            </w:r>
            <w:r>
              <w:rPr>
                <w:rFonts w:hint="eastAsia" w:ascii="仿宋" w:hAnsi="仿宋" w:eastAsia="仿宋" w:cs="仿宋"/>
                <w:b w:val="0"/>
                <w:bCs w:val="0"/>
                <w:sz w:val="28"/>
                <w:szCs w:val="28"/>
                <w:lang w:eastAsia="zh-CN"/>
              </w:rPr>
              <w:t>今年以来我街道共拆除新增违法建设198处面积5811平方米，拆除存量违法建设232处面积32131.5平方米，处置市级挂销号31户。开展了违建墓地集中整治行动，共依法拆除“活人墓”99穴，完成违建墓地整治231座</w:t>
            </w:r>
            <w:r>
              <w:rPr>
                <w:rFonts w:hint="eastAsia" w:ascii="仿宋" w:hAnsi="仿宋" w:eastAsia="仿宋" w:cs="仿宋"/>
                <w:b w:val="0"/>
                <w:bCs w:val="0"/>
                <w:sz w:val="28"/>
                <w:szCs w:val="28"/>
                <w:lang w:val="en-US" w:eastAsia="zh-CN"/>
              </w:rPr>
              <w:t>。持续开展农村人居环境整治工作，共整治乱推乱放3800余次，平整清理辖区建筑垃圾1万多吨，清理牛皮癣共计4000多处。加强垃圾分类示范点建设，完成垃圾分类示范街道和2个垃圾分类示范社区、3个垃圾分类示范小区的建设，并于11月顺利迎接垃圾分类省检、国检。加强日常禁烧工作巡查，</w:t>
            </w:r>
            <w:r>
              <w:rPr>
                <w:rFonts w:hint="eastAsia" w:ascii="仿宋" w:hAnsi="仿宋" w:eastAsia="仿宋" w:cs="仿宋"/>
                <w:b w:val="0"/>
                <w:bCs w:val="0"/>
                <w:sz w:val="28"/>
                <w:szCs w:val="28"/>
                <w:lang w:eastAsia="zh-CN"/>
              </w:rPr>
              <w:t>积极推进“田长制”“林长制”“河长制”，街道河长累计巡河130次，整改问题130个。清理水葫芦1000余吨，地笼网200余条，清理水面漂浮物15吨，生态补水10余次。累计巡林70余次，整改问题10个。持续推进禁捕退捕工作，累计劝退垂钓渔民600余人，收缴非法捕捞橡胶渔船1条，收缴渔具渔网100余套，发放2022年系统外渔民社保补贴41人，补贴金额123400元。</w:t>
            </w:r>
            <w:r>
              <w:rPr>
                <w:rFonts w:hint="eastAsia" w:ascii="仿宋" w:hAnsi="仿宋" w:eastAsia="仿宋" w:cs="仿宋"/>
                <w:b/>
                <w:bCs/>
                <w:sz w:val="28"/>
                <w:szCs w:val="28"/>
              </w:rPr>
              <w:t>以</w:t>
            </w:r>
            <w:r>
              <w:rPr>
                <w:rFonts w:hint="eastAsia" w:ascii="仿宋" w:hAnsi="仿宋" w:eastAsia="仿宋" w:cs="仿宋"/>
                <w:b/>
                <w:bCs/>
                <w:sz w:val="28"/>
                <w:szCs w:val="28"/>
                <w:lang w:eastAsia="zh-CN"/>
              </w:rPr>
              <w:t>构建</w:t>
            </w:r>
            <w:r>
              <w:rPr>
                <w:rFonts w:hint="eastAsia" w:ascii="仿宋" w:hAnsi="仿宋" w:eastAsia="仿宋" w:cs="仿宋"/>
                <w:b/>
                <w:bCs/>
                <w:sz w:val="28"/>
                <w:szCs w:val="28"/>
              </w:rPr>
              <w:t>和谐柳林为目标，</w:t>
            </w:r>
            <w:r>
              <w:rPr>
                <w:rFonts w:hint="eastAsia" w:ascii="仿宋" w:hAnsi="仿宋" w:eastAsia="仿宋" w:cs="仿宋"/>
                <w:b/>
                <w:bCs/>
                <w:sz w:val="28"/>
                <w:szCs w:val="28"/>
                <w:lang w:eastAsia="zh-CN"/>
              </w:rPr>
              <w:t>提升行政效能</w:t>
            </w:r>
            <w:r>
              <w:rPr>
                <w:rFonts w:hint="eastAsia" w:ascii="仿宋" w:hAnsi="仿宋" w:eastAsia="仿宋" w:cs="仿宋"/>
                <w:b w:val="0"/>
                <w:bCs w:val="0"/>
                <w:sz w:val="28"/>
                <w:szCs w:val="28"/>
                <w:lang w:eastAsia="zh-CN"/>
              </w:rPr>
              <w:t>。一是坚持班子成员带班坐班接访制度，全力化解各类矛盾纠纷，切实解决好人民群众的烦心事、揪心事。今年共接待群众来访171批次492人次，其中群访34批次231人次。柳林洲街道105批次322人次，其中群访20批次146人次；赴区上访61批次164人次，其中群访14批次85人次；到市上访4批次5人次；到省上访1批次1人次。处理各类来信及网上投诉</w:t>
            </w:r>
            <w:r>
              <w:rPr>
                <w:rFonts w:hint="eastAsia" w:ascii="仿宋" w:hAnsi="仿宋" w:eastAsia="仿宋" w:cs="仿宋"/>
                <w:b w:val="0"/>
                <w:bCs w:val="0"/>
                <w:sz w:val="28"/>
                <w:szCs w:val="28"/>
                <w:lang w:val="en-US" w:eastAsia="zh-CN"/>
              </w:rPr>
              <w:t>49件，</w:t>
            </w:r>
            <w:r>
              <w:rPr>
                <w:rFonts w:hint="eastAsia" w:ascii="仿宋" w:hAnsi="仿宋" w:eastAsia="仿宋" w:cs="仿宋"/>
                <w:b w:val="0"/>
                <w:bCs w:val="0"/>
                <w:sz w:val="28"/>
                <w:szCs w:val="28"/>
                <w:lang w:eastAsia="zh-CN"/>
              </w:rPr>
              <w:t>做好省两会期间、春节期间、冬奥会期间、全国两会期间、残奥会、省运会期间、国庆期间、党的二十大等特护期的信访维稳工作。二是深入开展排查化解矛盾纠纷，排查调处各类矛盾纠纷187起，切实将矛盾化解在了基层，无一起纠纷因调处不及时或不当引发的民转刑案件或群体性上访事件发生，有力地维护了辖区内社会大局稳定。三是持续开展日常安全生产大检查行动，街道主职领导带队对辖区重点场所进行日常安全检查，特别是对敬老院、液化气站、加油站、游乐场所、家宁施工现场、危房改造施工现场、学校幼儿园等人群集中场所进行安全检查，重点排查各类安全隐患，今年共排查道路隐患66处，并及时进行整改；</w:t>
            </w:r>
            <w:r>
              <w:rPr>
                <w:rFonts w:hint="eastAsia" w:ascii="仿宋" w:hAnsi="仿宋" w:eastAsia="仿宋" w:cs="仿宋"/>
                <w:b w:val="0"/>
                <w:bCs w:val="0"/>
                <w:sz w:val="28"/>
                <w:szCs w:val="28"/>
                <w:lang w:val="en-US" w:eastAsia="zh-CN"/>
              </w:rPr>
              <w:t>处置房屋安全隐患违法建设31处，面积3594.5㎡。</w:t>
            </w:r>
            <w:r>
              <w:rPr>
                <w:rFonts w:hint="eastAsia" w:ascii="仿宋" w:hAnsi="仿宋" w:eastAsia="仿宋" w:cs="仿宋"/>
                <w:b w:val="0"/>
                <w:bCs w:val="0"/>
                <w:sz w:val="28"/>
                <w:szCs w:val="28"/>
                <w:lang w:eastAsia="zh-CN"/>
              </w:rPr>
              <w:t>强化重点塘库、河段、江段的安全警示、值守工作，抓好防溺水工作，</w:t>
            </w:r>
            <w:r>
              <w:rPr>
                <w:rFonts w:hint="eastAsia" w:ascii="仿宋" w:hAnsi="仿宋" w:eastAsia="仿宋" w:cs="仿宋"/>
                <w:b w:val="0"/>
                <w:bCs w:val="0"/>
                <w:sz w:val="28"/>
                <w:szCs w:val="28"/>
                <w:lang w:val="en-US" w:eastAsia="zh-CN"/>
              </w:rPr>
              <w:t>全年未发生一起重大安全生产事故</w:t>
            </w:r>
            <w:r>
              <w:rPr>
                <w:rFonts w:hint="eastAsia" w:ascii="仿宋" w:hAnsi="仿宋" w:eastAsia="仿宋" w:cs="仿宋"/>
                <w:b w:val="0"/>
                <w:bCs w:val="0"/>
                <w:sz w:val="28"/>
                <w:szCs w:val="28"/>
                <w:lang w:eastAsia="zh-CN"/>
              </w:rPr>
              <w:t>。</w:t>
            </w:r>
          </w:p>
          <w:p>
            <w:pPr>
              <w:spacing w:line="560" w:lineRule="exact"/>
              <w:ind w:firstLine="560" w:firstLineChars="200"/>
              <w:jc w:val="both"/>
              <w:rPr>
                <w:rFonts w:ascii="黑体" w:hAnsi="黑体" w:eastAsia="黑体" w:cs="黑体"/>
                <w:bCs/>
                <w:sz w:val="28"/>
                <w:szCs w:val="28"/>
              </w:rPr>
            </w:pPr>
            <w:r>
              <w:rPr>
                <w:rFonts w:hint="eastAsia" w:ascii="黑体" w:hAnsi="黑体" w:eastAsia="黑体" w:cs="黑体"/>
                <w:bCs/>
                <w:sz w:val="28"/>
                <w:szCs w:val="28"/>
              </w:rPr>
              <w:t>五、存在的主要问题</w:t>
            </w:r>
          </w:p>
          <w:p>
            <w:pPr>
              <w:spacing w:line="56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2022年，</w:t>
            </w:r>
            <w:r>
              <w:rPr>
                <w:rFonts w:hint="eastAsia" w:ascii="仿宋_GB2312" w:hAnsi="仿宋_GB2312" w:eastAsia="仿宋_GB2312" w:cs="仿宋_GB2312"/>
                <w:sz w:val="28"/>
                <w:szCs w:val="28"/>
              </w:rPr>
              <w:t>对照区委区政府要求和城乡群众期待，我们工作还存在</w:t>
            </w:r>
            <w:r>
              <w:rPr>
                <w:rFonts w:hint="eastAsia" w:ascii="仿宋_GB2312" w:hAnsi="仿宋_GB2312" w:eastAsia="仿宋_GB2312" w:cs="仿宋_GB2312"/>
                <w:sz w:val="28"/>
                <w:szCs w:val="28"/>
                <w:lang w:eastAsia="zh-CN"/>
              </w:rPr>
              <w:t>差距</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是基础设施建设</w:t>
            </w:r>
            <w:r>
              <w:rPr>
                <w:rFonts w:hint="eastAsia" w:ascii="仿宋_GB2312" w:hAnsi="仿宋_GB2312" w:eastAsia="仿宋_GB2312" w:cs="仿宋_GB2312"/>
                <w:sz w:val="28"/>
                <w:szCs w:val="28"/>
                <w:lang w:eastAsia="zh-CN"/>
              </w:rPr>
              <w:t>滞后</w:t>
            </w:r>
            <w:r>
              <w:rPr>
                <w:rFonts w:hint="eastAsia" w:ascii="仿宋_GB2312" w:hAnsi="仿宋_GB2312" w:eastAsia="仿宋_GB2312" w:cs="仿宋_GB2312"/>
                <w:sz w:val="28"/>
                <w:szCs w:val="28"/>
              </w:rPr>
              <w:t>。我街道是农场体制改制而来，旧城区建设起点标准较低，基础设施建设发展历史欠账过多，城区农村道路建设、自来水管网、沟渠建设、农村公共基础设施等较薄弱，严重影响中心城区形象及旅游环境。</w:t>
            </w: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是</w:t>
            </w:r>
            <w:r>
              <w:rPr>
                <w:rFonts w:hint="eastAsia" w:ascii="仿宋_GB2312" w:hAnsi="仿宋_GB2312" w:eastAsia="仿宋_GB2312" w:cs="仿宋_GB2312"/>
                <w:sz w:val="28"/>
                <w:szCs w:val="28"/>
                <w:lang w:eastAsia="zh-CN"/>
              </w:rPr>
              <w:t>街道</w:t>
            </w:r>
            <w:r>
              <w:rPr>
                <w:rFonts w:hint="eastAsia" w:ascii="仿宋_GB2312" w:hAnsi="仿宋_GB2312" w:eastAsia="仿宋_GB2312" w:cs="仿宋_GB2312"/>
                <w:sz w:val="28"/>
                <w:szCs w:val="28"/>
              </w:rPr>
              <w:t>经济基础薄弱</w:t>
            </w:r>
            <w:r>
              <w:rPr>
                <w:rFonts w:hint="eastAsia" w:ascii="仿宋_GB2312" w:hAnsi="仿宋_GB2312" w:eastAsia="仿宋_GB2312" w:cs="仿宋_GB2312"/>
                <w:sz w:val="28"/>
                <w:szCs w:val="28"/>
                <w:lang w:eastAsia="zh-CN"/>
              </w:rPr>
              <w:t>。村集体产业基础薄弱，集体经济集群效应发挥不明，经营收入较低。三是特色产业发展动力不足。没有龙头产业引领经济发展，带领群众增资增收力度不够。</w:t>
            </w:r>
          </w:p>
          <w:p>
            <w:pPr>
              <w:spacing w:line="560" w:lineRule="exact"/>
              <w:ind w:firstLine="560" w:firstLineChars="200"/>
              <w:jc w:val="both"/>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1、将降低单位运行成本作为财务工作的一项重要任务，重点抓好报销标准的审核、日常办公费用的节约以及严控不必要的项目支出，力争通过行之有效的制度，将全年预算编制整体筹划好、执行过程把控好。</w:t>
            </w:r>
          </w:p>
          <w:p>
            <w:pPr>
              <w:spacing w:line="560" w:lineRule="exact"/>
              <w:ind w:firstLine="560" w:firstLineChars="200"/>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2、建议加大项目配套资金预算，项目才能按概算完成实施。</w:t>
            </w:r>
          </w:p>
          <w:p>
            <w:pPr>
              <w:spacing w:line="560" w:lineRule="exact"/>
              <w:ind w:firstLine="560" w:firstLineChars="200"/>
              <w:jc w:val="both"/>
              <w:rPr>
                <w:rFonts w:ascii="仿宋_GB2312" w:hAnsi="仿宋_GB2312" w:eastAsia="仿宋_GB2312" w:cs="仿宋_GB2312"/>
                <w:bCs/>
                <w:sz w:val="28"/>
                <w:szCs w:val="28"/>
              </w:rPr>
            </w:pPr>
          </w:p>
          <w:p>
            <w:pPr>
              <w:pStyle w:val="3"/>
            </w:pPr>
          </w:p>
          <w:p>
            <w:pPr>
              <w:spacing w:line="600" w:lineRule="exact"/>
              <w:ind w:firstLine="576" w:firstLineChars="192"/>
              <w:jc w:val="center"/>
              <w:rPr>
                <w:rFonts w:hint="eastAsia" w:ascii="仿宋" w:eastAsia="仿宋" w:cs="仿宋_GB2312"/>
                <w:sz w:val="30"/>
                <w:szCs w:val="30"/>
                <w:lang w:eastAsia="zh-CN"/>
              </w:rPr>
            </w:pPr>
            <w:r>
              <w:rPr>
                <w:rFonts w:hint="eastAsia" w:ascii="仿宋" w:eastAsia="仿宋" w:cs="仿宋_GB2312"/>
                <w:sz w:val="30"/>
                <w:szCs w:val="30"/>
                <w:lang w:val="en-US" w:eastAsia="zh-CN"/>
              </w:rPr>
              <w:t xml:space="preserve">                           </w:t>
            </w:r>
            <w:r>
              <w:rPr>
                <w:rFonts w:hint="eastAsia" w:ascii="仿宋" w:eastAsia="仿宋" w:cs="仿宋_GB2312"/>
                <w:sz w:val="30"/>
                <w:szCs w:val="30"/>
              </w:rPr>
              <w:t>君山区柳林洲</w:t>
            </w:r>
            <w:r>
              <w:rPr>
                <w:rFonts w:hint="eastAsia" w:ascii="仿宋" w:eastAsia="仿宋" w:cs="仿宋_GB2312"/>
                <w:sz w:val="30"/>
                <w:szCs w:val="30"/>
                <w:lang w:eastAsia="zh-CN"/>
              </w:rPr>
              <w:t>街道办事处</w:t>
            </w:r>
          </w:p>
          <w:p>
            <w:pPr>
              <w:spacing w:line="560" w:lineRule="exact"/>
              <w:ind w:firstLine="600" w:firstLineChars="200"/>
              <w:jc w:val="both"/>
              <w:rPr>
                <w:rFonts w:ascii="黑体" w:hAnsi="黑体" w:eastAsia="黑体" w:cs="黑体"/>
                <w:bCs/>
                <w:sz w:val="28"/>
                <w:szCs w:val="28"/>
              </w:rPr>
            </w:pPr>
            <w:r>
              <w:rPr>
                <w:rFonts w:hint="eastAsia" w:ascii="仿宋" w:eastAsia="仿宋" w:cs="仿宋_GB2312"/>
                <w:sz w:val="30"/>
                <w:szCs w:val="30"/>
              </w:rPr>
              <w:t xml:space="preserve">                                    202</w:t>
            </w:r>
            <w:r>
              <w:rPr>
                <w:rFonts w:hint="eastAsia" w:ascii="仿宋" w:eastAsia="仿宋" w:cs="仿宋_GB2312"/>
                <w:sz w:val="30"/>
                <w:szCs w:val="30"/>
                <w:lang w:val="en-US" w:eastAsia="zh-CN"/>
              </w:rPr>
              <w:t>3</w:t>
            </w:r>
            <w:r>
              <w:rPr>
                <w:rFonts w:hint="eastAsia" w:ascii="仿宋" w:eastAsia="仿宋" w:cs="仿宋_GB2312"/>
                <w:sz w:val="30"/>
                <w:szCs w:val="30"/>
              </w:rPr>
              <w:t>年</w:t>
            </w:r>
            <w:r>
              <w:rPr>
                <w:rFonts w:hint="eastAsia" w:ascii="仿宋" w:eastAsia="仿宋" w:cs="仿宋_GB2312"/>
                <w:sz w:val="30"/>
                <w:szCs w:val="30"/>
                <w:lang w:val="en-US" w:eastAsia="zh-CN"/>
              </w:rPr>
              <w:t>7</w:t>
            </w:r>
            <w:r>
              <w:rPr>
                <w:rFonts w:hint="eastAsia" w:ascii="仿宋" w:eastAsia="仿宋" w:cs="仿宋_GB2312"/>
                <w:sz w:val="30"/>
                <w:szCs w:val="30"/>
              </w:rPr>
              <w:t>月</w:t>
            </w:r>
            <w:r>
              <w:rPr>
                <w:rFonts w:hint="eastAsia" w:ascii="仿宋" w:eastAsia="仿宋" w:cs="仿宋_GB2312"/>
                <w:sz w:val="30"/>
                <w:szCs w:val="30"/>
                <w:lang w:val="en-US" w:eastAsia="zh-CN"/>
              </w:rPr>
              <w:t>14</w:t>
            </w:r>
            <w:r>
              <w:rPr>
                <w:rFonts w:hint="eastAsia" w:ascii="仿宋" w:eastAsia="仿宋" w:cs="仿宋_GB2312"/>
                <w:sz w:val="30"/>
                <w:szCs w:val="30"/>
              </w:rPr>
              <w:t>日</w:t>
            </w:r>
          </w:p>
          <w:p>
            <w:pPr>
              <w:jc w:val="both"/>
              <w:rPr>
                <w:rFonts w:eastAsia="楷体_GB2312"/>
                <w:bCs/>
                <w:sz w:val="28"/>
                <w:szCs w:val="28"/>
              </w:rPr>
            </w:pPr>
          </w:p>
        </w:tc>
      </w:tr>
    </w:tbl>
    <w:p>
      <w:pPr>
        <w:rPr>
          <w:rFonts w:ascii="黑体" w:hAnsi="黑体" w:eastAsia="黑体"/>
          <w:sz w:val="32"/>
          <w:szCs w:val="32"/>
        </w:rPr>
      </w:pPr>
      <w:r>
        <w:rPr>
          <w:rFonts w:hint="eastAsia" w:ascii="黑体" w:hAnsi="黑体" w:eastAsia="黑体"/>
          <w:sz w:val="32"/>
          <w:szCs w:val="32"/>
        </w:rPr>
        <w:t>附件4-1</w:t>
      </w:r>
    </w:p>
    <w:p>
      <w:pPr>
        <w:spacing w:beforeLines="100" w:afterLines="100"/>
        <w:jc w:val="center"/>
        <w:rPr>
          <w:rFonts w:ascii="方正小标宋简体" w:eastAsia="方正小标宋简体"/>
          <w:sz w:val="36"/>
          <w:szCs w:val="36"/>
        </w:rPr>
      </w:pPr>
      <w:r>
        <w:rPr>
          <w:rFonts w:hint="eastAsia" w:ascii="方正小标宋简体" w:eastAsia="方正小标宋简体"/>
          <w:sz w:val="36"/>
          <w:szCs w:val="36"/>
        </w:rPr>
        <w:t>部门整体支出绩效评价评分表（参考样表）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预算调整率为15.88%</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kern w:val="0"/>
                <w:sz w:val="18"/>
                <w:szCs w:val="18"/>
              </w:rPr>
              <w:t>相关管理制度得到基本执行</w:t>
            </w: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相关资产管理制度得到基本执行</w:t>
            </w:r>
          </w:p>
        </w:tc>
      </w:tr>
    </w:tbl>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此项指标根据《中共岳阳区委 岳阳区人民政府 关于做好岳阳区加快推进湖南发展新增长极建设2015年度综合绩效考评工作的通知》（岳发〔2015〕11号）和《中共岳阳区委 岳阳区人民政府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省区重点民生实事完成情况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省区重点工程和重大项目建设完成情况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vMerge w:val="restart"/>
            <w:tcBorders>
              <w:top w:val="nil"/>
              <w:left w:val="nil"/>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left w:val="nil"/>
              <w:right w:val="single" w:color="auto" w:sz="4" w:space="0"/>
            </w:tcBorders>
            <w:shd w:val="clear" w:color="auto" w:fill="FFFFFF"/>
            <w:vAlign w:val="center"/>
          </w:tcPr>
          <w:p>
            <w:pPr>
              <w:widowControl/>
              <w:spacing w:line="240" w:lineRule="exact"/>
              <w:jc w:val="left"/>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left w:val="nil"/>
              <w:bottom w:val="single" w:color="auto" w:sz="4" w:space="0"/>
              <w:right w:val="single" w:color="auto" w:sz="4" w:space="0"/>
            </w:tcBorders>
            <w:shd w:val="clear" w:color="auto" w:fill="FFFFFF"/>
            <w:vAlign w:val="center"/>
          </w:tcPr>
          <w:p>
            <w:pPr>
              <w:widowControl/>
              <w:spacing w:line="240" w:lineRule="exact"/>
              <w:jc w:val="left"/>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97</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
    <w:altName w:val="华文仿宋"/>
    <w:panose1 w:val="00000000000000000000"/>
    <w:charset w:val="00"/>
    <w:family w:val="auto"/>
    <w:pitch w:val="default"/>
    <w:sig w:usb0="00000000" w:usb1="00000000" w:usb2="00000000" w:usb3="00000000" w:csb0="00040001" w:csb1="00000000"/>
  </w:font>
  <w:font w:name="楷体_GB2312">
    <w:altName w:val="方正楷体_GBK"/>
    <w:panose1 w:val="00000000000000000000"/>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8</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7D3F9E"/>
    <w:multiLevelType w:val="singleLevel"/>
    <w:tmpl w:val="187D3F9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NDAwN2Y4MDNiYTc2NWI1NDk0M2YxYWNiMWIzZWEifQ=="/>
  </w:docVars>
  <w:rsids>
    <w:rsidRoot w:val="00000000"/>
    <w:rsid w:val="02454989"/>
    <w:rsid w:val="0C171D56"/>
    <w:rsid w:val="0E213DDD"/>
    <w:rsid w:val="186B0C1E"/>
    <w:rsid w:val="1E9B0551"/>
    <w:rsid w:val="1F0D67B9"/>
    <w:rsid w:val="23C04B7F"/>
    <w:rsid w:val="27025DB4"/>
    <w:rsid w:val="2A7E4E8E"/>
    <w:rsid w:val="2EA3086F"/>
    <w:rsid w:val="3BE43BB1"/>
    <w:rsid w:val="4EC8B924"/>
    <w:rsid w:val="4F3D4424"/>
    <w:rsid w:val="50566C7C"/>
    <w:rsid w:val="535F6D8D"/>
    <w:rsid w:val="57D53912"/>
    <w:rsid w:val="5AB65CC4"/>
    <w:rsid w:val="5B7F0495"/>
    <w:rsid w:val="5F9EC081"/>
    <w:rsid w:val="64F340C5"/>
    <w:rsid w:val="66720D91"/>
    <w:rsid w:val="6ED90A4A"/>
    <w:rsid w:val="717C6991"/>
    <w:rsid w:val="753D27B9"/>
    <w:rsid w:val="7AB4615E"/>
    <w:rsid w:val="A7FDF482"/>
    <w:rsid w:val="ABC53189"/>
    <w:rsid w:val="BAFB1EFF"/>
    <w:rsid w:val="D797865B"/>
    <w:rsid w:val="DABFCD0F"/>
    <w:rsid w:val="DE9FBD8C"/>
    <w:rsid w:val="FA5D5014"/>
    <w:rsid w:val="FF456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Normal Indent"/>
    <w:basedOn w:val="1"/>
    <w:qFormat/>
    <w:uiPriority w:val="99"/>
    <w:pPr>
      <w:ind w:firstLine="420" w:firstLineChars="200"/>
    </w:pPr>
  </w:style>
  <w:style w:type="paragraph" w:styleId="4">
    <w:name w:val="Body Text Indent"/>
    <w:basedOn w:val="1"/>
    <w:unhideWhenUsed/>
    <w:qFormat/>
    <w:uiPriority w:val="99"/>
    <w:pPr>
      <w:spacing w:after="120"/>
      <w:ind w:left="420" w:leftChars="200"/>
    </w:pPr>
    <w:rPr>
      <w:rFonts w:eastAsia="宋体" w:cs="Times New Roman"/>
    </w:rPr>
  </w:style>
  <w:style w:type="paragraph" w:styleId="5">
    <w:name w:val="Body Text First Indent 2"/>
    <w:basedOn w:val="4"/>
    <w:unhideWhenUsed/>
    <w:qFormat/>
    <w:uiPriority w:val="99"/>
    <w:pPr>
      <w:spacing w:before="100" w:beforeAutospacing="1" w:after="0"/>
      <w:ind w:left="0" w:firstLine="420" w:firstLineChars="200"/>
    </w:pPr>
    <w:rPr>
      <w:rFonts w:ascii="Calibri" w:hAnsi="Calibri"/>
    </w:rPr>
  </w:style>
  <w:style w:type="character" w:styleId="8">
    <w:name w:val="page number"/>
    <w:qFormat/>
    <w:uiPriority w:val="0"/>
  </w:style>
  <w:style w:type="paragraph" w:customStyle="1" w:styleId="9">
    <w:name w:val="样式1"/>
    <w:basedOn w:val="1"/>
    <w:qFormat/>
    <w:uiPriority w:val="0"/>
    <w:pPr>
      <w:spacing w:after="150" w:line="580" w:lineRule="exact"/>
      <w:ind w:firstLine="200" w:firstLineChars="200"/>
    </w:pPr>
    <w:rPr>
      <w:rFonts w:ascii="仿宋_GB2312" w:hAnsi="仿宋" w:eastAsia="仿宋_GB2312" w:cs="仿宋"/>
      <w:sz w:val="32"/>
      <w:szCs w:val="32"/>
    </w:rPr>
  </w:style>
  <w:style w:type="character" w:customStyle="1" w:styleId="10">
    <w:name w:val="NormalCharacter"/>
    <w:semiHidden/>
    <w:qFormat/>
    <w:uiPriority w:val="99"/>
  </w:style>
  <w:style w:type="paragraph" w:customStyle="1" w:styleId="11">
    <w:name w:val="正-文"/>
    <w:basedOn w:val="1"/>
    <w:qFormat/>
    <w:uiPriority w:val="0"/>
    <w:pPr>
      <w:spacing w:line="560" w:lineRule="exact"/>
      <w:ind w:firstLine="640" w:firstLineChars="200"/>
    </w:pPr>
    <w:rPr>
      <w:rFonts w:ascii="仿宋" w:hAnsi="仿宋" w:eastAsia="仿宋"/>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11334</Words>
  <Characters>12206</Characters>
  <Lines>0</Lines>
  <Paragraphs>0</Paragraphs>
  <TotalTime>3</TotalTime>
  <ScaleCrop>false</ScaleCrop>
  <LinksUpToDate>false</LinksUpToDate>
  <CharactersWithSpaces>15942</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2021-07-28T09:58:00Z</dcterms:created>
  <dc:creator>Administrator</dc:creator>
  <cp:lastModifiedBy>admin</cp:lastModifiedBy>
  <dcterms:modified xsi:type="dcterms:W3CDTF">2023-07-13T12:48:33Z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3E06A1E1CF0E46359E5E5FEC2435E47B</vt:lpwstr>
  </property>
</Properties>
</file>