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岳阳市君山区君山垸电排总站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单位整体支出绩效自评报告</w:t>
      </w:r>
    </w:p>
    <w:p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部门（单位）名称：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>岳阳市君山区君山垸电排总站</w:t>
      </w:r>
    </w:p>
    <w:p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2024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20</w:t>
      </w:r>
      <w:bookmarkStart w:id="0" w:name="_GoBack"/>
      <w:bookmarkEnd w:id="0"/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日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岳阳市君山区君山垸电排总站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单位整体支出绩效自评报告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部门（单位）基本情况</w:t>
      </w:r>
    </w:p>
    <w:p>
      <w:pPr>
        <w:numPr>
          <w:ilvl w:val="0"/>
          <w:numId w:val="2"/>
        </w:num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单位职能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负责院内大、中、小型排灌机埠的运行、日常管理和维护。 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负责院内排渍、排涝、灌溉等工作，合理调配专业技术操作人员，为农业生产和水利建设服好务，协助搞好沟渠、调蓄湖泊的水系调度，做好水情和雨情上报记录。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完成业务主管部门及其乡镇交办的其他工作任务。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-7937500</wp:posOffset>
            </wp:positionH>
            <wp:positionV relativeFrom="page">
              <wp:posOffset>482600</wp:posOffset>
            </wp:positionV>
            <wp:extent cx="7581900" cy="10706100"/>
            <wp:effectExtent l="0" t="0" r="0" b="0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1070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  <w:lang w:eastAsia="zh-CN"/>
        </w:rPr>
        <w:t>二</w:t>
      </w: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、机构设置</w:t>
      </w:r>
    </w:p>
    <w:p>
      <w:pPr>
        <w:widowControl/>
        <w:spacing w:line="600" w:lineRule="exact"/>
        <w:ind w:firstLine="627" w:firstLineChars="196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君山区君山垸电排总站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隶属于君山区水利局二级机构。内设股室3个，分别为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排灌业务组、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办公室和财务室。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二、一般公共预算支出情况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（一）基本支出情况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楷体_GB2312" w:cs="Times New Roman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2023年本单位部门预算资金615.65万元（基本支出559.75万元，项目支出55.9万元），全年实际支出615.65万元，其中基本支出559.75万元，项目支出55.9万元，预算执行率100%。　　　　　　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单位2023年度全年预算615.65万元（工资福利支出316.23万元、商品和服务支出191.2万元、对个人和家庭的补助105.56万元、资本性支出2.66万元、），其中一般公共预算财政拨款480.94万元。本单位2023年度基本支出559.75万元，其中人员经费421.79万元，公用经费137.96万元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基本支出主要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是指为保障单位机构正常运转、完成日常工作任务而发生的各项支出，包括用于基本工资、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绩效工资、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津贴补贴、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社会保障缴费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等人员经费，办公费、印刷费、水电费、差旅费、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公务接待费、维修（护）费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等日常公用经费，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以及离退休费用等其他对个人和家庭的补助支出。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（二）项目支出情况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Chars="200" w:right="0" w:rightChars="0" w:firstLine="320" w:firstLineChars="1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2024年本单位项目支出55.9万元，主要是本单位为完成特定工作任务或事业发展目标而发生的支出，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用于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日常工作提防扫障以及提防维护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等方面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三、政府性基金预算支出情况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 xml:space="preserve"> 2023年本单位无此项支出。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国有资本经营预算支出情况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2023年本单位无此项支出。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社会保险基金预算支出情况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 xml:space="preserve"> 2023年本单位无此项支出。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六、部门整体支出绩效情况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　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2023年，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本单位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积极履职，资金管理规范，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资产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管理到位，政策执行有力，较好地完成了年度工作目标，有效发挥了财政资金的使用效率。在人员经费支出上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严格执行上级的各项制度;在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公用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经费使用上，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严格执行预算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;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在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“三公”经费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开支上，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厉行节约，从严控制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根据《部门整体支出绩效自评表》自评得分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98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分(详见附表2)，部门整体支出绩效为“优”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（一）2023年部门整体支出绩效目标设置及完成情况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6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 w:val="0"/>
          <w:color w:val="000000"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目标1：</w:t>
      </w:r>
      <w:r>
        <w:rPr>
          <w:rFonts w:hint="eastAsia" w:ascii="仿宋" w:hAnsi="仿宋" w:eastAsia="仿宋" w:cs="仿宋"/>
          <w:b/>
          <w:bCs w:val="0"/>
          <w:color w:val="000000"/>
          <w:sz w:val="30"/>
          <w:szCs w:val="30"/>
          <w:lang w:eastAsia="zh-CN"/>
        </w:rPr>
        <w:t>搞好安全生产，着力抓好本职工作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完成情况：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lang w:val="en-US" w:eastAsia="zh-CN"/>
        </w:rPr>
        <w:t>一是切实开展汛前安全检查。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在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2023年进入汛期前，我们及时召开了汛前动员会议，对汛前安全检查工作进行了研究部署，并成立了汛前安全检查小组，全年共开展了4次安全大检查。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lang w:val="en-US" w:eastAsia="zh-CN"/>
        </w:rPr>
        <w:t>二是情系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三农，排涝抗旱工作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开展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及时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成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效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显著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。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2023年各站电排开机</w:t>
      </w:r>
      <w:r>
        <w:rPr>
          <w:rFonts w:hint="eastAsia" w:eastAsia="仿宋" w:cs="仿宋"/>
          <w:color w:val="000000"/>
          <w:sz w:val="30"/>
          <w:szCs w:val="30"/>
          <w:lang w:val="en-US" w:eastAsia="zh-CN"/>
        </w:rPr>
        <w:t>近578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台次，共运行时间</w:t>
      </w:r>
      <w:r>
        <w:rPr>
          <w:rFonts w:hint="eastAsia" w:eastAsia="仿宋" w:cs="仿宋"/>
          <w:color w:val="000000"/>
          <w:sz w:val="30"/>
          <w:szCs w:val="30"/>
          <w:lang w:val="en-US" w:eastAsia="zh-CN"/>
        </w:rPr>
        <w:t>5608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小时，其中排涝858.5小时，抗旱</w:t>
      </w:r>
      <w:r>
        <w:rPr>
          <w:rFonts w:hint="eastAsia" w:eastAsia="仿宋" w:cs="仿宋"/>
          <w:color w:val="000000"/>
          <w:sz w:val="30"/>
          <w:szCs w:val="30"/>
          <w:lang w:val="en-US" w:eastAsia="zh-CN"/>
        </w:rPr>
        <w:t>4750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小时，共完成抽排水</w:t>
      </w:r>
      <w:r>
        <w:rPr>
          <w:rFonts w:hint="eastAsia" w:eastAsia="仿宋" w:cs="仿宋"/>
          <w:color w:val="000000"/>
          <w:sz w:val="30"/>
          <w:szCs w:val="30"/>
          <w:lang w:val="en-US" w:eastAsia="zh-CN"/>
        </w:rPr>
        <w:t>3120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多万立方米。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lang w:val="en-US" w:eastAsia="zh-CN"/>
        </w:rPr>
        <w:t>三是开展安全技术培训，落实安全生产制度。</w:t>
      </w:r>
      <w:r>
        <w:rPr>
          <w:rFonts w:hint="eastAsia" w:ascii="仿宋" w:hAnsi="仿宋" w:eastAsia="仿宋" w:cs="仿宋"/>
          <w:sz w:val="30"/>
          <w:szCs w:val="30"/>
        </w:rPr>
        <w:t>我们召开了专门的安全生产培训会，对于发生的各类安全事故，进行反思教育，再次从中吸取经验教训，强化干部职工对安全生产工作的思想认识。并对安全操作制度进行了严格考核，要求操作人员规范作业，持证上岗，坚决杜绝误操作行为的出现，从而避免人身和设备事故的发生。通过培训和落实安全生产制度使电排职工的技术素养不断提高，职工的生产安全意识得到进一步强化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6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 w:val="0"/>
          <w:color w:val="000000"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目标2：</w:t>
      </w:r>
      <w:r>
        <w:rPr>
          <w:rFonts w:hint="eastAsia" w:ascii="仿宋" w:hAnsi="仿宋" w:eastAsia="仿宋" w:cs="仿宋"/>
          <w:b/>
          <w:bCs w:val="0"/>
          <w:color w:val="000000"/>
          <w:sz w:val="30"/>
          <w:szCs w:val="30"/>
          <w:lang w:val="en-US" w:eastAsia="zh-CN"/>
        </w:rPr>
        <w:t>坚持强化制度，确保内部管理不出错。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60" w:lineRule="exact"/>
        <w:ind w:firstLine="602" w:firstLineChars="200"/>
        <w:jc w:val="both"/>
        <w:textAlignment w:val="auto"/>
        <w:rPr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完成情况：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lang w:val="en-US" w:eastAsia="zh-CN"/>
        </w:rPr>
        <w:t>一是严格考勤制度。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制定了《君山垸电排2023年度绩效工资考核办法》，实行上下班签到制度，出勤率与绩效工资挂钩。同时，明确请销假制度，有事外出必须请假，经过同意后方能外出，不请假外出一律按旷工处理。确保了单位人人有事做，事事有人管。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lang w:val="en-US" w:eastAsia="zh-CN"/>
        </w:rPr>
        <w:t>二是严格防汛值班制度。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防汛期间，由班子成员带班，坚持24小时专人值班，如收到气象预警通知，则要求全体工作人员迅速到岗待命，提前做好开机准备工作。防汛期间，无特殊情况，一律不准请假外出。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lang w:val="en-US" w:eastAsia="zh-CN"/>
        </w:rPr>
        <w:t>三是严格就餐制度。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按照节约、节俭的原则，切实加强食堂管理，所有工作人员就餐实行餐票购买制，上级来客一律安排在食堂就餐，并严格控制标准，做到不铺张、不浪费、不讲排场。食堂每月月底由办公室结账一次，杜绝食堂管理上的不规范和账目混乱等现象。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lang w:val="en-US" w:eastAsia="zh-CN"/>
        </w:rPr>
        <w:t>四是严格财务制度。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严把财务关，坚持财务一支笔审批制度，杜绝违纪审批、把关失控的现象。为弥补生产经费的不足，积极向外争取资金项目。重大开支一律按照“集体研究、民主集中、会议决定”的原则，实行班子整体决策，确保重大问题决策科学民主、依法依规。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lang w:val="en-US" w:eastAsia="zh-CN"/>
        </w:rPr>
        <w:t>五是严格评比制度。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为了切实加强各分站的管理，每月由班子成员牵头，组织各分站站长对各个电排站进行集中检查，着重检查电排机组运行状况，值班值守情况，以及环境卫生情况等，每个季度评比一次。对综合考评第一名的分站奖励，对不合格的分站进行会议通报批评，并督促整改。</w:t>
      </w:r>
    </w:p>
    <w:p>
      <w:pPr>
        <w:ind w:firstLine="643" w:firstLineChars="20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楷体_GB2312" w:hAnsi="微软雅黑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</w:t>
      </w:r>
      <w:r>
        <w:rPr>
          <w:rFonts w:ascii="楷体_GB2312" w:hAnsi="微软雅黑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单位资产管理和整体业务实施效果情况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6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sz w:val="30"/>
          <w:szCs w:val="30"/>
          <w:lang w:val="en-US" w:eastAsia="zh-CN"/>
        </w:rPr>
        <w:t>本单位资产设有专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门人员将单位所有资产全部录入固定资产信息系统</w:t>
      </w:r>
      <w:r>
        <w:rPr>
          <w:rFonts w:hint="default" w:ascii="仿宋" w:hAnsi="仿宋" w:eastAsia="仿宋" w:cs="仿宋"/>
          <w:color w:val="000000"/>
          <w:sz w:val="30"/>
          <w:szCs w:val="30"/>
          <w:lang w:val="en-US" w:eastAsia="zh-CN"/>
        </w:rPr>
        <w:t>,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实行动态管理。资产配置严格按照规定程序报批，坚持资产配备与单位履行职能需要相适应，坚持资产管理与预算管理相结合。资产利用率高，资产配置基本合理，人均占有办公室使用面积、人均占有通用设备数量等指标均在正常范围。科学管理和使用国有资产</w:t>
      </w:r>
      <w:r>
        <w:rPr>
          <w:rFonts w:hint="default" w:ascii="仿宋" w:hAnsi="仿宋" w:eastAsia="仿宋" w:cs="仿宋"/>
          <w:color w:val="000000"/>
          <w:sz w:val="30"/>
          <w:szCs w:val="30"/>
          <w:lang w:val="en-US" w:eastAsia="zh-CN"/>
        </w:rPr>
        <w:t>,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保障单位正常运转的同时，合理配备并有效使用资产，充分发挥了国有资产的使用效益和社会效益。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七、存在的问题及原因分析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（一）预算精准性有待进一步提高</w:t>
      </w:r>
      <w:r>
        <w:rPr>
          <w:rFonts w:hint="eastAsia" w:ascii="Times New Roman" w:hAnsi="Times New Roman" w:eastAsia="楷体_GB2312" w:cs="Times New Roman"/>
          <w:b w:val="0"/>
          <w:bCs/>
          <w:kern w:val="0"/>
          <w:sz w:val="32"/>
          <w:szCs w:val="32"/>
          <w:lang w:val="en-US" w:eastAsia="zh-CN" w:bidi="ar-SA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由于预算编制具有不可预见性，年初安排预算时，对各项公用支出的分配安排缺乏统一的硬性标准，导致部分资金使用时需要进行指标调剂。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（二）预算绩效管理意识有待进一步加强，预算绩效管理的工作方法方式有待创新。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预算绩效管理工作贯穿全年，与各个业务股室息息相关，由于对预算绩效管理的全面性和重要性缺乏深入的了解，统揽全局的意识有所欠缺，导致预算绩效管理工作在推动过程中能够很好地完成各项工作任务，但工作质量难以实现质的飞跃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财务业务水平有待进一步提高。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由于财务工作内容变化较大，各项制度、政策更新快，加之财务人员忙于琐碎的日常工作，对各项新知识、新业务的学习时间、精力有限，导致财务人员预算绩效管理工作水平一般，在将预算绩效管理转化成工作成果，更好地指导各项工作的开展方面有所欠缺。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下一步改进措施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（一）加强预算编制的前瞻性，提高预算编制水平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进一步提高预算编制的科学性、合理性、严谨性和可控性，紧密结合上一年度预算执行情况和本年度预算收支变化因素，科学、合理地编制本年预算草案，避免出现预算支出与预算执行出现偏差较大的情况。落实预算执行分析，及时了解预算执行差异，合理调整、纠正预算执行偏差，切实提高部门预算收支管理水平。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牢固树立预算绩效管理贯穿全局的理念，进一步创新工作方式方法。切实做好预算绩效管理的上传下达工作，在全单位形成将预算绩效管理意识融入到业务工作中的意识，多向优秀典型案例学习，拓宽工作思路，多想办法，想好办法，自觉提高预算绩效管理能力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三）加大财务人员培训力度，提高财务人员从业水平。督促财务人员树立常学常新的理念，及时更新知识体系，通过加大对财务人员预算绩效管理理论水平和实操的培训，提高将预算绩效管理转化成生产力的能力，更好地提高本单位的管理水平，促进各项事业更好发展。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部门整体支出绩效自评结果拟应用和公开情况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单位2023年度部门整体支出绩效自评结果拟按湖南省财政厅关于印发《湖南省预算支出绩效评价管理办法》的通知（湘财绩〔2020〕7号）要求，在整体支出项目绩效目标编制申报时，根据项目实际情况和预期可达成的目标，设置更科学合理的指标。严格按规定内容、时限在君山区政务中心门户网站公开，接受社会监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十、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其他需要说明的情况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br w:type="page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部门整体支出绩效评价基础数据表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部门整体支出绩效自评表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部门整体支出绩效自评工作考核评分表</w:t>
      </w:r>
    </w:p>
    <w:p>
      <w:pPr>
        <w:spacing w:after="120" w:afterLines="50" w:line="600" w:lineRule="exact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</w:p>
    <w:p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>
      <w:pPr>
        <w:spacing w:after="120" w:afterLines="50" w:line="600" w:lineRule="exact"/>
        <w:ind w:firstLine="1080" w:firstLineChars="300"/>
        <w:jc w:val="both"/>
        <w:rPr>
          <w:rFonts w:hint="eastAsia" w:ascii="方正小标宋简体" w:hAnsi="方正小标宋简体" w:eastAsia="方正小标宋简体" w:cs="方正小标宋简体"/>
          <w:sz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年度部门整体支出绩效评价基础数据表</w:t>
      </w:r>
    </w:p>
    <w:tbl>
      <w:tblPr>
        <w:tblStyle w:val="4"/>
        <w:tblW w:w="97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10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年实际在职人数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22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19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86.36%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年预算数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251.32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55.91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55.91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36.38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　　3、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提防及电排日常维护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19.97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26.66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26.66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 xml:space="preserve">    4、西站安装应急抗旱设备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15.68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 xml:space="preserve">    5、安保路补偿款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41.61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 xml:space="preserve">    6、防汛备汛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34.98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400" w:firstLineChars="200"/>
              <w:jc w:val="both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7、水利救灾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62.9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19.97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19.97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400" w:firstLineChars="200"/>
              <w:jc w:val="both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8、水毁项目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39.80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9.28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9.28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56.93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137.96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137.96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3.07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0.43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0.86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77.1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77.1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559.75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559.75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楼堂馆所控制情况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（202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批复规模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实际投资（万元）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投资概算控制率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厉行节约保障措施</w:t>
            </w:r>
          </w:p>
        </w:tc>
        <w:tc>
          <w:tcPr>
            <w:tcW w:w="644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严格控制“三公”经费开支，严禁超范围、超标准开支，践行精细化管理理念，加强绩效化管理，推进绩效评价结果与预算挂钩，严防资金低效使用，确保财力有效转化为保障力。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>
      <w:pPr>
        <w:widowControl/>
        <w:spacing w:after="0" w:afterLines="0" w:line="400" w:lineRule="exact"/>
        <w:ind w:left="220" w:hanging="220" w:hangingChars="100"/>
        <w:jc w:val="left"/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</w:t>
      </w:r>
      <w:r>
        <w:rPr>
          <w:rFonts w:hint="eastAsia" w:ascii="Times New Roman" w:hAnsi="Times New Roman" w:eastAsia="仿宋_GB2312" w:cs="Times New Roman"/>
          <w:sz w:val="2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>填报日期：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2024.6.19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联系电话：单位负责人签字：</w:t>
      </w:r>
    </w:p>
    <w:p>
      <w:pPr>
        <w:widowControl/>
        <w:spacing w:after="0" w:afterLines="0" w:line="400" w:lineRule="exact"/>
        <w:ind w:left="220" w:hanging="320" w:hangingChars="100"/>
        <w:jc w:val="left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>
      <w:pPr>
        <w:widowControl/>
        <w:spacing w:after="120" w:afterLines="5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年度部门整体支出绩效自评表</w:t>
      </w:r>
    </w:p>
    <w:tbl>
      <w:tblPr>
        <w:tblStyle w:val="4"/>
        <w:tblW w:w="10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4"/>
        <w:gridCol w:w="1270"/>
        <w:gridCol w:w="1311"/>
        <w:gridCol w:w="1269"/>
        <w:gridCol w:w="716"/>
        <w:gridCol w:w="873"/>
        <w:gridCol w:w="14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级预算部门名称</w:t>
            </w:r>
          </w:p>
        </w:tc>
        <w:tc>
          <w:tcPr>
            <w:tcW w:w="89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岳阳市君山区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君山垸电排总站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算申请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全年执行数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427.52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615.65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615.65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按收入性质分：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按支出性质分：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  其中：  一般公共预算：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480.94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其中：基本支出：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559.75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800" w:firstLineChars="4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政府性基金拨款：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600" w:firstLineChars="3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55.9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纳入专户管理的非税收入拨款：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1400" w:firstLineChars="7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160.2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各电排机组正常运行，充分发挥电排功能效益；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保障垸内农田不遭受重大洪涝或干旱自然灾害；</w:t>
            </w:r>
          </w:p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维护单位和谐稳定，不发生重大安全生产事故。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全年共开展了4次安全生产大检查，及时发现维修检修生产设备，确保各大小电排机组全部正常运行；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各站电排开机近578台次，共运行时间5608小时，其中排涝858.5小时，抗旱4750小时，共完成抽排水3120多万立方米，全垸农田无遭受重大洪涝或干旱自然灾害；</w:t>
            </w:r>
          </w:p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强化干部职工对安全生产工作的思想认识，要求操作人员规范作业，持证上岗，对安全操作进行严格考核，坚决杜绝误操作行为的出现。全年未出现安全生产事故。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所有电排机组正常运行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7座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保障全垸农田灌溉排涝及时有效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≥6万亩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6.89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全年无安全生产事故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≤1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灌溉排涝及时发挥作用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　　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下岗人员社保缴费率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 100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年度各项任务完成期限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2023年12月31日前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2023年12月20日前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预算控制率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≤100%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≤100%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间接推动经济发展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定性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有效推动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保障社会稳定，加强电排安全生产与运行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定性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有效提升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保障垸内良田生态效益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定性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有效加强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受职能以外多重因素影响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加快湖堤标准化建设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效果显著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效果显著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群众满意度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widowControl/>
        <w:spacing w:after="0" w:afterLines="0" w:line="400" w:lineRule="exact"/>
        <w:ind w:left="220" w:hanging="220" w:hangingChars="100"/>
        <w:jc w:val="left"/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</w:t>
      </w:r>
      <w:r>
        <w:rPr>
          <w:rFonts w:hint="eastAsia" w:ascii="Times New Roman" w:hAnsi="Times New Roman" w:eastAsia="仿宋_GB2312" w:cs="Times New Roman"/>
          <w:sz w:val="2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>填报日期：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2024.6.19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联系电话：单位负责人签字：</w:t>
      </w: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>
      <w:pPr>
        <w:spacing w:before="120" w:beforeLines="50" w:after="120" w:afterLines="50"/>
        <w:jc w:val="center"/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部门整体支出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  <w:t>绩效自评工作考核评分表</w:t>
      </w:r>
    </w:p>
    <w:tbl>
      <w:tblPr>
        <w:tblStyle w:val="4"/>
        <w:tblW w:w="99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174"/>
        <w:gridCol w:w="5000"/>
        <w:gridCol w:w="30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一级指标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二级指标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评分标准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所需佐证材料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布置工作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自评通知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（8分）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印发绩效自评通知的得2分，否则不得分。</w:t>
            </w: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按照本规程规定，绩效自评通知包括自评范围、自评主要依据、自评主要内容、自评程序和步骤、有关要求等内容，并附有本通知要求的附件的，得6分；否则缺1项扣1分，最多扣6分。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绩效自评通知盖章的电子版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工作小组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成立绩效自评工作小组的得2分，否则不得分。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本部门、本单位预算绩效管理领导小组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绩效评价工作小组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有关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</w:rPr>
              <w:t>文件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盖章的电子版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实施评价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单位自查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预算部门本级和所属单位都要开展绩效自查，转移支付项目单位都要开展绩效自查，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县、区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级主管部门都要汇总本区域转移支付情况；以上各项每发现一个单位没有做相应工作的，扣1分，最多扣10分。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7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转移支付项目单位名称和资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金情况清单</w:t>
            </w:r>
          </w:p>
          <w:p>
            <w:pPr>
              <w:numPr>
                <w:ilvl w:val="0"/>
                <w:numId w:val="7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有转移支付资金的各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主管部门汇总情况的盖章PDF版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提交报告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80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按时向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市财政局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报送报告的得10分；每推迟一个工作日报送报告的扣1分，最多扣10分。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自评报告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70分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完整性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绩效自评报告正文部分内容齐全的，得8分；否则每少一个部分扣2分，最多扣8分。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绩效自评报告附件部分内容齐全的，得7分；否则每少一个部分扣2分，最多扣7分。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自评表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1、部门整体支出和项目支出绩效指标反映产出、效益、服务对象满意度方面的指标和预算执行率的权重符合《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岳阳市市级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预算部门绩效自评操作规程》要求的，得5分，否则按比例扣除相应的分数。</w:t>
            </w: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部门整体支出和项目支出绩效指标全部细化到三级指标的，得5分；部分细化的，酌情扣分；没有细化的，不得分。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三级绩效指标内涵明确、具体、可衡量的得5分；突出核心指标，精简实用的得3分；指标与部门整体支出和项目支出密切相关，全面反映产出和效益的得2分；否则，每项酌情扣分，最多扣10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反映问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题情况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从预算和预算绩效管理，部门履职效能，资金分配、使用和管理，资产和财务管理，政府采购等方面归纳问题、分析原因全面的，得20分；反映问题、分析原因较全面的，得16—18分；反映问题、分析原因不全面的，得13—15分；问题未归纳且过于简单的，得10—12分；只提出资金不足问题的不得分；其他情况酌情扣分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建议情况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建议与问题对应且全面的得15分，建议比较全面的得12—14分，建议不全面的得9—11分，建议过于简单的得6—8分，只提出加大资金投入建议的不得分；其他情况酌情扣分。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合计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100分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98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9E57AF"/>
    <w:multiLevelType w:val="singleLevel"/>
    <w:tmpl w:val="C19E57AF"/>
    <w:lvl w:ilvl="0" w:tentative="0">
      <w:start w:val="2"/>
      <w:numFmt w:val="chineseCounting"/>
      <w:suff w:val="nothing"/>
      <w:lvlText w:val="（%1）"/>
      <w:lvlJc w:val="left"/>
      <w:pPr>
        <w:ind w:left="-360"/>
      </w:pPr>
      <w:rPr>
        <w:rFonts w:hint="eastAsia" w:ascii="楷体" w:hAnsi="楷体" w:eastAsia="楷体" w:cs="楷体"/>
        <w:sz w:val="32"/>
        <w:szCs w:val="32"/>
      </w:rPr>
    </w:lvl>
  </w:abstractNum>
  <w:abstractNum w:abstractNumId="1">
    <w:nsid w:val="DA81C459"/>
    <w:multiLevelType w:val="singleLevel"/>
    <w:tmpl w:val="DA81C459"/>
    <w:lvl w:ilvl="0" w:tentative="0">
      <w:start w:val="2"/>
      <w:numFmt w:val="chineseCounting"/>
      <w:suff w:val="nothing"/>
      <w:lvlText w:val="（%1）"/>
      <w:lvlJc w:val="left"/>
      <w:rPr>
        <w:rFonts w:hint="eastAsia" w:ascii="楷体" w:hAnsi="楷体" w:eastAsia="楷体" w:cs="楷体"/>
        <w:sz w:val="32"/>
        <w:szCs w:val="32"/>
      </w:rPr>
    </w:lvl>
  </w:abstractNum>
  <w:abstractNum w:abstractNumId="2">
    <w:nsid w:val="1BCD131B"/>
    <w:multiLevelType w:val="singleLevel"/>
    <w:tmpl w:val="1BCD131B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1DD36296"/>
    <w:multiLevelType w:val="singleLevel"/>
    <w:tmpl w:val="1DD3629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59CC8B3D"/>
    <w:multiLevelType w:val="singleLevel"/>
    <w:tmpl w:val="59CC8B3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5DDF8822"/>
    <w:multiLevelType w:val="singleLevel"/>
    <w:tmpl w:val="5DDF8822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72666873"/>
    <w:multiLevelType w:val="singleLevel"/>
    <w:tmpl w:val="7266687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1ZDg1MjQyMWM5NGNiNzE1YmE2OTlhMTU3MzM4MzAifQ=="/>
  </w:docVars>
  <w:rsids>
    <w:rsidRoot w:val="59886344"/>
    <w:rsid w:val="03C921C2"/>
    <w:rsid w:val="0A467A21"/>
    <w:rsid w:val="0C5B1E05"/>
    <w:rsid w:val="0E710FB3"/>
    <w:rsid w:val="1356560D"/>
    <w:rsid w:val="1AD81A1B"/>
    <w:rsid w:val="1CB462C1"/>
    <w:rsid w:val="1F38206B"/>
    <w:rsid w:val="22220C72"/>
    <w:rsid w:val="24D03D49"/>
    <w:rsid w:val="274176DD"/>
    <w:rsid w:val="2CB52ADF"/>
    <w:rsid w:val="2D7A1A9E"/>
    <w:rsid w:val="2E114AFB"/>
    <w:rsid w:val="34636B1C"/>
    <w:rsid w:val="36C93C0A"/>
    <w:rsid w:val="38031D03"/>
    <w:rsid w:val="3A0164D6"/>
    <w:rsid w:val="3CAC7C7D"/>
    <w:rsid w:val="3CE26112"/>
    <w:rsid w:val="3DD57CCC"/>
    <w:rsid w:val="3EF229EF"/>
    <w:rsid w:val="407A6ADB"/>
    <w:rsid w:val="49C65963"/>
    <w:rsid w:val="4B5B6BCB"/>
    <w:rsid w:val="4C570325"/>
    <w:rsid w:val="52CE75CF"/>
    <w:rsid w:val="55004DFD"/>
    <w:rsid w:val="58670CF0"/>
    <w:rsid w:val="597B2CA5"/>
    <w:rsid w:val="59886344"/>
    <w:rsid w:val="5A5A0E47"/>
    <w:rsid w:val="5C5A0BD2"/>
    <w:rsid w:val="5CCD6BA5"/>
    <w:rsid w:val="5CF9234B"/>
    <w:rsid w:val="62525233"/>
    <w:rsid w:val="62B44CF5"/>
    <w:rsid w:val="6516562F"/>
    <w:rsid w:val="6684666A"/>
    <w:rsid w:val="66954A48"/>
    <w:rsid w:val="66D77B48"/>
    <w:rsid w:val="68193552"/>
    <w:rsid w:val="6AD037C8"/>
    <w:rsid w:val="70C62A07"/>
    <w:rsid w:val="7A050594"/>
    <w:rsid w:val="DFEF8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列出段落1"/>
    <w:basedOn w:val="1"/>
    <w:autoRedefine/>
    <w:qFormat/>
    <w:uiPriority w:val="34"/>
    <w:pPr>
      <w:ind w:firstLine="420" w:firstLineChars="200"/>
    </w:pPr>
  </w:style>
  <w:style w:type="paragraph" w:styleId="7">
    <w:name w:val="List Paragraph"/>
    <w:basedOn w:val="1"/>
    <w:autoRedefine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8">
    <w:name w:val="Normal_0"/>
    <w:unhideWhenUsed/>
    <w:qFormat/>
    <w:uiPriority w:val="0"/>
    <w:pPr>
      <w:spacing w:before="120" w:beforeLines="0" w:after="240" w:afterLines="0"/>
      <w:jc w:val="both"/>
    </w:pPr>
    <w:rPr>
      <w:rFonts w:hint="default" w:ascii="Calibri" w:hAnsi="Calibri" w:eastAsia="宋体" w:cs="Times New Roman"/>
      <w:sz w:val="22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5424</Words>
  <Characters>5879</Characters>
  <Lines>0</Lines>
  <Paragraphs>0</Paragraphs>
  <TotalTime>34</TotalTime>
  <ScaleCrop>false</ScaleCrop>
  <LinksUpToDate>false</LinksUpToDate>
  <CharactersWithSpaces>6025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2024-03-18T08:36:00Z</dcterms:created>
  <dc:creator>Administrator</dc:creator>
  <cp:lastModifiedBy>口天wu</cp:lastModifiedBy>
  <dcterms:modified xsi:type="dcterms:W3CDTF">2024-07-12T07:20:33Z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0BDAFD84E93F41E789BE8F60CD2B380B_13</vt:lpwstr>
  </property>
</Properties>
</file>