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47FCF">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06E35859">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14:paraId="5863FA6F">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14:paraId="6FBE4874">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14:paraId="688D4646">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22669A4D">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124FB74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17FD8C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4B02B2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7F1917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8FCB9B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C25CE9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08987C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D716DA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E4E579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515EA7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981885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C4A731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2091BF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CC8F52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6CF1CD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5045D1F">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1C6BABFA">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55E1109">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ED25AE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0A4CA8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BC536B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EB54A4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5495B982">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A3B4C81">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62FE6B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20</w:t>
            </w:r>
          </w:p>
        </w:tc>
        <w:tc>
          <w:tcPr>
            <w:tcW w:w="2240" w:type="dxa"/>
            <w:gridSpan w:val="2"/>
            <w:tcBorders>
              <w:top w:val="single" w:color="auto" w:sz="4" w:space="0"/>
              <w:left w:val="nil"/>
              <w:bottom w:val="single" w:color="auto" w:sz="4" w:space="0"/>
              <w:right w:val="single" w:color="auto" w:sz="4" w:space="0"/>
            </w:tcBorders>
            <w:noWrap w:val="0"/>
            <w:vAlign w:val="center"/>
          </w:tcPr>
          <w:p w14:paraId="3DDB01B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19</w:t>
            </w:r>
          </w:p>
        </w:tc>
        <w:tc>
          <w:tcPr>
            <w:tcW w:w="2041" w:type="dxa"/>
            <w:gridSpan w:val="2"/>
            <w:tcBorders>
              <w:top w:val="single" w:color="auto" w:sz="4" w:space="0"/>
              <w:left w:val="nil"/>
              <w:bottom w:val="single" w:color="auto" w:sz="4" w:space="0"/>
              <w:right w:val="single" w:color="auto" w:sz="4" w:space="0"/>
            </w:tcBorders>
            <w:noWrap w:val="0"/>
            <w:vAlign w:val="center"/>
          </w:tcPr>
          <w:p w14:paraId="23BC2BC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95%</w:t>
            </w:r>
          </w:p>
        </w:tc>
      </w:tr>
      <w:tr w14:paraId="3824E17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1BB29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2E7F16C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07178DE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73D06B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43B359D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814ED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C0CB62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7F4A0D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C22D8D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6DADA5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F9C8A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9B8374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E506F7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2352A6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87097A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5EC3D1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BE3A41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888262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CA3B15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CE10B1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05AA6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5EE5C99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689943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BD8D3A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C845C7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F3457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0FE1D3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2DD61A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444802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A54A14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2E710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6014BC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C8D109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7A7F15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109557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DC797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FB458A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9D9643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02CC03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A675FE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6A7E1C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073116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7301AD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AC64FB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DD5E56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78BE2B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F3D0B2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DB5E40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81AD6B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6CF1D7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3CAF49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6EE2978">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551A705">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DCAB3B4">
            <w:pPr>
              <w:widowControl/>
              <w:spacing w:line="360" w:lineRule="exact"/>
              <w:jc w:val="center"/>
              <w:rPr>
                <w:rFonts w:hint="eastAsia" w:ascii="仿宋_GB2312" w:hAnsi="仿宋_GB2312" w:eastAsia="仿宋_GB2312" w:cs="仿宋_GB2312"/>
                <w:sz w:val="20"/>
                <w:szCs w:val="20"/>
                <w:highlight w:val="none"/>
              </w:rPr>
            </w:pPr>
          </w:p>
        </w:tc>
      </w:tr>
      <w:tr w14:paraId="3DBEA2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65A7C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7A2D1AA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335D7F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5E364E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D5E579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7A5D1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59FEDC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D85AFB1">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9A55912">
            <w:pPr>
              <w:widowControl/>
              <w:spacing w:line="360" w:lineRule="exact"/>
              <w:jc w:val="center"/>
              <w:rPr>
                <w:rFonts w:hint="eastAsia" w:ascii="仿宋_GB2312" w:hAnsi="仿宋_GB2312" w:eastAsia="仿宋_GB2312" w:cs="仿宋_GB2312"/>
                <w:sz w:val="20"/>
                <w:szCs w:val="20"/>
                <w:highlight w:val="none"/>
              </w:rPr>
            </w:pPr>
          </w:p>
        </w:tc>
      </w:tr>
      <w:tr w14:paraId="4887DFD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3BA11B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449CD7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96.04</w:t>
            </w:r>
          </w:p>
        </w:tc>
        <w:tc>
          <w:tcPr>
            <w:tcW w:w="2240" w:type="dxa"/>
            <w:gridSpan w:val="2"/>
            <w:tcBorders>
              <w:top w:val="single" w:color="auto" w:sz="4" w:space="0"/>
              <w:left w:val="nil"/>
              <w:bottom w:val="single" w:color="auto" w:sz="4" w:space="0"/>
              <w:right w:val="single" w:color="000000" w:sz="4" w:space="0"/>
            </w:tcBorders>
            <w:noWrap w:val="0"/>
            <w:vAlign w:val="center"/>
          </w:tcPr>
          <w:p w14:paraId="3AC36801">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2DCF839">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129.3</w:t>
            </w:r>
          </w:p>
        </w:tc>
      </w:tr>
      <w:tr w14:paraId="020F88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CA0B4C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1DD0D89">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0.68</w:t>
            </w:r>
          </w:p>
        </w:tc>
        <w:tc>
          <w:tcPr>
            <w:tcW w:w="2240" w:type="dxa"/>
            <w:gridSpan w:val="2"/>
            <w:tcBorders>
              <w:top w:val="single" w:color="auto" w:sz="4" w:space="0"/>
              <w:left w:val="nil"/>
              <w:bottom w:val="single" w:color="auto" w:sz="4" w:space="0"/>
              <w:right w:val="single" w:color="000000" w:sz="4" w:space="0"/>
            </w:tcBorders>
            <w:noWrap w:val="0"/>
            <w:vAlign w:val="center"/>
          </w:tcPr>
          <w:p w14:paraId="704F1344">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60D3F2E">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0.66</w:t>
            </w:r>
          </w:p>
        </w:tc>
      </w:tr>
      <w:tr w14:paraId="44EB3B0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A167C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43BE75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4.18</w:t>
            </w:r>
          </w:p>
        </w:tc>
        <w:tc>
          <w:tcPr>
            <w:tcW w:w="2240" w:type="dxa"/>
            <w:gridSpan w:val="2"/>
            <w:tcBorders>
              <w:top w:val="single" w:color="auto" w:sz="4" w:space="0"/>
              <w:left w:val="nil"/>
              <w:bottom w:val="single" w:color="auto" w:sz="4" w:space="0"/>
              <w:right w:val="single" w:color="000000" w:sz="4" w:space="0"/>
            </w:tcBorders>
            <w:noWrap w:val="0"/>
            <w:vAlign w:val="center"/>
          </w:tcPr>
          <w:p w14:paraId="41EFF0A7">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79D7F2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4.1</w:t>
            </w:r>
          </w:p>
        </w:tc>
      </w:tr>
      <w:tr w14:paraId="5ACB0C3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7617D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D654258">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0.83</w:t>
            </w:r>
          </w:p>
        </w:tc>
        <w:tc>
          <w:tcPr>
            <w:tcW w:w="2240" w:type="dxa"/>
            <w:gridSpan w:val="2"/>
            <w:tcBorders>
              <w:top w:val="single" w:color="auto" w:sz="4" w:space="0"/>
              <w:left w:val="nil"/>
              <w:bottom w:val="single" w:color="auto" w:sz="4" w:space="0"/>
              <w:right w:val="single" w:color="000000" w:sz="4" w:space="0"/>
            </w:tcBorders>
            <w:noWrap w:val="0"/>
            <w:vAlign w:val="center"/>
          </w:tcPr>
          <w:p w14:paraId="50A92FD4">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C195205">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0.83</w:t>
            </w:r>
          </w:p>
        </w:tc>
      </w:tr>
      <w:tr w14:paraId="5371913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87FA8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6B99F50">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94F77A3">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A1A6BF">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35.15</w:t>
            </w:r>
          </w:p>
        </w:tc>
      </w:tr>
      <w:tr w14:paraId="00D2172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77DBA0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D365135">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985493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388.35</w:t>
            </w:r>
          </w:p>
        </w:tc>
        <w:tc>
          <w:tcPr>
            <w:tcW w:w="2041" w:type="dxa"/>
            <w:gridSpan w:val="2"/>
            <w:tcBorders>
              <w:top w:val="single" w:color="auto" w:sz="4" w:space="0"/>
              <w:left w:val="nil"/>
              <w:bottom w:val="single" w:color="auto" w:sz="4" w:space="0"/>
              <w:right w:val="single" w:color="000000" w:sz="4" w:space="0"/>
            </w:tcBorders>
            <w:noWrap w:val="0"/>
            <w:vAlign w:val="center"/>
          </w:tcPr>
          <w:p w14:paraId="65341C2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sz w:val="20"/>
                <w:szCs w:val="20"/>
                <w:highlight w:val="none"/>
                <w:lang w:val="en-US" w:eastAsia="zh-CN"/>
              </w:rPr>
              <w:t>385.74</w:t>
            </w:r>
          </w:p>
        </w:tc>
      </w:tr>
      <w:tr w14:paraId="0DA8BBE7">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A0F88F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0CE0349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1B62B8E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A05237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0E53AAA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7F49B07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47F1543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161032FA">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686EA4F">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2F0F00E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533365E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69D5BCF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4888026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45A2478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4A68BD4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B7D18E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D5AC1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8CB6DF1">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大力压缩三公经费，控制公用经费规模，确保支出不超预算。</w:t>
            </w:r>
            <w:bookmarkStart w:id="0" w:name="_GoBack"/>
            <w:bookmarkEnd w:id="0"/>
            <w:r>
              <w:rPr>
                <w:rFonts w:hint="eastAsia" w:ascii="仿宋_GB2312" w:hAnsi="仿宋_GB2312" w:eastAsia="仿宋_GB2312" w:cs="仿宋_GB2312"/>
                <w:sz w:val="20"/>
                <w:szCs w:val="20"/>
                <w:highlight w:val="none"/>
              </w:rPr>
              <w:t>　</w:t>
            </w:r>
          </w:p>
        </w:tc>
      </w:tr>
    </w:tbl>
    <w:p w14:paraId="7E7D5F97">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EA8B143">
      <w:pPr>
        <w:widowControl/>
        <w:spacing w:afterLines="0" w:line="400" w:lineRule="exact"/>
        <w:jc w:val="left"/>
        <w:rPr>
          <w:rFonts w:hint="default" w:ascii="Times New Roman" w:hAnsi="Times New Roman" w:eastAsia="仿宋_GB2312" w:cs="Times New Roman"/>
          <w:sz w:val="22"/>
          <w:highlight w:val="none"/>
        </w:rPr>
      </w:pPr>
    </w:p>
    <w:p w14:paraId="0BDA135C">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 xml:space="preserve">龚本同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2024年6月27日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18374503055</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1458A10D">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08D6F50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07FFE3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77DA31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岳阳市君山区广兴洲血防站　</w:t>
            </w:r>
          </w:p>
        </w:tc>
      </w:tr>
      <w:tr w14:paraId="5BD47E9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3BE2A6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4D0BF0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0A42FD64">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6868E53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0FCFDB6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232C9CB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700952C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045EAE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154B103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4B285A6">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5AFBCD44">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2A4E3C8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1D7F73D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240.38</w:t>
            </w:r>
          </w:p>
        </w:tc>
        <w:tc>
          <w:tcPr>
            <w:tcW w:w="1311" w:type="dxa"/>
            <w:tcBorders>
              <w:top w:val="nil"/>
              <w:left w:val="nil"/>
              <w:bottom w:val="single" w:color="auto" w:sz="4" w:space="0"/>
              <w:right w:val="single" w:color="auto" w:sz="4" w:space="0"/>
            </w:tcBorders>
            <w:noWrap w:val="0"/>
            <w:vAlign w:val="center"/>
          </w:tcPr>
          <w:p w14:paraId="242418E8">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388.35</w:t>
            </w:r>
          </w:p>
        </w:tc>
        <w:tc>
          <w:tcPr>
            <w:tcW w:w="1269" w:type="dxa"/>
            <w:tcBorders>
              <w:top w:val="nil"/>
              <w:left w:val="nil"/>
              <w:bottom w:val="single" w:color="auto" w:sz="4" w:space="0"/>
              <w:right w:val="single" w:color="auto" w:sz="4" w:space="0"/>
            </w:tcBorders>
            <w:noWrap w:val="0"/>
            <w:vAlign w:val="center"/>
          </w:tcPr>
          <w:p w14:paraId="38B0923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385.74</w:t>
            </w:r>
          </w:p>
        </w:tc>
        <w:tc>
          <w:tcPr>
            <w:tcW w:w="716" w:type="dxa"/>
            <w:tcBorders>
              <w:top w:val="nil"/>
              <w:left w:val="nil"/>
              <w:bottom w:val="single" w:color="auto" w:sz="4" w:space="0"/>
              <w:right w:val="single" w:color="auto" w:sz="4" w:space="0"/>
            </w:tcBorders>
            <w:noWrap w:val="0"/>
            <w:vAlign w:val="center"/>
          </w:tcPr>
          <w:p w14:paraId="05DB94C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10F2153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99.33%</w:t>
            </w:r>
          </w:p>
        </w:tc>
        <w:tc>
          <w:tcPr>
            <w:tcW w:w="1446" w:type="dxa"/>
            <w:tcBorders>
              <w:top w:val="nil"/>
              <w:left w:val="nil"/>
              <w:bottom w:val="single" w:color="auto" w:sz="4" w:space="0"/>
              <w:right w:val="single" w:color="auto" w:sz="4" w:space="0"/>
            </w:tcBorders>
            <w:noWrap w:val="0"/>
            <w:vAlign w:val="center"/>
          </w:tcPr>
          <w:p w14:paraId="111EC39F">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r>
      <w:tr w14:paraId="2245157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CCB99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32EB20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3537D83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7549BBB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B2A9E0">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A2BCB0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256.44</w:t>
            </w:r>
          </w:p>
        </w:tc>
        <w:tc>
          <w:tcPr>
            <w:tcW w:w="4304" w:type="dxa"/>
            <w:gridSpan w:val="4"/>
            <w:tcBorders>
              <w:top w:val="nil"/>
              <w:left w:val="nil"/>
              <w:bottom w:val="single" w:color="auto" w:sz="4" w:space="0"/>
              <w:right w:val="single" w:color="auto" w:sz="4" w:space="0"/>
            </w:tcBorders>
            <w:noWrap w:val="0"/>
            <w:vAlign w:val="center"/>
          </w:tcPr>
          <w:p w14:paraId="00A0156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385.74</w:t>
            </w:r>
          </w:p>
        </w:tc>
      </w:tr>
      <w:tr w14:paraId="1260CAA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1B7D68">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96AF2E8">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4AE172CC">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p>
        </w:tc>
      </w:tr>
      <w:tr w14:paraId="651C901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E441B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95EF04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626C6189">
            <w:pPr>
              <w:widowControl/>
              <w:spacing w:line="240" w:lineRule="exact"/>
              <w:jc w:val="left"/>
              <w:rPr>
                <w:rFonts w:hint="eastAsia" w:ascii="仿宋_GB2312" w:hAnsi="仿宋_GB2312" w:eastAsia="仿宋_GB2312" w:cs="仿宋_GB2312"/>
                <w:color w:val="000000"/>
                <w:sz w:val="20"/>
                <w:szCs w:val="20"/>
                <w:highlight w:val="none"/>
              </w:rPr>
            </w:pPr>
          </w:p>
        </w:tc>
      </w:tr>
      <w:tr w14:paraId="1A297CCA">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4292B889">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5765A61">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131.91</w:t>
            </w:r>
          </w:p>
        </w:tc>
        <w:tc>
          <w:tcPr>
            <w:tcW w:w="4304" w:type="dxa"/>
            <w:gridSpan w:val="4"/>
            <w:tcBorders>
              <w:top w:val="nil"/>
              <w:left w:val="nil"/>
              <w:bottom w:val="single" w:color="auto" w:sz="4" w:space="0"/>
              <w:right w:val="single" w:color="auto" w:sz="4" w:space="0"/>
            </w:tcBorders>
            <w:noWrap w:val="0"/>
            <w:vAlign w:val="center"/>
          </w:tcPr>
          <w:p w14:paraId="7566D037">
            <w:pPr>
              <w:widowControl/>
              <w:spacing w:line="240" w:lineRule="exact"/>
              <w:jc w:val="left"/>
              <w:rPr>
                <w:rFonts w:hint="eastAsia" w:ascii="仿宋_GB2312" w:hAnsi="仿宋_GB2312" w:eastAsia="仿宋_GB2312" w:cs="仿宋_GB2312"/>
                <w:color w:val="000000"/>
                <w:sz w:val="20"/>
                <w:szCs w:val="20"/>
                <w:highlight w:val="none"/>
              </w:rPr>
            </w:pPr>
          </w:p>
        </w:tc>
      </w:tr>
      <w:tr w14:paraId="553EABB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9F709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31CC22C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525D33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8BC969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B9D04E3">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4261B1D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查、灭钉螺，完成辖区内查螺面积3743万平方米（其中垸内242万平方米，垸外3501万平方米），药物灭螺485万平方米；2.查、治病人，人群查治工作查病人次55200次，化疗人次520次；3.晚血病人治疗救助，进一步规范晚血病人救助治疗程序，完成晚血病人救助301人次；4.健康教育，开展血防宣传周等宣教活动针对性的对重点人群及区域进行健康宣教，确保疫区群众血防知识知晓率达到95%以上；5.重点人群传染源控制，加强汛期抗洪抢险人员、渔船民、水上作业人员、水利工作人员等重点人群触疫水情况排查与预防性化疗。　　</w:t>
            </w:r>
          </w:p>
        </w:tc>
        <w:tc>
          <w:tcPr>
            <w:tcW w:w="4304" w:type="dxa"/>
            <w:gridSpan w:val="4"/>
            <w:tcBorders>
              <w:top w:val="single" w:color="auto" w:sz="4" w:space="0"/>
              <w:left w:val="nil"/>
              <w:bottom w:val="single" w:color="auto" w:sz="4" w:space="0"/>
              <w:right w:val="single" w:color="auto" w:sz="4" w:space="0"/>
            </w:tcBorders>
            <w:noWrap w:val="0"/>
            <w:vAlign w:val="center"/>
          </w:tcPr>
          <w:p w14:paraId="5A02C8B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预期目标已完成</w:t>
            </w:r>
          </w:p>
        </w:tc>
      </w:tr>
      <w:tr w14:paraId="3D26C1F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FC0307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75BA0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A0C289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0201D1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5EE87797">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23778D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29AB4F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11CAAE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489A03E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67FDC8C5">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64B3F13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5CD37E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7AF63877">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AEA10E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D6135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6BD3A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40E2778">
            <w:pPr>
              <w:widowControl/>
              <w:spacing w:line="240" w:lineRule="exact"/>
              <w:jc w:val="center"/>
              <w:rPr>
                <w:rFonts w:hint="eastAsia" w:ascii="仿宋_GB2312" w:hAnsi="仿宋_GB2312" w:eastAsia="仿宋_GB2312" w:cs="仿宋_GB2312"/>
                <w:color w:val="000000"/>
                <w:sz w:val="20"/>
                <w:szCs w:val="20"/>
                <w:highlight w:val="none"/>
              </w:rPr>
            </w:pPr>
          </w:p>
          <w:p w14:paraId="148BF33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31AAC3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7F640130">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查灭钉螺总面积</w:t>
            </w:r>
          </w:p>
        </w:tc>
        <w:tc>
          <w:tcPr>
            <w:tcW w:w="1311" w:type="dxa"/>
            <w:tcBorders>
              <w:top w:val="nil"/>
              <w:left w:val="nil"/>
              <w:bottom w:val="single" w:color="auto" w:sz="4" w:space="0"/>
              <w:right w:val="single" w:color="auto" w:sz="4" w:space="0"/>
            </w:tcBorders>
            <w:noWrap w:val="0"/>
            <w:vAlign w:val="center"/>
          </w:tcPr>
          <w:p w14:paraId="520BBB08">
            <w:pPr>
              <w:keepNext w:val="0"/>
              <w:keepLines w:val="0"/>
              <w:widowControl/>
              <w:suppressLineNumbers w:val="0"/>
              <w:jc w:val="center"/>
              <w:textAlignment w:val="center"/>
              <w:rPr>
                <w:rFonts w:hint="default" w:ascii="仿宋_GB2312" w:hAnsi="仿宋_GB2312" w:eastAsia="仿宋_GB2312" w:cs="仿宋_GB2312"/>
                <w:color w:val="000000"/>
                <w:sz w:val="18"/>
                <w:szCs w:val="18"/>
                <w:highlight w:val="none"/>
                <w:lang w:val="en-US"/>
              </w:rPr>
            </w:pPr>
            <w:r>
              <w:rPr>
                <w:rFonts w:hint="eastAsia" w:ascii="宋体" w:hAnsi="宋体" w:cs="宋体"/>
                <w:i w:val="0"/>
                <w:iCs w:val="0"/>
                <w:color w:val="000000"/>
                <w:kern w:val="0"/>
                <w:sz w:val="18"/>
                <w:szCs w:val="18"/>
                <w:u w:val="none"/>
                <w:lang w:val="en-US" w:eastAsia="zh-CN" w:bidi="ar"/>
              </w:rPr>
              <w:t>2600万平方米</w:t>
            </w:r>
          </w:p>
        </w:tc>
        <w:tc>
          <w:tcPr>
            <w:tcW w:w="1269" w:type="dxa"/>
            <w:tcBorders>
              <w:top w:val="nil"/>
              <w:left w:val="nil"/>
              <w:bottom w:val="single" w:color="auto" w:sz="4" w:space="0"/>
              <w:right w:val="single" w:color="auto" w:sz="4" w:space="0"/>
            </w:tcBorders>
            <w:noWrap w:val="0"/>
            <w:vAlign w:val="center"/>
          </w:tcPr>
          <w:p w14:paraId="004A4FE7">
            <w:pPr>
              <w:widowControl/>
              <w:spacing w:line="240" w:lineRule="exact"/>
              <w:jc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3743</w:t>
            </w:r>
            <w:r>
              <w:rPr>
                <w:rFonts w:hint="eastAsia" w:ascii="宋体" w:hAnsi="宋体" w:cs="宋体"/>
                <w:i w:val="0"/>
                <w:iCs w:val="0"/>
                <w:color w:val="000000"/>
                <w:kern w:val="0"/>
                <w:sz w:val="18"/>
                <w:szCs w:val="18"/>
                <w:u w:val="none"/>
                <w:lang w:val="en-US" w:eastAsia="zh-CN" w:bidi="ar"/>
              </w:rPr>
              <w:t>万平方米</w:t>
            </w:r>
          </w:p>
        </w:tc>
        <w:tc>
          <w:tcPr>
            <w:tcW w:w="716" w:type="dxa"/>
            <w:tcBorders>
              <w:top w:val="nil"/>
              <w:left w:val="nil"/>
              <w:bottom w:val="single" w:color="auto" w:sz="4" w:space="0"/>
              <w:right w:val="single" w:color="auto" w:sz="4" w:space="0"/>
            </w:tcBorders>
            <w:noWrap w:val="0"/>
            <w:vAlign w:val="center"/>
          </w:tcPr>
          <w:p w14:paraId="7A47EEC3">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5B20F22">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6EA67D81">
            <w:pPr>
              <w:widowControl/>
              <w:spacing w:line="240" w:lineRule="exact"/>
              <w:jc w:val="center"/>
              <w:rPr>
                <w:rFonts w:hint="eastAsia" w:ascii="仿宋_GB2312" w:hAnsi="仿宋_GB2312" w:eastAsia="仿宋_GB2312" w:cs="仿宋_GB2312"/>
                <w:color w:val="000000"/>
                <w:sz w:val="18"/>
                <w:szCs w:val="18"/>
                <w:highlight w:val="none"/>
              </w:rPr>
            </w:pPr>
          </w:p>
        </w:tc>
      </w:tr>
      <w:tr w14:paraId="57BF99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E9FE7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134D46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6FF43AB">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29433A2">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药物灭螺总面积</w:t>
            </w:r>
          </w:p>
        </w:tc>
        <w:tc>
          <w:tcPr>
            <w:tcW w:w="1311" w:type="dxa"/>
            <w:tcBorders>
              <w:top w:val="nil"/>
              <w:left w:val="nil"/>
              <w:bottom w:val="single" w:color="auto" w:sz="4" w:space="0"/>
              <w:right w:val="single" w:color="auto" w:sz="4" w:space="0"/>
            </w:tcBorders>
            <w:noWrap w:val="0"/>
            <w:vAlign w:val="center"/>
          </w:tcPr>
          <w:p w14:paraId="51E54CD8">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宋体" w:hAnsi="宋体" w:cs="宋体"/>
                <w:i w:val="0"/>
                <w:iCs w:val="0"/>
                <w:color w:val="000000"/>
                <w:kern w:val="0"/>
                <w:sz w:val="18"/>
                <w:szCs w:val="18"/>
                <w:u w:val="none"/>
                <w:lang w:val="en-US" w:eastAsia="zh-CN" w:bidi="ar"/>
              </w:rPr>
              <w:t>230万平方米</w:t>
            </w:r>
          </w:p>
        </w:tc>
        <w:tc>
          <w:tcPr>
            <w:tcW w:w="1269" w:type="dxa"/>
            <w:tcBorders>
              <w:top w:val="nil"/>
              <w:left w:val="nil"/>
              <w:bottom w:val="single" w:color="auto" w:sz="4" w:space="0"/>
              <w:right w:val="single" w:color="auto" w:sz="4" w:space="0"/>
            </w:tcBorders>
            <w:noWrap w:val="0"/>
            <w:vAlign w:val="center"/>
          </w:tcPr>
          <w:p w14:paraId="51D9163A">
            <w:pPr>
              <w:widowControl/>
              <w:spacing w:line="240" w:lineRule="exact"/>
              <w:jc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485</w:t>
            </w:r>
            <w:r>
              <w:rPr>
                <w:rFonts w:hint="eastAsia" w:ascii="宋体" w:hAnsi="宋体" w:cs="宋体"/>
                <w:i w:val="0"/>
                <w:iCs w:val="0"/>
                <w:color w:val="000000"/>
                <w:kern w:val="0"/>
                <w:sz w:val="18"/>
                <w:szCs w:val="18"/>
                <w:u w:val="none"/>
                <w:lang w:val="en-US" w:eastAsia="zh-CN" w:bidi="ar"/>
              </w:rPr>
              <w:t>万平方米</w:t>
            </w:r>
          </w:p>
        </w:tc>
        <w:tc>
          <w:tcPr>
            <w:tcW w:w="716" w:type="dxa"/>
            <w:tcBorders>
              <w:top w:val="nil"/>
              <w:left w:val="nil"/>
              <w:bottom w:val="single" w:color="auto" w:sz="4" w:space="0"/>
              <w:right w:val="single" w:color="auto" w:sz="4" w:space="0"/>
            </w:tcBorders>
            <w:noWrap w:val="0"/>
            <w:vAlign w:val="center"/>
          </w:tcPr>
          <w:p w14:paraId="72206A29">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BA9BDCB">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3EA18261">
            <w:pPr>
              <w:widowControl/>
              <w:spacing w:line="240" w:lineRule="exact"/>
              <w:jc w:val="center"/>
              <w:rPr>
                <w:rFonts w:hint="eastAsia" w:ascii="仿宋_GB2312" w:hAnsi="仿宋_GB2312" w:eastAsia="仿宋_GB2312" w:cs="仿宋_GB2312"/>
                <w:color w:val="000000"/>
                <w:sz w:val="18"/>
                <w:szCs w:val="18"/>
                <w:highlight w:val="none"/>
              </w:rPr>
            </w:pPr>
          </w:p>
        </w:tc>
      </w:tr>
      <w:tr w14:paraId="260A831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4FC63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A46912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72E560C3">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33CED82">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查、治病人</w:t>
            </w:r>
          </w:p>
        </w:tc>
        <w:tc>
          <w:tcPr>
            <w:tcW w:w="1311" w:type="dxa"/>
            <w:tcBorders>
              <w:top w:val="nil"/>
              <w:left w:val="nil"/>
              <w:bottom w:val="single" w:color="auto" w:sz="4" w:space="0"/>
              <w:right w:val="single" w:color="auto" w:sz="4" w:space="0"/>
            </w:tcBorders>
            <w:noWrap w:val="0"/>
            <w:vAlign w:val="center"/>
          </w:tcPr>
          <w:p w14:paraId="066996F2">
            <w:pPr>
              <w:keepNext w:val="0"/>
              <w:keepLines w:val="0"/>
              <w:widowControl/>
              <w:suppressLineNumbers w:val="0"/>
              <w:jc w:val="center"/>
              <w:textAlignment w:val="center"/>
              <w:rPr>
                <w:rFonts w:hint="default" w:ascii="仿宋_GB2312" w:hAnsi="仿宋_GB2312" w:eastAsia="仿宋_GB2312" w:cs="仿宋_GB2312"/>
                <w:color w:val="000000"/>
                <w:sz w:val="18"/>
                <w:szCs w:val="18"/>
                <w:highlight w:val="none"/>
                <w:lang w:val="en-US"/>
              </w:rPr>
            </w:pPr>
            <w:r>
              <w:rPr>
                <w:rFonts w:hint="eastAsia" w:ascii="宋体" w:hAnsi="宋体" w:cs="宋体"/>
                <w:i w:val="0"/>
                <w:iCs w:val="0"/>
                <w:color w:val="000000"/>
                <w:kern w:val="0"/>
                <w:sz w:val="18"/>
                <w:szCs w:val="18"/>
                <w:u w:val="none"/>
                <w:lang w:val="en-US" w:eastAsia="zh-CN" w:bidi="ar"/>
              </w:rPr>
              <w:t>3800人次</w:t>
            </w:r>
          </w:p>
        </w:tc>
        <w:tc>
          <w:tcPr>
            <w:tcW w:w="1269" w:type="dxa"/>
            <w:tcBorders>
              <w:top w:val="nil"/>
              <w:left w:val="nil"/>
              <w:bottom w:val="single" w:color="auto" w:sz="4" w:space="0"/>
              <w:right w:val="single" w:color="auto" w:sz="4" w:space="0"/>
            </w:tcBorders>
            <w:noWrap w:val="0"/>
            <w:vAlign w:val="center"/>
          </w:tcPr>
          <w:p w14:paraId="66508640">
            <w:pPr>
              <w:widowControl/>
              <w:spacing w:line="240" w:lineRule="exact"/>
              <w:jc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55200</w:t>
            </w:r>
            <w:r>
              <w:rPr>
                <w:rFonts w:hint="eastAsia" w:ascii="宋体" w:hAnsi="宋体" w:cs="宋体"/>
                <w:i w:val="0"/>
                <w:iCs w:val="0"/>
                <w:color w:val="000000"/>
                <w:kern w:val="0"/>
                <w:sz w:val="18"/>
                <w:szCs w:val="18"/>
                <w:u w:val="none"/>
                <w:lang w:val="en-US" w:eastAsia="zh-CN" w:bidi="ar"/>
              </w:rPr>
              <w:t>人次</w:t>
            </w:r>
          </w:p>
        </w:tc>
        <w:tc>
          <w:tcPr>
            <w:tcW w:w="716" w:type="dxa"/>
            <w:tcBorders>
              <w:top w:val="nil"/>
              <w:left w:val="nil"/>
              <w:bottom w:val="single" w:color="auto" w:sz="4" w:space="0"/>
              <w:right w:val="single" w:color="auto" w:sz="4" w:space="0"/>
            </w:tcBorders>
            <w:noWrap w:val="0"/>
            <w:vAlign w:val="center"/>
          </w:tcPr>
          <w:p w14:paraId="27D4DFD9">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EDBA279">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0ACB19F0">
            <w:pPr>
              <w:widowControl/>
              <w:spacing w:line="240" w:lineRule="exact"/>
              <w:jc w:val="center"/>
              <w:rPr>
                <w:rFonts w:hint="eastAsia" w:ascii="仿宋_GB2312" w:hAnsi="仿宋_GB2312" w:eastAsia="仿宋_GB2312" w:cs="仿宋_GB2312"/>
                <w:color w:val="000000"/>
                <w:sz w:val="18"/>
                <w:szCs w:val="18"/>
                <w:highlight w:val="none"/>
              </w:rPr>
            </w:pPr>
          </w:p>
        </w:tc>
      </w:tr>
      <w:tr w14:paraId="2D9D3A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9AC0C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29E82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589A559F">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4124652">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人群化疗计划</w:t>
            </w:r>
          </w:p>
        </w:tc>
        <w:tc>
          <w:tcPr>
            <w:tcW w:w="1311" w:type="dxa"/>
            <w:tcBorders>
              <w:top w:val="nil"/>
              <w:left w:val="nil"/>
              <w:bottom w:val="single" w:color="auto" w:sz="4" w:space="0"/>
              <w:right w:val="single" w:color="auto" w:sz="4" w:space="0"/>
            </w:tcBorders>
            <w:noWrap w:val="0"/>
            <w:vAlign w:val="center"/>
          </w:tcPr>
          <w:p w14:paraId="522637AE">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宋体" w:hAnsi="宋体" w:cs="宋体"/>
                <w:i w:val="0"/>
                <w:iCs w:val="0"/>
                <w:color w:val="000000"/>
                <w:kern w:val="0"/>
                <w:sz w:val="18"/>
                <w:szCs w:val="18"/>
                <w:u w:val="none"/>
                <w:lang w:val="en-US" w:eastAsia="zh-CN" w:bidi="ar"/>
              </w:rPr>
              <w:t>420人次</w:t>
            </w:r>
          </w:p>
        </w:tc>
        <w:tc>
          <w:tcPr>
            <w:tcW w:w="1269" w:type="dxa"/>
            <w:tcBorders>
              <w:top w:val="nil"/>
              <w:left w:val="nil"/>
              <w:bottom w:val="single" w:color="auto" w:sz="4" w:space="0"/>
              <w:right w:val="single" w:color="auto" w:sz="4" w:space="0"/>
            </w:tcBorders>
            <w:noWrap w:val="0"/>
            <w:vAlign w:val="center"/>
          </w:tcPr>
          <w:p w14:paraId="5EF0BA9E">
            <w:pPr>
              <w:widowControl/>
              <w:spacing w:line="240" w:lineRule="exact"/>
              <w:jc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520</w:t>
            </w:r>
            <w:r>
              <w:rPr>
                <w:rFonts w:hint="eastAsia" w:ascii="宋体" w:hAnsi="宋体" w:cs="宋体"/>
                <w:i w:val="0"/>
                <w:iCs w:val="0"/>
                <w:color w:val="000000"/>
                <w:kern w:val="0"/>
                <w:sz w:val="18"/>
                <w:szCs w:val="18"/>
                <w:u w:val="none"/>
                <w:lang w:val="en-US" w:eastAsia="zh-CN" w:bidi="ar"/>
              </w:rPr>
              <w:t>人次</w:t>
            </w:r>
          </w:p>
        </w:tc>
        <w:tc>
          <w:tcPr>
            <w:tcW w:w="716" w:type="dxa"/>
            <w:tcBorders>
              <w:top w:val="nil"/>
              <w:left w:val="nil"/>
              <w:bottom w:val="single" w:color="auto" w:sz="4" w:space="0"/>
              <w:right w:val="single" w:color="auto" w:sz="4" w:space="0"/>
            </w:tcBorders>
            <w:noWrap w:val="0"/>
            <w:vAlign w:val="center"/>
          </w:tcPr>
          <w:p w14:paraId="77035BAB">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C6DEB71">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66C71982">
            <w:pPr>
              <w:widowControl/>
              <w:spacing w:line="240" w:lineRule="exact"/>
              <w:jc w:val="center"/>
              <w:rPr>
                <w:rFonts w:hint="eastAsia" w:ascii="仿宋_GB2312" w:hAnsi="仿宋_GB2312" w:eastAsia="仿宋_GB2312" w:cs="仿宋_GB2312"/>
                <w:color w:val="000000"/>
                <w:sz w:val="18"/>
                <w:szCs w:val="18"/>
                <w:highlight w:val="none"/>
              </w:rPr>
            </w:pPr>
          </w:p>
        </w:tc>
      </w:tr>
      <w:tr w14:paraId="7BE7AA2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7EEAD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B671D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05922A4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0A65C390">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血防知识知晓率</w:t>
            </w:r>
          </w:p>
        </w:tc>
        <w:tc>
          <w:tcPr>
            <w:tcW w:w="1311" w:type="dxa"/>
            <w:tcBorders>
              <w:top w:val="nil"/>
              <w:left w:val="nil"/>
              <w:bottom w:val="single" w:color="auto" w:sz="4" w:space="0"/>
              <w:right w:val="single" w:color="auto" w:sz="4" w:space="0"/>
            </w:tcBorders>
            <w:noWrap w:val="0"/>
            <w:vAlign w:val="center"/>
          </w:tcPr>
          <w:p w14:paraId="3D3547EC">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90</w:t>
            </w:r>
            <w:r>
              <w:rPr>
                <w:rFonts w:hint="eastAsia" w:ascii="宋体" w:hAnsi="宋体" w:cs="宋体"/>
                <w:i w:val="0"/>
                <w:iCs w:val="0"/>
                <w:color w:val="000000"/>
                <w:kern w:val="0"/>
                <w:sz w:val="18"/>
                <w:szCs w:val="18"/>
                <w:u w:val="none"/>
                <w:lang w:val="en-US" w:eastAsia="zh-CN" w:bidi="ar"/>
              </w:rPr>
              <w:t>%</w:t>
            </w:r>
          </w:p>
        </w:tc>
        <w:tc>
          <w:tcPr>
            <w:tcW w:w="1269" w:type="dxa"/>
            <w:tcBorders>
              <w:top w:val="nil"/>
              <w:left w:val="nil"/>
              <w:bottom w:val="single" w:color="auto" w:sz="4" w:space="0"/>
              <w:right w:val="single" w:color="auto" w:sz="4" w:space="0"/>
            </w:tcBorders>
            <w:noWrap w:val="0"/>
            <w:vAlign w:val="center"/>
          </w:tcPr>
          <w:p w14:paraId="4F4A4D87">
            <w:pPr>
              <w:keepNext w:val="0"/>
              <w:keepLines w:val="0"/>
              <w:widowControl/>
              <w:suppressLineNumbers w:val="0"/>
              <w:jc w:val="center"/>
              <w:textAlignment w:val="center"/>
              <w:rPr>
                <w:rFonts w:hint="default" w:ascii="仿宋_GB2312" w:hAnsi="仿宋_GB2312" w:eastAsia="仿宋_GB2312" w:cs="仿宋_GB2312"/>
                <w:color w:val="000000"/>
                <w:sz w:val="18"/>
                <w:szCs w:val="18"/>
                <w:highlight w:val="none"/>
                <w:lang w:val="en-US"/>
              </w:rPr>
            </w:pPr>
            <w:r>
              <w:rPr>
                <w:rFonts w:ascii="宋体" w:hAnsi="宋体" w:eastAsia="宋体" w:cs="宋体"/>
                <w:i w:val="0"/>
                <w:iCs w:val="0"/>
                <w:color w:val="000000"/>
                <w:kern w:val="0"/>
                <w:sz w:val="18"/>
                <w:szCs w:val="18"/>
                <w:u w:val="none"/>
                <w:lang w:val="en-US" w:eastAsia="zh-CN" w:bidi="ar"/>
              </w:rPr>
              <w:t>95</w:t>
            </w:r>
            <w:r>
              <w:rPr>
                <w:rFonts w:hint="eastAsia" w:ascii="宋体" w:hAnsi="宋体" w:cs="宋体"/>
                <w:i w:val="0"/>
                <w:iCs w:val="0"/>
                <w:color w:val="000000"/>
                <w:kern w:val="0"/>
                <w:sz w:val="18"/>
                <w:szCs w:val="18"/>
                <w:u w:val="none"/>
                <w:lang w:val="en-US" w:eastAsia="zh-CN" w:bidi="ar"/>
              </w:rPr>
              <w:t>%</w:t>
            </w:r>
          </w:p>
        </w:tc>
        <w:tc>
          <w:tcPr>
            <w:tcW w:w="716" w:type="dxa"/>
            <w:tcBorders>
              <w:top w:val="nil"/>
              <w:left w:val="nil"/>
              <w:bottom w:val="single" w:color="auto" w:sz="4" w:space="0"/>
              <w:right w:val="single" w:color="auto" w:sz="4" w:space="0"/>
            </w:tcBorders>
            <w:noWrap w:val="0"/>
            <w:vAlign w:val="center"/>
          </w:tcPr>
          <w:p w14:paraId="7D31A8DC">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776C849">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7AD60F91">
            <w:pPr>
              <w:widowControl/>
              <w:spacing w:line="240" w:lineRule="exact"/>
              <w:jc w:val="center"/>
              <w:rPr>
                <w:rFonts w:hint="eastAsia" w:ascii="仿宋_GB2312" w:hAnsi="仿宋_GB2312" w:eastAsia="仿宋_GB2312" w:cs="仿宋_GB2312"/>
                <w:color w:val="000000"/>
                <w:sz w:val="18"/>
                <w:szCs w:val="18"/>
                <w:highlight w:val="none"/>
              </w:rPr>
            </w:pPr>
          </w:p>
        </w:tc>
      </w:tr>
      <w:tr w14:paraId="79ABEE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00434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021FC4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17FEF564">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E8606CF">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达标资料完成率</w:t>
            </w:r>
          </w:p>
        </w:tc>
        <w:tc>
          <w:tcPr>
            <w:tcW w:w="1311" w:type="dxa"/>
            <w:tcBorders>
              <w:top w:val="nil"/>
              <w:left w:val="nil"/>
              <w:bottom w:val="single" w:color="auto" w:sz="4" w:space="0"/>
              <w:right w:val="single" w:color="auto" w:sz="4" w:space="0"/>
            </w:tcBorders>
            <w:noWrap w:val="0"/>
            <w:vAlign w:val="center"/>
          </w:tcPr>
          <w:p w14:paraId="5E45F42E">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r>
              <w:rPr>
                <w:rFonts w:hint="eastAsia" w:ascii="宋体" w:hAnsi="宋体" w:cs="宋体"/>
                <w:i w:val="0"/>
                <w:iCs w:val="0"/>
                <w:color w:val="000000"/>
                <w:kern w:val="0"/>
                <w:sz w:val="18"/>
                <w:szCs w:val="18"/>
                <w:u w:val="none"/>
                <w:lang w:val="en-US" w:eastAsia="zh-CN" w:bidi="ar"/>
              </w:rPr>
              <w:t>%</w:t>
            </w:r>
          </w:p>
        </w:tc>
        <w:tc>
          <w:tcPr>
            <w:tcW w:w="1269" w:type="dxa"/>
            <w:tcBorders>
              <w:top w:val="nil"/>
              <w:left w:val="nil"/>
              <w:bottom w:val="single" w:color="auto" w:sz="4" w:space="0"/>
              <w:right w:val="single" w:color="auto" w:sz="4" w:space="0"/>
            </w:tcBorders>
            <w:noWrap w:val="0"/>
            <w:vAlign w:val="center"/>
          </w:tcPr>
          <w:p w14:paraId="77EC3602">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100</w:t>
            </w:r>
            <w:r>
              <w:rPr>
                <w:rFonts w:hint="eastAsia" w:ascii="宋体" w:hAnsi="宋体" w:cs="宋体"/>
                <w:i w:val="0"/>
                <w:iCs w:val="0"/>
                <w:color w:val="000000"/>
                <w:kern w:val="0"/>
                <w:sz w:val="18"/>
                <w:szCs w:val="18"/>
                <w:u w:val="none"/>
                <w:lang w:val="en-US" w:eastAsia="zh-CN" w:bidi="ar"/>
              </w:rPr>
              <w:t>%</w:t>
            </w:r>
          </w:p>
        </w:tc>
        <w:tc>
          <w:tcPr>
            <w:tcW w:w="716" w:type="dxa"/>
            <w:tcBorders>
              <w:top w:val="nil"/>
              <w:left w:val="nil"/>
              <w:bottom w:val="single" w:color="auto" w:sz="4" w:space="0"/>
              <w:right w:val="single" w:color="auto" w:sz="4" w:space="0"/>
            </w:tcBorders>
            <w:noWrap w:val="0"/>
            <w:vAlign w:val="center"/>
          </w:tcPr>
          <w:p w14:paraId="274A7C75">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AEA36F0">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37CABA5C">
            <w:pPr>
              <w:widowControl/>
              <w:spacing w:line="240" w:lineRule="exact"/>
              <w:jc w:val="center"/>
              <w:rPr>
                <w:rFonts w:hint="eastAsia" w:ascii="仿宋_GB2312" w:hAnsi="仿宋_GB2312" w:eastAsia="仿宋_GB2312" w:cs="仿宋_GB2312"/>
                <w:color w:val="000000"/>
                <w:sz w:val="18"/>
                <w:szCs w:val="18"/>
                <w:highlight w:val="none"/>
              </w:rPr>
            </w:pPr>
          </w:p>
        </w:tc>
      </w:tr>
      <w:tr w14:paraId="1B978C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E229F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02E86F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1FCB1E9F">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2DEE3E3F">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疫情达标评估验收通过率</w:t>
            </w:r>
          </w:p>
        </w:tc>
        <w:tc>
          <w:tcPr>
            <w:tcW w:w="1311" w:type="dxa"/>
            <w:tcBorders>
              <w:top w:val="nil"/>
              <w:left w:val="nil"/>
              <w:bottom w:val="single" w:color="auto" w:sz="4" w:space="0"/>
              <w:right w:val="single" w:color="auto" w:sz="4" w:space="0"/>
            </w:tcBorders>
            <w:noWrap w:val="0"/>
            <w:vAlign w:val="center"/>
          </w:tcPr>
          <w:p w14:paraId="58D3A4AE">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90</w:t>
            </w:r>
            <w:r>
              <w:rPr>
                <w:rFonts w:hint="eastAsia" w:ascii="宋体" w:hAnsi="宋体" w:cs="宋体"/>
                <w:i w:val="0"/>
                <w:iCs w:val="0"/>
                <w:color w:val="000000"/>
                <w:kern w:val="0"/>
                <w:sz w:val="18"/>
                <w:szCs w:val="18"/>
                <w:u w:val="none"/>
                <w:lang w:val="en-US" w:eastAsia="zh-CN" w:bidi="ar"/>
              </w:rPr>
              <w:t>%</w:t>
            </w:r>
          </w:p>
        </w:tc>
        <w:tc>
          <w:tcPr>
            <w:tcW w:w="1269" w:type="dxa"/>
            <w:tcBorders>
              <w:top w:val="nil"/>
              <w:left w:val="nil"/>
              <w:bottom w:val="single" w:color="auto" w:sz="4" w:space="0"/>
              <w:right w:val="single" w:color="auto" w:sz="4" w:space="0"/>
            </w:tcBorders>
            <w:noWrap w:val="0"/>
            <w:vAlign w:val="center"/>
          </w:tcPr>
          <w:p w14:paraId="54143623">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ascii="宋体" w:hAnsi="宋体" w:eastAsia="宋体" w:cs="宋体"/>
                <w:i w:val="0"/>
                <w:iCs w:val="0"/>
                <w:color w:val="000000"/>
                <w:kern w:val="0"/>
                <w:sz w:val="18"/>
                <w:szCs w:val="18"/>
                <w:u w:val="none"/>
                <w:lang w:val="en-US" w:eastAsia="zh-CN" w:bidi="ar"/>
              </w:rPr>
              <w:t>100</w:t>
            </w:r>
            <w:r>
              <w:rPr>
                <w:rFonts w:hint="eastAsia" w:ascii="宋体" w:hAnsi="宋体" w:cs="宋体"/>
                <w:i w:val="0"/>
                <w:iCs w:val="0"/>
                <w:color w:val="000000"/>
                <w:kern w:val="0"/>
                <w:sz w:val="18"/>
                <w:szCs w:val="18"/>
                <w:u w:val="none"/>
                <w:lang w:val="en-US" w:eastAsia="zh-CN" w:bidi="ar"/>
              </w:rPr>
              <w:t>%</w:t>
            </w:r>
          </w:p>
        </w:tc>
        <w:tc>
          <w:tcPr>
            <w:tcW w:w="716" w:type="dxa"/>
            <w:tcBorders>
              <w:top w:val="nil"/>
              <w:left w:val="nil"/>
              <w:bottom w:val="single" w:color="auto" w:sz="4" w:space="0"/>
              <w:right w:val="single" w:color="auto" w:sz="4" w:space="0"/>
            </w:tcBorders>
            <w:noWrap w:val="0"/>
            <w:vAlign w:val="center"/>
          </w:tcPr>
          <w:p w14:paraId="2D2642A6">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DC77094">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B07823C">
            <w:pPr>
              <w:widowControl/>
              <w:spacing w:line="240" w:lineRule="exact"/>
              <w:jc w:val="center"/>
              <w:rPr>
                <w:rFonts w:hint="eastAsia" w:ascii="仿宋_GB2312" w:hAnsi="仿宋_GB2312" w:eastAsia="仿宋_GB2312" w:cs="仿宋_GB2312"/>
                <w:color w:val="000000"/>
                <w:sz w:val="18"/>
                <w:szCs w:val="18"/>
                <w:highlight w:val="none"/>
              </w:rPr>
            </w:pPr>
          </w:p>
        </w:tc>
      </w:tr>
      <w:tr w14:paraId="5152651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4192F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27F18C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41A436B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成本指标</w:t>
            </w:r>
          </w:p>
        </w:tc>
        <w:tc>
          <w:tcPr>
            <w:tcW w:w="1270" w:type="dxa"/>
            <w:tcBorders>
              <w:top w:val="nil"/>
              <w:left w:val="nil"/>
              <w:bottom w:val="single" w:color="auto" w:sz="4" w:space="0"/>
              <w:right w:val="single" w:color="auto" w:sz="4" w:space="0"/>
            </w:tcBorders>
            <w:noWrap w:val="0"/>
            <w:vAlign w:val="center"/>
          </w:tcPr>
          <w:p w14:paraId="52ECE46F">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经济成本指标</w:t>
            </w:r>
          </w:p>
        </w:tc>
        <w:tc>
          <w:tcPr>
            <w:tcW w:w="1311" w:type="dxa"/>
            <w:tcBorders>
              <w:top w:val="nil"/>
              <w:left w:val="nil"/>
              <w:bottom w:val="single" w:color="auto" w:sz="4" w:space="0"/>
              <w:right w:val="single" w:color="auto" w:sz="4" w:space="0"/>
            </w:tcBorders>
            <w:noWrap w:val="0"/>
            <w:vAlign w:val="center"/>
          </w:tcPr>
          <w:p w14:paraId="11053FAF">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388万元</w:t>
            </w:r>
          </w:p>
        </w:tc>
        <w:tc>
          <w:tcPr>
            <w:tcW w:w="1269" w:type="dxa"/>
            <w:tcBorders>
              <w:top w:val="nil"/>
              <w:left w:val="nil"/>
              <w:bottom w:val="single" w:color="auto" w:sz="4" w:space="0"/>
              <w:right w:val="single" w:color="auto" w:sz="4" w:space="0"/>
            </w:tcBorders>
            <w:noWrap w:val="0"/>
            <w:vAlign w:val="center"/>
          </w:tcPr>
          <w:p w14:paraId="76711402">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386万元</w:t>
            </w:r>
          </w:p>
        </w:tc>
        <w:tc>
          <w:tcPr>
            <w:tcW w:w="716" w:type="dxa"/>
            <w:tcBorders>
              <w:top w:val="nil"/>
              <w:left w:val="nil"/>
              <w:bottom w:val="single" w:color="auto" w:sz="4" w:space="0"/>
              <w:right w:val="single" w:color="auto" w:sz="4" w:space="0"/>
            </w:tcBorders>
            <w:noWrap w:val="0"/>
            <w:vAlign w:val="center"/>
          </w:tcPr>
          <w:p w14:paraId="4D1B959E">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FD972C6">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D1036A1">
            <w:pPr>
              <w:widowControl/>
              <w:spacing w:line="240" w:lineRule="exact"/>
              <w:jc w:val="center"/>
              <w:rPr>
                <w:rFonts w:hint="eastAsia" w:ascii="仿宋_GB2312" w:hAnsi="仿宋_GB2312" w:eastAsia="仿宋_GB2312" w:cs="仿宋_GB2312"/>
                <w:color w:val="000000"/>
                <w:sz w:val="18"/>
                <w:szCs w:val="18"/>
                <w:highlight w:val="none"/>
              </w:rPr>
            </w:pPr>
          </w:p>
        </w:tc>
      </w:tr>
      <w:tr w14:paraId="56501C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C5A4B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37FFF3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218D5C0">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2E90D22">
            <w:pPr>
              <w:widowControl/>
              <w:spacing w:line="240" w:lineRule="exact"/>
              <w:jc w:val="center"/>
              <w:rPr>
                <w:rFonts w:hint="eastAsia" w:ascii="仿宋_GB2312" w:hAnsi="仿宋_GB2312" w:eastAsia="仿宋_GB2312" w:cs="仿宋_GB2312"/>
                <w:color w:val="000000"/>
                <w:sz w:val="18"/>
                <w:szCs w:val="18"/>
                <w:highlight w:val="none"/>
              </w:rPr>
            </w:pPr>
          </w:p>
        </w:tc>
        <w:tc>
          <w:tcPr>
            <w:tcW w:w="1311" w:type="dxa"/>
            <w:tcBorders>
              <w:top w:val="nil"/>
              <w:left w:val="nil"/>
              <w:bottom w:val="single" w:color="auto" w:sz="4" w:space="0"/>
              <w:right w:val="single" w:color="auto" w:sz="4" w:space="0"/>
            </w:tcBorders>
            <w:noWrap w:val="0"/>
            <w:vAlign w:val="center"/>
          </w:tcPr>
          <w:p w14:paraId="11A8C3FE">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3C591398">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77732C88">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2DFEFFC7">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0D83FC1C">
            <w:pPr>
              <w:widowControl/>
              <w:spacing w:line="240" w:lineRule="exact"/>
              <w:jc w:val="center"/>
              <w:rPr>
                <w:rFonts w:hint="eastAsia" w:ascii="仿宋_GB2312" w:hAnsi="仿宋_GB2312" w:eastAsia="仿宋_GB2312" w:cs="仿宋_GB2312"/>
                <w:color w:val="000000"/>
                <w:sz w:val="18"/>
                <w:szCs w:val="18"/>
                <w:highlight w:val="none"/>
              </w:rPr>
            </w:pPr>
          </w:p>
        </w:tc>
      </w:tr>
      <w:tr w14:paraId="60D5F65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080FC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EA25BC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2616A5A7">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E320E18">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w:t>
            </w:r>
          </w:p>
        </w:tc>
        <w:tc>
          <w:tcPr>
            <w:tcW w:w="1311" w:type="dxa"/>
            <w:tcBorders>
              <w:top w:val="nil"/>
              <w:left w:val="nil"/>
              <w:bottom w:val="single" w:color="auto" w:sz="4" w:space="0"/>
              <w:right w:val="single" w:color="auto" w:sz="4" w:space="0"/>
            </w:tcBorders>
            <w:noWrap w:val="0"/>
            <w:vAlign w:val="center"/>
          </w:tcPr>
          <w:p w14:paraId="669B8C42">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436A645A">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75AEB496">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588DA5B5">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1F8D91CC">
            <w:pPr>
              <w:widowControl/>
              <w:spacing w:line="240" w:lineRule="exact"/>
              <w:jc w:val="center"/>
              <w:rPr>
                <w:rFonts w:hint="eastAsia" w:ascii="仿宋_GB2312" w:hAnsi="仿宋_GB2312" w:eastAsia="仿宋_GB2312" w:cs="仿宋_GB2312"/>
                <w:color w:val="000000"/>
                <w:sz w:val="18"/>
                <w:szCs w:val="18"/>
                <w:highlight w:val="none"/>
              </w:rPr>
            </w:pPr>
          </w:p>
        </w:tc>
      </w:tr>
      <w:tr w14:paraId="5CBA8B2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4DE51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571726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1225A14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14:paraId="6605EB69">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血吸虫病消除期</w:t>
            </w:r>
          </w:p>
        </w:tc>
        <w:tc>
          <w:tcPr>
            <w:tcW w:w="1311" w:type="dxa"/>
            <w:tcBorders>
              <w:top w:val="nil"/>
              <w:left w:val="nil"/>
              <w:bottom w:val="single" w:color="auto" w:sz="4" w:space="0"/>
              <w:right w:val="single" w:color="auto" w:sz="4" w:space="0"/>
            </w:tcBorders>
            <w:noWrap w:val="0"/>
            <w:vAlign w:val="center"/>
          </w:tcPr>
          <w:p w14:paraId="7F7881EF">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37AE594C">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1B67AB30">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7ADDEDC">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02EC5028">
            <w:pPr>
              <w:widowControl/>
              <w:spacing w:line="240" w:lineRule="exact"/>
              <w:jc w:val="center"/>
              <w:rPr>
                <w:rFonts w:hint="eastAsia" w:ascii="仿宋_GB2312" w:hAnsi="仿宋_GB2312" w:eastAsia="仿宋_GB2312" w:cs="仿宋_GB2312"/>
                <w:color w:val="000000"/>
                <w:sz w:val="18"/>
                <w:szCs w:val="18"/>
                <w:highlight w:val="none"/>
              </w:rPr>
            </w:pPr>
          </w:p>
        </w:tc>
      </w:tr>
      <w:tr w14:paraId="6A04EE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50B52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E457A5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0D126A44">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BFEA548">
            <w:pPr>
              <w:widowControl/>
              <w:spacing w:line="240" w:lineRule="exact"/>
              <w:jc w:val="center"/>
              <w:rPr>
                <w:rFonts w:hint="eastAsia" w:ascii="仿宋_GB2312" w:hAnsi="仿宋_GB2312" w:eastAsia="仿宋_GB2312" w:cs="仿宋_GB2312"/>
                <w:color w:val="000000"/>
                <w:sz w:val="18"/>
                <w:szCs w:val="18"/>
                <w:highlight w:val="none"/>
              </w:rPr>
            </w:pPr>
          </w:p>
        </w:tc>
        <w:tc>
          <w:tcPr>
            <w:tcW w:w="1311" w:type="dxa"/>
            <w:tcBorders>
              <w:top w:val="nil"/>
              <w:left w:val="nil"/>
              <w:bottom w:val="single" w:color="auto" w:sz="4" w:space="0"/>
              <w:right w:val="single" w:color="auto" w:sz="4" w:space="0"/>
            </w:tcBorders>
            <w:noWrap w:val="0"/>
            <w:vAlign w:val="center"/>
          </w:tcPr>
          <w:p w14:paraId="181695F4">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59885EB4">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12CF3446">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746D4A33">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7858470C">
            <w:pPr>
              <w:widowControl/>
              <w:spacing w:line="240" w:lineRule="exact"/>
              <w:jc w:val="center"/>
              <w:rPr>
                <w:rFonts w:hint="eastAsia" w:ascii="仿宋_GB2312" w:hAnsi="仿宋_GB2312" w:eastAsia="仿宋_GB2312" w:cs="仿宋_GB2312"/>
                <w:color w:val="000000"/>
                <w:sz w:val="18"/>
                <w:szCs w:val="18"/>
                <w:highlight w:val="none"/>
              </w:rPr>
            </w:pPr>
          </w:p>
        </w:tc>
      </w:tr>
      <w:tr w14:paraId="183BDF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594A7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577D01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7377B62C">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75AA0BF">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w:t>
            </w:r>
          </w:p>
        </w:tc>
        <w:tc>
          <w:tcPr>
            <w:tcW w:w="1311" w:type="dxa"/>
            <w:tcBorders>
              <w:top w:val="nil"/>
              <w:left w:val="nil"/>
              <w:bottom w:val="single" w:color="auto" w:sz="4" w:space="0"/>
              <w:right w:val="single" w:color="auto" w:sz="4" w:space="0"/>
            </w:tcBorders>
            <w:noWrap w:val="0"/>
            <w:vAlign w:val="center"/>
          </w:tcPr>
          <w:p w14:paraId="751D151F">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383C6004">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28233BC2">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2BB0D81A">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59E4A08D">
            <w:pPr>
              <w:widowControl/>
              <w:spacing w:line="240" w:lineRule="exact"/>
              <w:jc w:val="center"/>
              <w:rPr>
                <w:rFonts w:hint="eastAsia" w:ascii="仿宋_GB2312" w:hAnsi="仿宋_GB2312" w:eastAsia="仿宋_GB2312" w:cs="仿宋_GB2312"/>
                <w:color w:val="000000"/>
                <w:sz w:val="18"/>
                <w:szCs w:val="18"/>
                <w:highlight w:val="none"/>
              </w:rPr>
            </w:pPr>
          </w:p>
        </w:tc>
      </w:tr>
      <w:tr w14:paraId="76A9B12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F9E0D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12F823E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F10DAB4">
            <w:pPr>
              <w:widowControl/>
              <w:spacing w:line="240" w:lineRule="exact"/>
              <w:jc w:val="left"/>
              <w:rPr>
                <w:rFonts w:hint="eastAsia" w:ascii="仿宋_GB2312" w:hAnsi="仿宋_GB2312" w:eastAsia="仿宋_GB2312" w:cs="仿宋_GB2312"/>
                <w:color w:val="000000"/>
                <w:sz w:val="20"/>
                <w:szCs w:val="20"/>
                <w:highlight w:val="none"/>
              </w:rPr>
            </w:pPr>
          </w:p>
          <w:p w14:paraId="6B80A1D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D8BBA6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single" w:color="auto" w:sz="4" w:space="0"/>
              <w:left w:val="nil"/>
              <w:bottom w:val="single" w:color="auto" w:sz="4" w:space="0"/>
              <w:right w:val="single" w:color="auto" w:sz="4" w:space="0"/>
            </w:tcBorders>
            <w:noWrap w:val="0"/>
            <w:vAlign w:val="center"/>
          </w:tcPr>
          <w:p w14:paraId="783BC0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1E866F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7953F6F7">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促进辖区经济发展</w:t>
            </w:r>
          </w:p>
        </w:tc>
        <w:tc>
          <w:tcPr>
            <w:tcW w:w="1311" w:type="dxa"/>
            <w:tcBorders>
              <w:top w:val="nil"/>
              <w:left w:val="nil"/>
              <w:bottom w:val="single" w:color="auto" w:sz="4" w:space="0"/>
              <w:right w:val="single" w:color="auto" w:sz="4" w:space="0"/>
            </w:tcBorders>
            <w:noWrap w:val="0"/>
            <w:vAlign w:val="center"/>
          </w:tcPr>
          <w:p w14:paraId="62D57C9D">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定性</w:t>
            </w:r>
          </w:p>
        </w:tc>
        <w:tc>
          <w:tcPr>
            <w:tcW w:w="1269" w:type="dxa"/>
            <w:tcBorders>
              <w:top w:val="nil"/>
              <w:left w:val="nil"/>
              <w:bottom w:val="single" w:color="auto" w:sz="4" w:space="0"/>
              <w:right w:val="single" w:color="auto" w:sz="4" w:space="0"/>
            </w:tcBorders>
            <w:noWrap w:val="0"/>
            <w:vAlign w:val="center"/>
          </w:tcPr>
          <w:p w14:paraId="4448F4D0">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促进</w:t>
            </w:r>
          </w:p>
        </w:tc>
        <w:tc>
          <w:tcPr>
            <w:tcW w:w="716" w:type="dxa"/>
            <w:tcBorders>
              <w:top w:val="nil"/>
              <w:left w:val="nil"/>
              <w:bottom w:val="single" w:color="auto" w:sz="4" w:space="0"/>
              <w:right w:val="single" w:color="auto" w:sz="4" w:space="0"/>
            </w:tcBorders>
            <w:noWrap w:val="0"/>
            <w:vAlign w:val="center"/>
          </w:tcPr>
          <w:p w14:paraId="4EDBF3E9">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7.5</w:t>
            </w:r>
          </w:p>
        </w:tc>
        <w:tc>
          <w:tcPr>
            <w:tcW w:w="873" w:type="dxa"/>
            <w:tcBorders>
              <w:top w:val="nil"/>
              <w:left w:val="nil"/>
              <w:bottom w:val="single" w:color="auto" w:sz="4" w:space="0"/>
              <w:right w:val="single" w:color="auto" w:sz="4" w:space="0"/>
            </w:tcBorders>
            <w:noWrap w:val="0"/>
            <w:vAlign w:val="center"/>
          </w:tcPr>
          <w:p w14:paraId="16B3C368">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7.5</w:t>
            </w:r>
          </w:p>
        </w:tc>
        <w:tc>
          <w:tcPr>
            <w:tcW w:w="1446" w:type="dxa"/>
            <w:tcBorders>
              <w:top w:val="nil"/>
              <w:left w:val="nil"/>
              <w:bottom w:val="single" w:color="auto" w:sz="4" w:space="0"/>
              <w:right w:val="single" w:color="auto" w:sz="4" w:space="0"/>
            </w:tcBorders>
            <w:noWrap w:val="0"/>
            <w:vAlign w:val="center"/>
          </w:tcPr>
          <w:p w14:paraId="19B0947E">
            <w:pPr>
              <w:widowControl/>
              <w:spacing w:line="240" w:lineRule="exact"/>
              <w:jc w:val="center"/>
              <w:rPr>
                <w:rFonts w:hint="eastAsia" w:ascii="仿宋_GB2312" w:hAnsi="仿宋_GB2312" w:eastAsia="仿宋_GB2312" w:cs="仿宋_GB2312"/>
                <w:color w:val="000000"/>
                <w:sz w:val="18"/>
                <w:szCs w:val="18"/>
                <w:highlight w:val="none"/>
              </w:rPr>
            </w:pPr>
          </w:p>
        </w:tc>
      </w:tr>
      <w:tr w14:paraId="6C7746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599B6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90D770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628F4ACE">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2B237185">
            <w:pPr>
              <w:widowControl/>
              <w:spacing w:line="240" w:lineRule="exact"/>
              <w:jc w:val="center"/>
              <w:rPr>
                <w:rFonts w:hint="eastAsia" w:ascii="仿宋_GB2312" w:hAnsi="仿宋_GB2312" w:eastAsia="仿宋_GB2312" w:cs="仿宋_GB2312"/>
                <w:color w:val="000000"/>
                <w:sz w:val="18"/>
                <w:szCs w:val="18"/>
                <w:highlight w:val="none"/>
              </w:rPr>
            </w:pPr>
          </w:p>
        </w:tc>
        <w:tc>
          <w:tcPr>
            <w:tcW w:w="1311" w:type="dxa"/>
            <w:tcBorders>
              <w:top w:val="nil"/>
              <w:left w:val="nil"/>
              <w:bottom w:val="single" w:color="auto" w:sz="4" w:space="0"/>
              <w:right w:val="single" w:color="auto" w:sz="4" w:space="0"/>
            </w:tcBorders>
            <w:noWrap w:val="0"/>
            <w:vAlign w:val="center"/>
          </w:tcPr>
          <w:p w14:paraId="4237DD16">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75A4A545">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08F3AD84">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74372E47">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4BDF00DA">
            <w:pPr>
              <w:widowControl/>
              <w:spacing w:line="240" w:lineRule="exact"/>
              <w:jc w:val="center"/>
              <w:rPr>
                <w:rFonts w:hint="eastAsia" w:ascii="仿宋_GB2312" w:hAnsi="仿宋_GB2312" w:eastAsia="仿宋_GB2312" w:cs="仿宋_GB2312"/>
                <w:color w:val="000000"/>
                <w:sz w:val="18"/>
                <w:szCs w:val="18"/>
                <w:highlight w:val="none"/>
              </w:rPr>
            </w:pPr>
          </w:p>
        </w:tc>
      </w:tr>
      <w:tr w14:paraId="37097E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636B7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4C310E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1105A321">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F51F10C">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w:t>
            </w:r>
          </w:p>
        </w:tc>
        <w:tc>
          <w:tcPr>
            <w:tcW w:w="1311" w:type="dxa"/>
            <w:tcBorders>
              <w:top w:val="nil"/>
              <w:left w:val="nil"/>
              <w:bottom w:val="single" w:color="auto" w:sz="4" w:space="0"/>
              <w:right w:val="single" w:color="auto" w:sz="4" w:space="0"/>
            </w:tcBorders>
            <w:noWrap w:val="0"/>
            <w:vAlign w:val="center"/>
          </w:tcPr>
          <w:p w14:paraId="22C814BB">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09E66BC3">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2E6E96AD">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0285B3B7">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581B7A14">
            <w:pPr>
              <w:widowControl/>
              <w:spacing w:line="240" w:lineRule="exact"/>
              <w:jc w:val="center"/>
              <w:rPr>
                <w:rFonts w:hint="eastAsia" w:ascii="仿宋_GB2312" w:hAnsi="仿宋_GB2312" w:eastAsia="仿宋_GB2312" w:cs="仿宋_GB2312"/>
                <w:color w:val="000000"/>
                <w:sz w:val="18"/>
                <w:szCs w:val="18"/>
                <w:highlight w:val="none"/>
              </w:rPr>
            </w:pPr>
          </w:p>
        </w:tc>
      </w:tr>
      <w:tr w14:paraId="6C2B27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DA591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3097D9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37FC6E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2D178B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67600436">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人民群众的获得感和幸福感</w:t>
            </w:r>
          </w:p>
        </w:tc>
        <w:tc>
          <w:tcPr>
            <w:tcW w:w="1311" w:type="dxa"/>
            <w:tcBorders>
              <w:top w:val="nil"/>
              <w:left w:val="nil"/>
              <w:bottom w:val="single" w:color="auto" w:sz="4" w:space="0"/>
              <w:right w:val="single" w:color="auto" w:sz="4" w:space="0"/>
            </w:tcBorders>
            <w:noWrap w:val="0"/>
            <w:vAlign w:val="center"/>
          </w:tcPr>
          <w:p w14:paraId="07BF5CD9">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定性</w:t>
            </w:r>
          </w:p>
        </w:tc>
        <w:tc>
          <w:tcPr>
            <w:tcW w:w="1269" w:type="dxa"/>
            <w:tcBorders>
              <w:top w:val="nil"/>
              <w:left w:val="nil"/>
              <w:bottom w:val="single" w:color="auto" w:sz="4" w:space="0"/>
              <w:right w:val="single" w:color="auto" w:sz="4" w:space="0"/>
            </w:tcBorders>
            <w:noWrap w:val="0"/>
            <w:vAlign w:val="center"/>
          </w:tcPr>
          <w:p w14:paraId="366EB29A">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提高</w:t>
            </w:r>
          </w:p>
        </w:tc>
        <w:tc>
          <w:tcPr>
            <w:tcW w:w="716" w:type="dxa"/>
            <w:tcBorders>
              <w:top w:val="nil"/>
              <w:left w:val="nil"/>
              <w:bottom w:val="single" w:color="auto" w:sz="4" w:space="0"/>
              <w:right w:val="single" w:color="auto" w:sz="4" w:space="0"/>
            </w:tcBorders>
            <w:noWrap w:val="0"/>
            <w:vAlign w:val="center"/>
          </w:tcPr>
          <w:p w14:paraId="409097F0">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7.5</w:t>
            </w:r>
          </w:p>
        </w:tc>
        <w:tc>
          <w:tcPr>
            <w:tcW w:w="873" w:type="dxa"/>
            <w:tcBorders>
              <w:top w:val="nil"/>
              <w:left w:val="nil"/>
              <w:bottom w:val="single" w:color="auto" w:sz="4" w:space="0"/>
              <w:right w:val="single" w:color="auto" w:sz="4" w:space="0"/>
            </w:tcBorders>
            <w:noWrap w:val="0"/>
            <w:vAlign w:val="center"/>
          </w:tcPr>
          <w:p w14:paraId="39FC235B">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7.5</w:t>
            </w:r>
          </w:p>
        </w:tc>
        <w:tc>
          <w:tcPr>
            <w:tcW w:w="1446" w:type="dxa"/>
            <w:tcBorders>
              <w:top w:val="nil"/>
              <w:left w:val="nil"/>
              <w:bottom w:val="single" w:color="auto" w:sz="4" w:space="0"/>
              <w:right w:val="single" w:color="auto" w:sz="4" w:space="0"/>
            </w:tcBorders>
            <w:noWrap w:val="0"/>
            <w:vAlign w:val="center"/>
          </w:tcPr>
          <w:p w14:paraId="1481AD18">
            <w:pPr>
              <w:widowControl/>
              <w:spacing w:line="240" w:lineRule="exact"/>
              <w:jc w:val="center"/>
              <w:rPr>
                <w:rFonts w:hint="eastAsia" w:ascii="仿宋_GB2312" w:hAnsi="仿宋_GB2312" w:eastAsia="仿宋_GB2312" w:cs="仿宋_GB2312"/>
                <w:color w:val="000000"/>
                <w:sz w:val="18"/>
                <w:szCs w:val="18"/>
                <w:highlight w:val="none"/>
              </w:rPr>
            </w:pPr>
          </w:p>
        </w:tc>
      </w:tr>
      <w:tr w14:paraId="7CD06C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7D029F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11B59B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217FB631">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3AA7B91">
            <w:pPr>
              <w:widowControl/>
              <w:spacing w:line="240" w:lineRule="exact"/>
              <w:jc w:val="center"/>
              <w:rPr>
                <w:rFonts w:hint="eastAsia" w:ascii="仿宋_GB2312" w:hAnsi="仿宋_GB2312" w:eastAsia="仿宋_GB2312" w:cs="仿宋_GB2312"/>
                <w:color w:val="000000"/>
                <w:sz w:val="18"/>
                <w:szCs w:val="18"/>
                <w:highlight w:val="none"/>
              </w:rPr>
            </w:pPr>
          </w:p>
        </w:tc>
        <w:tc>
          <w:tcPr>
            <w:tcW w:w="1311" w:type="dxa"/>
            <w:tcBorders>
              <w:top w:val="nil"/>
              <w:left w:val="nil"/>
              <w:bottom w:val="single" w:color="auto" w:sz="4" w:space="0"/>
              <w:right w:val="single" w:color="auto" w:sz="4" w:space="0"/>
            </w:tcBorders>
            <w:noWrap w:val="0"/>
            <w:vAlign w:val="center"/>
          </w:tcPr>
          <w:p w14:paraId="0E217B34">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62487DF8">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0EA7932A">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59E20CB3">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52B5F7B3">
            <w:pPr>
              <w:widowControl/>
              <w:spacing w:line="240" w:lineRule="exact"/>
              <w:jc w:val="center"/>
              <w:rPr>
                <w:rFonts w:hint="eastAsia" w:ascii="仿宋_GB2312" w:hAnsi="仿宋_GB2312" w:eastAsia="仿宋_GB2312" w:cs="仿宋_GB2312"/>
                <w:color w:val="000000"/>
                <w:sz w:val="18"/>
                <w:szCs w:val="18"/>
                <w:highlight w:val="none"/>
              </w:rPr>
            </w:pPr>
          </w:p>
        </w:tc>
      </w:tr>
      <w:tr w14:paraId="4970A4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5064B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DA917D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5E6606C6">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9BC5ECD">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w:t>
            </w:r>
          </w:p>
        </w:tc>
        <w:tc>
          <w:tcPr>
            <w:tcW w:w="1311" w:type="dxa"/>
            <w:tcBorders>
              <w:top w:val="nil"/>
              <w:left w:val="nil"/>
              <w:bottom w:val="single" w:color="auto" w:sz="4" w:space="0"/>
              <w:right w:val="single" w:color="auto" w:sz="4" w:space="0"/>
            </w:tcBorders>
            <w:noWrap w:val="0"/>
            <w:vAlign w:val="center"/>
          </w:tcPr>
          <w:p w14:paraId="48E34097">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52E3388E">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6BB91101">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388595AA">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0719CB32">
            <w:pPr>
              <w:widowControl/>
              <w:spacing w:line="240" w:lineRule="exact"/>
              <w:jc w:val="center"/>
              <w:rPr>
                <w:rFonts w:hint="eastAsia" w:ascii="仿宋_GB2312" w:hAnsi="仿宋_GB2312" w:eastAsia="仿宋_GB2312" w:cs="仿宋_GB2312"/>
                <w:color w:val="000000"/>
                <w:sz w:val="18"/>
                <w:szCs w:val="18"/>
                <w:highlight w:val="none"/>
              </w:rPr>
            </w:pPr>
          </w:p>
        </w:tc>
      </w:tr>
      <w:tr w14:paraId="06B2EF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E7DBC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5470A4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7E5CE2C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D0153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6844D7D5">
            <w:pPr>
              <w:widowControl/>
              <w:tabs>
                <w:tab w:val="left" w:pos="518"/>
              </w:tabs>
              <w:spacing w:line="240" w:lineRule="exact"/>
              <w:jc w:val="left"/>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ab/>
            </w:r>
            <w:r>
              <w:rPr>
                <w:rFonts w:hint="eastAsia" w:ascii="仿宋_GB2312" w:hAnsi="仿宋_GB2312" w:eastAsia="仿宋_GB2312" w:cs="仿宋_GB2312"/>
                <w:color w:val="000000"/>
                <w:sz w:val="18"/>
                <w:szCs w:val="18"/>
                <w:highlight w:val="none"/>
                <w:lang w:eastAsia="zh-CN"/>
              </w:rPr>
              <w:t>传染源控制</w:t>
            </w:r>
          </w:p>
        </w:tc>
        <w:tc>
          <w:tcPr>
            <w:tcW w:w="1311" w:type="dxa"/>
            <w:tcBorders>
              <w:top w:val="nil"/>
              <w:left w:val="nil"/>
              <w:bottom w:val="single" w:color="auto" w:sz="4" w:space="0"/>
              <w:right w:val="single" w:color="auto" w:sz="4" w:space="0"/>
            </w:tcBorders>
            <w:noWrap w:val="0"/>
            <w:vAlign w:val="center"/>
          </w:tcPr>
          <w:p w14:paraId="3507DA78">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定性</w:t>
            </w:r>
          </w:p>
        </w:tc>
        <w:tc>
          <w:tcPr>
            <w:tcW w:w="1269" w:type="dxa"/>
            <w:tcBorders>
              <w:top w:val="nil"/>
              <w:left w:val="nil"/>
              <w:bottom w:val="single" w:color="auto" w:sz="4" w:space="0"/>
              <w:right w:val="single" w:color="auto" w:sz="4" w:space="0"/>
            </w:tcBorders>
            <w:noWrap w:val="0"/>
            <w:vAlign w:val="center"/>
          </w:tcPr>
          <w:p w14:paraId="4F794C1B">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巩固</w:t>
            </w:r>
          </w:p>
        </w:tc>
        <w:tc>
          <w:tcPr>
            <w:tcW w:w="716" w:type="dxa"/>
            <w:tcBorders>
              <w:top w:val="nil"/>
              <w:left w:val="nil"/>
              <w:bottom w:val="single" w:color="auto" w:sz="4" w:space="0"/>
              <w:right w:val="single" w:color="auto" w:sz="4" w:space="0"/>
            </w:tcBorders>
            <w:noWrap w:val="0"/>
            <w:vAlign w:val="center"/>
          </w:tcPr>
          <w:p w14:paraId="145A52A6">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7.5</w:t>
            </w:r>
          </w:p>
        </w:tc>
        <w:tc>
          <w:tcPr>
            <w:tcW w:w="873" w:type="dxa"/>
            <w:tcBorders>
              <w:top w:val="nil"/>
              <w:left w:val="nil"/>
              <w:bottom w:val="single" w:color="auto" w:sz="4" w:space="0"/>
              <w:right w:val="single" w:color="auto" w:sz="4" w:space="0"/>
            </w:tcBorders>
            <w:noWrap w:val="0"/>
            <w:vAlign w:val="center"/>
          </w:tcPr>
          <w:p w14:paraId="43421C47">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7.5</w:t>
            </w:r>
          </w:p>
        </w:tc>
        <w:tc>
          <w:tcPr>
            <w:tcW w:w="1446" w:type="dxa"/>
            <w:tcBorders>
              <w:top w:val="nil"/>
              <w:left w:val="nil"/>
              <w:bottom w:val="single" w:color="auto" w:sz="4" w:space="0"/>
              <w:right w:val="single" w:color="auto" w:sz="4" w:space="0"/>
            </w:tcBorders>
            <w:noWrap w:val="0"/>
            <w:vAlign w:val="center"/>
          </w:tcPr>
          <w:p w14:paraId="4C65CFAE">
            <w:pPr>
              <w:widowControl/>
              <w:spacing w:line="240" w:lineRule="exact"/>
              <w:jc w:val="center"/>
              <w:rPr>
                <w:rFonts w:hint="eastAsia" w:ascii="仿宋_GB2312" w:hAnsi="仿宋_GB2312" w:eastAsia="仿宋_GB2312" w:cs="仿宋_GB2312"/>
                <w:color w:val="000000"/>
                <w:sz w:val="18"/>
                <w:szCs w:val="18"/>
                <w:highlight w:val="none"/>
              </w:rPr>
            </w:pPr>
          </w:p>
        </w:tc>
      </w:tr>
      <w:tr w14:paraId="73B6065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5A2B4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6B17F4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058E4108">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62A2D75">
            <w:pPr>
              <w:widowControl/>
              <w:spacing w:line="240" w:lineRule="exact"/>
              <w:jc w:val="center"/>
              <w:rPr>
                <w:rFonts w:hint="eastAsia" w:ascii="仿宋_GB2312" w:hAnsi="仿宋_GB2312" w:eastAsia="仿宋_GB2312" w:cs="仿宋_GB2312"/>
                <w:color w:val="000000"/>
                <w:sz w:val="18"/>
                <w:szCs w:val="18"/>
                <w:highlight w:val="none"/>
              </w:rPr>
            </w:pPr>
          </w:p>
        </w:tc>
        <w:tc>
          <w:tcPr>
            <w:tcW w:w="1311" w:type="dxa"/>
            <w:tcBorders>
              <w:top w:val="nil"/>
              <w:left w:val="nil"/>
              <w:bottom w:val="single" w:color="auto" w:sz="4" w:space="0"/>
              <w:right w:val="single" w:color="auto" w:sz="4" w:space="0"/>
            </w:tcBorders>
            <w:noWrap w:val="0"/>
            <w:vAlign w:val="center"/>
          </w:tcPr>
          <w:p w14:paraId="73D0BA27">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68E43702">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351F7F4D">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52B62407">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7DD85E84">
            <w:pPr>
              <w:widowControl/>
              <w:spacing w:line="240" w:lineRule="exact"/>
              <w:jc w:val="center"/>
              <w:rPr>
                <w:rFonts w:hint="eastAsia" w:ascii="仿宋_GB2312" w:hAnsi="仿宋_GB2312" w:eastAsia="仿宋_GB2312" w:cs="仿宋_GB2312"/>
                <w:color w:val="000000"/>
                <w:sz w:val="18"/>
                <w:szCs w:val="18"/>
                <w:highlight w:val="none"/>
              </w:rPr>
            </w:pPr>
          </w:p>
        </w:tc>
      </w:tr>
      <w:tr w14:paraId="6B6B559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23B98C">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2815E05">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513A68BB">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6B61327">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w:t>
            </w:r>
          </w:p>
        </w:tc>
        <w:tc>
          <w:tcPr>
            <w:tcW w:w="1311" w:type="dxa"/>
            <w:tcBorders>
              <w:top w:val="nil"/>
              <w:left w:val="nil"/>
              <w:bottom w:val="single" w:color="auto" w:sz="4" w:space="0"/>
              <w:right w:val="single" w:color="auto" w:sz="4" w:space="0"/>
            </w:tcBorders>
            <w:noWrap w:val="0"/>
            <w:vAlign w:val="center"/>
          </w:tcPr>
          <w:p w14:paraId="47A27906">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6EAE8E9A">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3475A939">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716C93F2">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0B95AED2">
            <w:pPr>
              <w:widowControl/>
              <w:spacing w:line="240" w:lineRule="exact"/>
              <w:jc w:val="center"/>
              <w:rPr>
                <w:rFonts w:hint="eastAsia" w:ascii="仿宋_GB2312" w:hAnsi="仿宋_GB2312" w:eastAsia="仿宋_GB2312" w:cs="仿宋_GB2312"/>
                <w:color w:val="000000"/>
                <w:sz w:val="18"/>
                <w:szCs w:val="18"/>
                <w:highlight w:val="none"/>
              </w:rPr>
            </w:pPr>
          </w:p>
        </w:tc>
      </w:tr>
      <w:tr w14:paraId="0536DB7A">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5452377D">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50BDDFAB">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0CEF3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87C316D">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螺情监测</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0CD38BA">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定性</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14F8B56">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促进</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C8019A5">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7.5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423F236">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7.5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B5B945C">
            <w:pPr>
              <w:widowControl/>
              <w:spacing w:line="240" w:lineRule="exact"/>
              <w:jc w:val="center"/>
              <w:rPr>
                <w:rFonts w:hint="eastAsia" w:ascii="仿宋_GB2312" w:hAnsi="仿宋_GB2312" w:eastAsia="仿宋_GB2312" w:cs="仿宋_GB2312"/>
                <w:color w:val="000000"/>
                <w:sz w:val="18"/>
                <w:szCs w:val="18"/>
                <w:highlight w:val="none"/>
              </w:rPr>
            </w:pPr>
          </w:p>
        </w:tc>
      </w:tr>
      <w:tr w14:paraId="37A65628">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088AEA1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85FB6D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A72F09B">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14:paraId="28D136DE">
            <w:pPr>
              <w:widowControl/>
              <w:spacing w:line="240" w:lineRule="exact"/>
              <w:jc w:val="center"/>
              <w:rPr>
                <w:rFonts w:hint="eastAsia" w:ascii="仿宋_GB2312" w:hAnsi="仿宋_GB2312" w:eastAsia="仿宋_GB2312" w:cs="仿宋_GB2312"/>
                <w:color w:val="000000"/>
                <w:sz w:val="18"/>
                <w:szCs w:val="18"/>
                <w:highlight w:val="none"/>
              </w:rPr>
            </w:pPr>
          </w:p>
        </w:tc>
        <w:tc>
          <w:tcPr>
            <w:tcW w:w="1311" w:type="dxa"/>
            <w:tcBorders>
              <w:top w:val="single" w:color="auto" w:sz="4" w:space="0"/>
              <w:left w:val="nil"/>
              <w:bottom w:val="single" w:color="auto" w:sz="4" w:space="0"/>
              <w:right w:val="single" w:color="auto" w:sz="4" w:space="0"/>
            </w:tcBorders>
            <w:noWrap w:val="0"/>
            <w:vAlign w:val="center"/>
          </w:tcPr>
          <w:p w14:paraId="32D256AE">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single" w:color="auto" w:sz="4" w:space="0"/>
              <w:left w:val="nil"/>
              <w:bottom w:val="single" w:color="auto" w:sz="4" w:space="0"/>
              <w:right w:val="single" w:color="auto" w:sz="4" w:space="0"/>
            </w:tcBorders>
            <w:noWrap w:val="0"/>
            <w:vAlign w:val="center"/>
          </w:tcPr>
          <w:p w14:paraId="55406599">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single" w:color="auto" w:sz="4" w:space="0"/>
              <w:left w:val="nil"/>
              <w:bottom w:val="single" w:color="auto" w:sz="4" w:space="0"/>
              <w:right w:val="single" w:color="auto" w:sz="4" w:space="0"/>
            </w:tcBorders>
            <w:noWrap w:val="0"/>
            <w:vAlign w:val="center"/>
          </w:tcPr>
          <w:p w14:paraId="1C83C19F">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single" w:color="auto" w:sz="4" w:space="0"/>
              <w:left w:val="nil"/>
              <w:bottom w:val="single" w:color="auto" w:sz="4" w:space="0"/>
              <w:right w:val="single" w:color="auto" w:sz="4" w:space="0"/>
            </w:tcBorders>
            <w:noWrap w:val="0"/>
            <w:vAlign w:val="center"/>
          </w:tcPr>
          <w:p w14:paraId="6F7025EC">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single" w:color="auto" w:sz="4" w:space="0"/>
              <w:left w:val="nil"/>
              <w:bottom w:val="single" w:color="auto" w:sz="4" w:space="0"/>
              <w:right w:val="single" w:color="auto" w:sz="4" w:space="0"/>
            </w:tcBorders>
            <w:noWrap w:val="0"/>
            <w:vAlign w:val="center"/>
          </w:tcPr>
          <w:p w14:paraId="72A49F7C">
            <w:pPr>
              <w:widowControl/>
              <w:spacing w:line="240" w:lineRule="exact"/>
              <w:jc w:val="center"/>
              <w:rPr>
                <w:rFonts w:hint="eastAsia" w:ascii="仿宋_GB2312" w:hAnsi="仿宋_GB2312" w:eastAsia="仿宋_GB2312" w:cs="仿宋_GB2312"/>
                <w:color w:val="000000"/>
                <w:sz w:val="18"/>
                <w:szCs w:val="18"/>
                <w:highlight w:val="none"/>
              </w:rPr>
            </w:pPr>
          </w:p>
        </w:tc>
      </w:tr>
      <w:tr w14:paraId="07D3B3D4">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06B3AE4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D13143F">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5ECE9F4">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ABE809C">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w:t>
            </w:r>
          </w:p>
        </w:tc>
        <w:tc>
          <w:tcPr>
            <w:tcW w:w="1311" w:type="dxa"/>
            <w:tcBorders>
              <w:top w:val="nil"/>
              <w:left w:val="nil"/>
              <w:bottom w:val="single" w:color="auto" w:sz="4" w:space="0"/>
              <w:right w:val="single" w:color="auto" w:sz="4" w:space="0"/>
            </w:tcBorders>
            <w:noWrap w:val="0"/>
            <w:vAlign w:val="center"/>
          </w:tcPr>
          <w:p w14:paraId="37D8DB17">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0CAAFFBF">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170EC10E">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2987A602">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5BDA2A2B">
            <w:pPr>
              <w:widowControl/>
              <w:spacing w:line="240" w:lineRule="exact"/>
              <w:jc w:val="center"/>
              <w:rPr>
                <w:rFonts w:hint="eastAsia" w:ascii="仿宋_GB2312" w:hAnsi="仿宋_GB2312" w:eastAsia="仿宋_GB2312" w:cs="仿宋_GB2312"/>
                <w:color w:val="000000"/>
                <w:sz w:val="18"/>
                <w:szCs w:val="18"/>
                <w:highlight w:val="none"/>
              </w:rPr>
            </w:pPr>
          </w:p>
        </w:tc>
      </w:tr>
      <w:tr w14:paraId="7979603D">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51BE5AC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71CAA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64CE5C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1B8AF1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single" w:color="auto" w:sz="4" w:space="0"/>
              <w:left w:val="nil"/>
              <w:bottom w:val="single" w:color="auto" w:sz="4" w:space="0"/>
              <w:right w:val="single" w:color="auto" w:sz="4" w:space="0"/>
            </w:tcBorders>
            <w:noWrap w:val="0"/>
            <w:vAlign w:val="center"/>
          </w:tcPr>
          <w:p w14:paraId="76A0FB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14:paraId="1389FEBA">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晚血病人满意度</w:t>
            </w:r>
          </w:p>
        </w:tc>
        <w:tc>
          <w:tcPr>
            <w:tcW w:w="1311" w:type="dxa"/>
            <w:tcBorders>
              <w:top w:val="nil"/>
              <w:left w:val="nil"/>
              <w:bottom w:val="single" w:color="auto" w:sz="4" w:space="0"/>
              <w:right w:val="single" w:color="auto" w:sz="4" w:space="0"/>
            </w:tcBorders>
            <w:noWrap w:val="0"/>
            <w:vAlign w:val="center"/>
          </w:tcPr>
          <w:p w14:paraId="72B36DF2">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14:paraId="720CFAE8">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100</w:t>
            </w:r>
            <w:r>
              <w:rPr>
                <w:rFonts w:hint="eastAsia" w:ascii="仿宋_GB2312" w:hAnsi="仿宋_GB2312" w:eastAsia="仿宋_GB2312" w:cs="仿宋_GB2312"/>
                <w:color w:val="000000"/>
                <w:sz w:val="18"/>
                <w:szCs w:val="18"/>
                <w:highlight w:val="none"/>
                <w:lang w:val="en-US" w:eastAsia="zh-CN"/>
              </w:rPr>
              <w:t>%</w:t>
            </w:r>
          </w:p>
        </w:tc>
        <w:tc>
          <w:tcPr>
            <w:tcW w:w="716" w:type="dxa"/>
            <w:tcBorders>
              <w:top w:val="nil"/>
              <w:left w:val="nil"/>
              <w:bottom w:val="single" w:color="auto" w:sz="4" w:space="0"/>
              <w:right w:val="single" w:color="auto" w:sz="4" w:space="0"/>
            </w:tcBorders>
            <w:noWrap w:val="0"/>
            <w:vAlign w:val="center"/>
          </w:tcPr>
          <w:p w14:paraId="274C94C5">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C319A95">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F0C7BBB">
            <w:pPr>
              <w:widowControl/>
              <w:spacing w:line="240" w:lineRule="exact"/>
              <w:jc w:val="center"/>
              <w:rPr>
                <w:rFonts w:hint="eastAsia" w:ascii="仿宋_GB2312" w:hAnsi="仿宋_GB2312" w:eastAsia="仿宋_GB2312" w:cs="仿宋_GB2312"/>
                <w:color w:val="000000"/>
                <w:sz w:val="18"/>
                <w:szCs w:val="18"/>
                <w:highlight w:val="none"/>
              </w:rPr>
            </w:pPr>
          </w:p>
        </w:tc>
      </w:tr>
      <w:tr w14:paraId="4E978E20">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2CC6C0E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46C081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6129E99A">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FCAE26E">
            <w:pPr>
              <w:widowControl/>
              <w:spacing w:line="240" w:lineRule="exact"/>
              <w:jc w:val="center"/>
              <w:rPr>
                <w:rFonts w:hint="eastAsia" w:ascii="仿宋_GB2312" w:hAnsi="仿宋_GB2312" w:eastAsia="仿宋_GB2312" w:cs="仿宋_GB2312"/>
                <w:color w:val="000000"/>
                <w:sz w:val="18"/>
                <w:szCs w:val="18"/>
                <w:highlight w:val="none"/>
              </w:rPr>
            </w:pPr>
          </w:p>
        </w:tc>
        <w:tc>
          <w:tcPr>
            <w:tcW w:w="1311" w:type="dxa"/>
            <w:tcBorders>
              <w:top w:val="nil"/>
              <w:left w:val="nil"/>
              <w:bottom w:val="single" w:color="auto" w:sz="4" w:space="0"/>
              <w:right w:val="single" w:color="auto" w:sz="4" w:space="0"/>
            </w:tcBorders>
            <w:noWrap w:val="0"/>
            <w:vAlign w:val="center"/>
          </w:tcPr>
          <w:p w14:paraId="7D9FCFEC">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1C466C09">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288C02AB">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6159A1E4">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3772546E">
            <w:pPr>
              <w:widowControl/>
              <w:spacing w:line="240" w:lineRule="exact"/>
              <w:jc w:val="center"/>
              <w:rPr>
                <w:rFonts w:hint="eastAsia" w:ascii="仿宋_GB2312" w:hAnsi="仿宋_GB2312" w:eastAsia="仿宋_GB2312" w:cs="仿宋_GB2312"/>
                <w:color w:val="000000"/>
                <w:sz w:val="18"/>
                <w:szCs w:val="18"/>
                <w:highlight w:val="none"/>
              </w:rPr>
            </w:pPr>
          </w:p>
        </w:tc>
      </w:tr>
      <w:tr w14:paraId="625ED210">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563B65F8">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52182FD3">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5F95E69A">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633222F">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w:t>
            </w:r>
          </w:p>
        </w:tc>
        <w:tc>
          <w:tcPr>
            <w:tcW w:w="1311" w:type="dxa"/>
            <w:tcBorders>
              <w:top w:val="nil"/>
              <w:left w:val="nil"/>
              <w:bottom w:val="single" w:color="auto" w:sz="4" w:space="0"/>
              <w:right w:val="single" w:color="auto" w:sz="4" w:space="0"/>
            </w:tcBorders>
            <w:noWrap w:val="0"/>
            <w:vAlign w:val="center"/>
          </w:tcPr>
          <w:p w14:paraId="15CA4C2A">
            <w:pPr>
              <w:widowControl/>
              <w:spacing w:line="240" w:lineRule="exact"/>
              <w:jc w:val="center"/>
              <w:rPr>
                <w:rFonts w:hint="eastAsia" w:ascii="仿宋_GB2312" w:hAnsi="仿宋_GB2312" w:eastAsia="仿宋_GB2312" w:cs="仿宋_GB2312"/>
                <w:color w:val="000000"/>
                <w:sz w:val="18"/>
                <w:szCs w:val="18"/>
                <w:highlight w:val="none"/>
              </w:rPr>
            </w:pPr>
          </w:p>
        </w:tc>
        <w:tc>
          <w:tcPr>
            <w:tcW w:w="1269" w:type="dxa"/>
            <w:tcBorders>
              <w:top w:val="nil"/>
              <w:left w:val="nil"/>
              <w:bottom w:val="single" w:color="auto" w:sz="4" w:space="0"/>
              <w:right w:val="single" w:color="auto" w:sz="4" w:space="0"/>
            </w:tcBorders>
            <w:noWrap w:val="0"/>
            <w:vAlign w:val="center"/>
          </w:tcPr>
          <w:p w14:paraId="33F54D82">
            <w:pPr>
              <w:widowControl/>
              <w:spacing w:line="240" w:lineRule="exact"/>
              <w:jc w:val="center"/>
              <w:rPr>
                <w:rFonts w:hint="eastAsia" w:ascii="仿宋_GB2312" w:hAnsi="仿宋_GB2312" w:eastAsia="仿宋_GB2312" w:cs="仿宋_GB2312"/>
                <w:color w:val="000000"/>
                <w:sz w:val="18"/>
                <w:szCs w:val="18"/>
                <w:highlight w:val="none"/>
              </w:rPr>
            </w:pPr>
          </w:p>
        </w:tc>
        <w:tc>
          <w:tcPr>
            <w:tcW w:w="716" w:type="dxa"/>
            <w:tcBorders>
              <w:top w:val="nil"/>
              <w:left w:val="nil"/>
              <w:bottom w:val="single" w:color="auto" w:sz="4" w:space="0"/>
              <w:right w:val="single" w:color="auto" w:sz="4" w:space="0"/>
            </w:tcBorders>
            <w:noWrap w:val="0"/>
            <w:vAlign w:val="center"/>
          </w:tcPr>
          <w:p w14:paraId="0A98F9C7">
            <w:pPr>
              <w:widowControl/>
              <w:spacing w:line="240" w:lineRule="exact"/>
              <w:jc w:val="center"/>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25B7F215">
            <w:pPr>
              <w:widowControl/>
              <w:spacing w:line="240" w:lineRule="exact"/>
              <w:jc w:val="center"/>
              <w:rPr>
                <w:rFonts w:hint="eastAsia" w:ascii="仿宋_GB2312" w:hAnsi="仿宋_GB2312" w:eastAsia="仿宋_GB2312" w:cs="仿宋_GB2312"/>
                <w:color w:val="000000"/>
                <w:sz w:val="18"/>
                <w:szCs w:val="18"/>
                <w:highlight w:val="none"/>
              </w:rPr>
            </w:pPr>
          </w:p>
        </w:tc>
        <w:tc>
          <w:tcPr>
            <w:tcW w:w="1446" w:type="dxa"/>
            <w:tcBorders>
              <w:top w:val="nil"/>
              <w:left w:val="nil"/>
              <w:bottom w:val="single" w:color="auto" w:sz="4" w:space="0"/>
              <w:right w:val="single" w:color="auto" w:sz="4" w:space="0"/>
            </w:tcBorders>
            <w:noWrap w:val="0"/>
            <w:vAlign w:val="center"/>
          </w:tcPr>
          <w:p w14:paraId="023F0658">
            <w:pPr>
              <w:widowControl/>
              <w:spacing w:line="240" w:lineRule="exact"/>
              <w:jc w:val="center"/>
              <w:rPr>
                <w:rFonts w:hint="eastAsia" w:ascii="仿宋_GB2312" w:hAnsi="仿宋_GB2312" w:eastAsia="仿宋_GB2312" w:cs="仿宋_GB2312"/>
                <w:color w:val="000000"/>
                <w:sz w:val="18"/>
                <w:szCs w:val="18"/>
                <w:highlight w:val="none"/>
              </w:rPr>
            </w:pPr>
          </w:p>
        </w:tc>
      </w:tr>
      <w:tr w14:paraId="0A4AFE91">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3E99725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0B8CBC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3A988B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46" w:type="dxa"/>
            <w:tcBorders>
              <w:top w:val="nil"/>
              <w:left w:val="nil"/>
              <w:bottom w:val="single" w:color="auto" w:sz="4" w:space="0"/>
              <w:right w:val="single" w:color="auto" w:sz="4" w:space="0"/>
            </w:tcBorders>
            <w:noWrap w:val="0"/>
            <w:vAlign w:val="center"/>
          </w:tcPr>
          <w:p w14:paraId="6F71923F">
            <w:pPr>
              <w:widowControl/>
              <w:spacing w:line="240" w:lineRule="exact"/>
              <w:jc w:val="center"/>
              <w:rPr>
                <w:rFonts w:hint="eastAsia" w:ascii="仿宋_GB2312" w:hAnsi="仿宋_GB2312" w:eastAsia="仿宋_GB2312" w:cs="仿宋_GB2312"/>
                <w:color w:val="000000"/>
                <w:sz w:val="20"/>
                <w:szCs w:val="20"/>
                <w:highlight w:val="none"/>
              </w:rPr>
            </w:pPr>
          </w:p>
        </w:tc>
      </w:tr>
    </w:tbl>
    <w:p w14:paraId="6C624007">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 xml:space="preserve">龚本同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2024年6月27日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18374503055</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4FDBE1E">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C549A5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120FB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172CC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99DEA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岳阳市君山区广兴洲血防站　</w:t>
            </w:r>
          </w:p>
        </w:tc>
      </w:tr>
      <w:tr w14:paraId="7C4D0543">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A6A5E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67734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岳阳市君山区卫生健康局</w:t>
            </w:r>
          </w:p>
        </w:tc>
        <w:tc>
          <w:tcPr>
            <w:tcW w:w="1134" w:type="dxa"/>
            <w:tcBorders>
              <w:top w:val="single" w:color="auto" w:sz="4" w:space="0"/>
              <w:left w:val="nil"/>
              <w:bottom w:val="single" w:color="auto" w:sz="4" w:space="0"/>
              <w:right w:val="single" w:color="000000" w:sz="4" w:space="0"/>
            </w:tcBorders>
            <w:noWrap w:val="0"/>
            <w:vAlign w:val="center"/>
          </w:tcPr>
          <w:p w14:paraId="448252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E6E75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岳阳市君山区广兴洲血防站</w:t>
            </w:r>
          </w:p>
        </w:tc>
      </w:tr>
      <w:tr w14:paraId="7BA9AAE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1E83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25E59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ED05B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620F1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E003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F6F6F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41E68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C95FA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8B543C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B8E364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5B88D1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48B7FA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0E5E2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7433E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550D1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5CA4E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64450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A76F3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90C48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26316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536E8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A61BA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AD80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C9D14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A4EF3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93602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3E915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F61FC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66CF0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AA597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14D3A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1DFA89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BD3D3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A092F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C6A6A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41946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D9962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B2365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A0BFA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8F0C1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88BC1A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70DB5C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F1402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F129E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13167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EAE97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4382E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0A879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7C84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8B6C8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21E42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31308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4F92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7A993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38FA99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5BDB3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FEE98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F0A94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D2021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47C07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E98E1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26182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36677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2E6BC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A44A1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8C664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CACB9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0E69A3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48367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E89F2B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21CB56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2164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5B23E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21BD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B7CEE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6E6BC0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FA0B2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32F33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4DBB1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640F5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9E371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05A56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BF816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9038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F418B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81109B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B8AA8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95721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AB14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15760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E8F4E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6A461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80C7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29D8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17A5F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C9EB6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A1E0D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53A71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D3BFD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C8B92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DD167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AA726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F72C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2338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D20F6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66AA7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3926AF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484DF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CFD5B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A447C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19836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3AB45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2ED7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CEAA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ADAD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47093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F3A2C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C4A76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F7217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4E9DD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ABD38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F6A4B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CEACB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1CA1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E64B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8C00B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40425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F4A58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EA737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9F938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BCAA8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83E2A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7EABC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F333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3BD44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E36E1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7D5D4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26ED8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8742D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066ED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5CD7E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5232F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6C73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D117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8502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5B7E4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969A6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2B52C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1653D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B44E2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7681E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7C7F5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78C5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997B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9D0A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BBF8C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4B232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0AE2B3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3225B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404CE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6C1DF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6F377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0AE7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7BB0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3D633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8A8AC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33973B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A6524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85712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87951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45F98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D1C22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6864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A0AB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B71B4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C1ADC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1D763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D985C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41B48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8CFE5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5F784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9D378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FF0F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12FB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B3DD5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BBE4D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3FB04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69170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4AB8B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ECDF4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69BA7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A91D0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AC2E8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01D4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B8346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2B379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F5DAD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6DBCF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25EDA6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98C94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D2932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7F9F5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69BEF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25586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66050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F3010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8C1C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630B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2AF4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2A3735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34199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ADEFD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523F3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80E56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04493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54DA9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ED089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F732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65BF8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00141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C8CB0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9A2DA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48272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0BA92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E7BEC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BA77E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6890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1D43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B1869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52213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72BE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B6D04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B8A26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CFBAE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F9C07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B59B0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E6E3A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B0236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D407F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4CD74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ED0F0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0991B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6A64B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DAE34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3EBF4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34DB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047C3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F1AB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41AD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112D3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92A35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A904D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BAA30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6D408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3A149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1E655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149EE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FA55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83CD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BFCD0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04B5E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A44A4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7602E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FDC9A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0DC7E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F14F6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12DC4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F5529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E4BE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B809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6E731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46CE5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510E3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A9F8E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07772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31DB5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5273D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4264B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D5B97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1A0C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4985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46E69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F2313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C687F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6A5B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7E5DC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1E8BB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0BB52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7CCE4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47C8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1FC7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F9CFE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04230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3A83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1DA9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BF26E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3E12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8C8F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F12C4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DDA7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608BA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92F3A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4BEB78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0D466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14:paraId="79D93D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62CFCD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14:paraId="6CD656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503863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C9FD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BA55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907E9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A6451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FBA9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7F590A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3BD19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5C23F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CC44F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8E883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00A6B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40E1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12EF7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6EE97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41894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5722F0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216780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D9F23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0E41B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063E8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BF627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7D470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7B344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5669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8263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8F822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D19D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84A2F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A6A4C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91665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D95F3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CC317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1E1311">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24723C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B4E81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20FDD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AA659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CEB34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98CF3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A30C3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CAE7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72D27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44BD5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04661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4161F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D0C32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048C4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DB1FA36">
      <w:pPr>
        <w:rPr>
          <w:rFonts w:hint="default" w:ascii="Times New Roman" w:hAnsi="Times New Roman" w:eastAsia="仿宋_GB2312" w:cs="Times New Roman"/>
          <w:sz w:val="18"/>
          <w:szCs w:val="18"/>
          <w:highlight w:val="none"/>
        </w:rPr>
      </w:pPr>
    </w:p>
    <w:p w14:paraId="448AF7AF">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FB56736">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 xml:space="preserve">龚本同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2024年6月27日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18374503055</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5B91A410">
      <w:pPr>
        <w:jc w:val="center"/>
        <w:rPr>
          <w:rFonts w:hint="default" w:ascii="Times New Roman" w:hAnsi="Times New Roman" w:eastAsia="方正小标宋_GBK" w:cs="Times New Roman"/>
          <w:sz w:val="52"/>
          <w:szCs w:val="52"/>
          <w:highlight w:val="none"/>
        </w:rPr>
      </w:pPr>
    </w:p>
    <w:p w14:paraId="0237410C">
      <w:pPr>
        <w:jc w:val="center"/>
        <w:rPr>
          <w:rFonts w:hint="eastAsia"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rPr>
        <w:t>202</w:t>
      </w:r>
      <w:r>
        <w:rPr>
          <w:rFonts w:hint="eastAsia" w:ascii="方正小标宋简体" w:hAnsi="方正小标宋简体" w:eastAsia="方正小标宋简体" w:cs="方正小标宋简体"/>
          <w:sz w:val="40"/>
          <w:szCs w:val="40"/>
          <w:highlight w:val="none"/>
          <w:lang w:val="en-US" w:eastAsia="zh-CN"/>
        </w:rPr>
        <w:t>3</w:t>
      </w:r>
      <w:r>
        <w:rPr>
          <w:rFonts w:hint="eastAsia" w:ascii="方正小标宋简体" w:hAnsi="方正小标宋简体" w:eastAsia="方正小标宋简体" w:cs="方正小标宋简体"/>
          <w:sz w:val="40"/>
          <w:szCs w:val="40"/>
          <w:highlight w:val="none"/>
        </w:rPr>
        <w:t>年度岳阳市君山区广兴洲血防站整体支出</w:t>
      </w:r>
    </w:p>
    <w:p w14:paraId="52E8EFF8">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0"/>
          <w:szCs w:val="40"/>
          <w:highlight w:val="none"/>
        </w:rPr>
        <w:t>绩效自评报告</w:t>
      </w:r>
    </w:p>
    <w:p w14:paraId="25E05395">
      <w:pPr>
        <w:jc w:val="center"/>
        <w:rPr>
          <w:rFonts w:hint="default" w:ascii="Times New Roman" w:hAnsi="Times New Roman" w:eastAsia="方正小标宋_GBK" w:cs="Times New Roman"/>
          <w:b/>
          <w:sz w:val="52"/>
          <w:szCs w:val="52"/>
          <w:highlight w:val="none"/>
        </w:rPr>
      </w:pPr>
    </w:p>
    <w:p w14:paraId="17E1872F">
      <w:pPr>
        <w:jc w:val="center"/>
        <w:rPr>
          <w:rFonts w:hint="default" w:ascii="Times New Roman" w:hAnsi="Times New Roman" w:eastAsia="楷体_GB2312" w:cs="Times New Roman"/>
          <w:b/>
          <w:sz w:val="32"/>
          <w:szCs w:val="32"/>
          <w:highlight w:val="none"/>
        </w:rPr>
      </w:pPr>
    </w:p>
    <w:p w14:paraId="74EB8342">
      <w:pPr>
        <w:jc w:val="center"/>
        <w:rPr>
          <w:rFonts w:hint="default" w:ascii="Times New Roman" w:hAnsi="Times New Roman" w:eastAsia="楷体_GB2312" w:cs="Times New Roman"/>
          <w:b/>
          <w:sz w:val="32"/>
          <w:szCs w:val="32"/>
          <w:highlight w:val="none"/>
        </w:rPr>
      </w:pPr>
    </w:p>
    <w:p w14:paraId="482E97AB">
      <w:pPr>
        <w:jc w:val="center"/>
        <w:rPr>
          <w:rFonts w:hint="default" w:ascii="Times New Roman" w:hAnsi="Times New Roman" w:eastAsia="楷体_GB2312" w:cs="Times New Roman"/>
          <w:b/>
          <w:sz w:val="32"/>
          <w:szCs w:val="32"/>
          <w:highlight w:val="none"/>
        </w:rPr>
      </w:pPr>
    </w:p>
    <w:p w14:paraId="395244E6">
      <w:pPr>
        <w:jc w:val="center"/>
        <w:rPr>
          <w:rFonts w:hint="default" w:ascii="Times New Roman" w:hAnsi="Times New Roman" w:eastAsia="楷体_GB2312" w:cs="Times New Roman"/>
          <w:b/>
          <w:sz w:val="32"/>
          <w:szCs w:val="32"/>
          <w:highlight w:val="none"/>
        </w:rPr>
      </w:pPr>
    </w:p>
    <w:p w14:paraId="786C8011">
      <w:pPr>
        <w:jc w:val="center"/>
        <w:rPr>
          <w:rFonts w:hint="default" w:ascii="Times New Roman" w:hAnsi="Times New Roman" w:eastAsia="楷体_GB2312" w:cs="Times New Roman"/>
          <w:b/>
          <w:sz w:val="32"/>
          <w:szCs w:val="32"/>
          <w:highlight w:val="none"/>
        </w:rPr>
      </w:pPr>
    </w:p>
    <w:p w14:paraId="2ACD4CA9">
      <w:pPr>
        <w:jc w:val="center"/>
        <w:rPr>
          <w:rFonts w:hint="default" w:ascii="Times New Roman" w:hAnsi="Times New Roman" w:eastAsia="楷体_GB2312" w:cs="Times New Roman"/>
          <w:b/>
          <w:sz w:val="32"/>
          <w:szCs w:val="32"/>
          <w:highlight w:val="none"/>
        </w:rPr>
      </w:pPr>
    </w:p>
    <w:p w14:paraId="2B929FCE">
      <w:pPr>
        <w:jc w:val="center"/>
        <w:rPr>
          <w:rFonts w:hint="default" w:ascii="Times New Roman" w:hAnsi="Times New Roman" w:eastAsia="黑体" w:cs="Times New Roman"/>
          <w:sz w:val="32"/>
          <w:szCs w:val="32"/>
          <w:highlight w:val="none"/>
        </w:rPr>
      </w:pPr>
    </w:p>
    <w:p w14:paraId="2B65369C">
      <w:pPr>
        <w:jc w:val="center"/>
        <w:rPr>
          <w:rFonts w:hint="default" w:ascii="Times New Roman" w:hAnsi="Times New Roman" w:eastAsia="黑体" w:cs="Times New Roman"/>
          <w:sz w:val="32"/>
          <w:szCs w:val="32"/>
          <w:highlight w:val="none"/>
        </w:rPr>
      </w:pPr>
    </w:p>
    <w:p w14:paraId="28E41FBE">
      <w:pPr>
        <w:jc w:val="center"/>
        <w:rPr>
          <w:rFonts w:hint="default" w:ascii="Times New Roman" w:hAnsi="Times New Roman" w:eastAsia="黑体" w:cs="Times New Roman"/>
          <w:sz w:val="32"/>
          <w:szCs w:val="32"/>
          <w:highlight w:val="none"/>
        </w:rPr>
      </w:pPr>
    </w:p>
    <w:p w14:paraId="6F004DBD">
      <w:pPr>
        <w:jc w:val="both"/>
        <w:rPr>
          <w:rFonts w:hint="default" w:ascii="Times New Roman" w:hAnsi="Times New Roman" w:eastAsia="黑体" w:cs="Times New Roman"/>
          <w:sz w:val="32"/>
          <w:szCs w:val="32"/>
          <w:highlight w:val="none"/>
        </w:rPr>
      </w:pPr>
    </w:p>
    <w:p w14:paraId="18AC3B8E">
      <w:pPr>
        <w:jc w:val="center"/>
        <w:rPr>
          <w:rFonts w:hint="default" w:ascii="Times New Roman" w:hAnsi="Times New Roman" w:eastAsia="黑体" w:cs="Times New Roman"/>
          <w:sz w:val="32"/>
          <w:szCs w:val="32"/>
          <w:highlight w:val="none"/>
        </w:rPr>
      </w:pPr>
    </w:p>
    <w:p w14:paraId="7213B7FD">
      <w:pPr>
        <w:jc w:val="center"/>
        <w:rPr>
          <w:rFonts w:hint="default" w:ascii="Times New Roman" w:hAnsi="Times New Roman" w:eastAsia="黑体" w:cs="Times New Roman"/>
          <w:sz w:val="32"/>
          <w:szCs w:val="32"/>
          <w:highlight w:val="none"/>
        </w:rPr>
      </w:pPr>
    </w:p>
    <w:p w14:paraId="52863CDC">
      <w:pPr>
        <w:jc w:val="center"/>
        <w:rPr>
          <w:rFonts w:hint="default" w:ascii="Times New Roman" w:hAnsi="Times New Roman" w:eastAsia="黑体" w:cs="Times New Roman"/>
          <w:sz w:val="32"/>
          <w:szCs w:val="32"/>
          <w:highlight w:val="none"/>
        </w:rPr>
      </w:pPr>
    </w:p>
    <w:p w14:paraId="287BFAC3">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岳阳市君山区广兴洲血防站（盖章）</w:t>
      </w:r>
    </w:p>
    <w:p w14:paraId="4530E42F">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27</w:t>
      </w:r>
      <w:r>
        <w:rPr>
          <w:rFonts w:hint="default" w:ascii="Times New Roman" w:hAnsi="Times New Roman" w:eastAsia="楷体_GB2312" w:cs="Times New Roman"/>
          <w:sz w:val="32"/>
          <w:szCs w:val="32"/>
          <w:highlight w:val="none"/>
        </w:rPr>
        <w:t>日</w:t>
      </w:r>
    </w:p>
    <w:p w14:paraId="5A7DB56A">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568B778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br w:type="page"/>
      </w:r>
    </w:p>
    <w:p w14:paraId="7F48C1D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年度君山区</w:t>
      </w:r>
      <w:r>
        <w:rPr>
          <w:rFonts w:hint="eastAsia" w:ascii="方正小标宋简体" w:hAnsi="方正小标宋简体" w:eastAsia="方正小标宋简体" w:cs="方正小标宋简体"/>
          <w:sz w:val="44"/>
          <w:szCs w:val="44"/>
          <w:highlight w:val="none"/>
          <w:lang w:val="en-US" w:eastAsia="zh-CN"/>
        </w:rPr>
        <w:t>广兴洲</w:t>
      </w:r>
      <w:r>
        <w:rPr>
          <w:rFonts w:hint="eastAsia" w:ascii="方正小标宋简体" w:hAnsi="方正小标宋简体" w:eastAsia="方正小标宋简体" w:cs="方正小标宋简体"/>
          <w:sz w:val="44"/>
          <w:szCs w:val="44"/>
          <w:highlight w:val="none"/>
        </w:rPr>
        <w:t>血防站整体支出</w:t>
      </w:r>
    </w:p>
    <w:p w14:paraId="472DC93C">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17EAAA2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659E757B">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14:paraId="07A4E68E">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岳阳市君山区</w:t>
      </w:r>
      <w:r>
        <w:rPr>
          <w:rFonts w:hint="eastAsia" w:eastAsia="仿宋" w:cs="仿宋"/>
          <w:sz w:val="32"/>
          <w:szCs w:val="32"/>
          <w:highlight w:val="none"/>
          <w:lang w:val="en-US" w:eastAsia="zh-CN"/>
        </w:rPr>
        <w:t>广兴洲</w:t>
      </w:r>
      <w:r>
        <w:rPr>
          <w:rFonts w:hint="eastAsia" w:ascii="仿宋" w:hAnsi="仿宋" w:eastAsia="仿宋" w:cs="仿宋"/>
          <w:sz w:val="32"/>
          <w:szCs w:val="32"/>
          <w:highlight w:val="none"/>
        </w:rPr>
        <w:t>血防站主要承担为辖区内血吸虫病人提供医疗与护理服务，开展疾病预防、健康咨询、健康教育、预防保健及社区卫生服务活动；承担突发事件的医疗急救任务。</w:t>
      </w:r>
    </w:p>
    <w:p w14:paraId="2733D65E">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63ED1DD0">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（一）基本支出情况</w:t>
      </w:r>
    </w:p>
    <w:p w14:paraId="64A2BCD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2023年,单位基本支出总额为</w:t>
      </w:r>
      <w:r>
        <w:rPr>
          <w:rFonts w:hint="eastAsia" w:ascii="仿宋" w:hAnsi="仿宋" w:eastAsia="仿宋" w:cs="仿宋"/>
          <w:b w:val="0"/>
          <w:bCs/>
          <w:sz w:val="32"/>
          <w:szCs w:val="32"/>
          <w:highlight w:val="none"/>
          <w:lang w:val="en-US" w:eastAsia="zh-CN"/>
        </w:rPr>
        <w:t>385.74</w:t>
      </w:r>
      <w:r>
        <w:rPr>
          <w:rFonts w:hint="eastAsia" w:ascii="仿宋" w:hAnsi="仿宋" w:eastAsia="仿宋" w:cs="仿宋"/>
          <w:b w:val="0"/>
          <w:bCs/>
          <w:sz w:val="32"/>
          <w:szCs w:val="32"/>
          <w:highlight w:val="none"/>
        </w:rPr>
        <w:t>万元，其中人员经费支</w:t>
      </w:r>
      <w:r>
        <w:rPr>
          <w:rFonts w:hint="eastAsia" w:ascii="仿宋" w:hAnsi="仿宋" w:eastAsia="仿宋" w:cs="仿宋"/>
          <w:b w:val="0"/>
          <w:bCs/>
          <w:sz w:val="32"/>
          <w:szCs w:val="32"/>
          <w:highlight w:val="none"/>
          <w:lang w:val="en-US" w:eastAsia="zh-CN"/>
        </w:rPr>
        <w:t>256.44</w:t>
      </w:r>
      <w:r>
        <w:rPr>
          <w:rFonts w:hint="eastAsia" w:ascii="仿宋" w:hAnsi="仿宋" w:eastAsia="仿宋" w:cs="仿宋"/>
          <w:b w:val="0"/>
          <w:bCs/>
          <w:sz w:val="32"/>
          <w:szCs w:val="32"/>
          <w:highlight w:val="none"/>
        </w:rPr>
        <w:t>万元，主要用于职工工资、津补贴、绩效工资及社会缴费等。公用经费支出</w:t>
      </w:r>
      <w:r>
        <w:rPr>
          <w:rFonts w:hint="eastAsia" w:ascii="仿宋" w:hAnsi="仿宋" w:eastAsia="仿宋" w:cs="仿宋"/>
          <w:b w:val="0"/>
          <w:bCs/>
          <w:sz w:val="32"/>
          <w:szCs w:val="32"/>
          <w:highlight w:val="none"/>
          <w:lang w:val="en-US" w:eastAsia="zh-CN"/>
        </w:rPr>
        <w:t>129.3</w:t>
      </w:r>
      <w:r>
        <w:rPr>
          <w:rFonts w:hint="eastAsia" w:ascii="仿宋" w:hAnsi="仿宋" w:eastAsia="仿宋" w:cs="仿宋"/>
          <w:b w:val="0"/>
          <w:bCs/>
          <w:sz w:val="32"/>
          <w:szCs w:val="32"/>
          <w:highlight w:val="none"/>
        </w:rPr>
        <w:t>万元，主要用于办公费、印刷费、水电费、邮电费、取暖费、物业费、差旅费、维修（护）费、租赁费、会议费、培训费、公务接待费、劳务费、委托业务费、工会经费、公务用车运行费、其他交通费用、其他商品和服务支出等单位运转费用支出。</w:t>
      </w:r>
    </w:p>
    <w:p w14:paraId="4AE7FB47">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2023年度公务接待费预算金额为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万元，实际支出金额为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万元，公务用车购置及公务用车运行维护费支出预算金额为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万元（其中公务用车购置预算0万元），公务用车运行维护费实际支出金额为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万元（其中公务用车购置决算0万元），因公出国费用预算与实际支出均为0万元，“三公经费”支出总额</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万元，控制在年初预算之内。</w:t>
      </w:r>
    </w:p>
    <w:p w14:paraId="06CB7555">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（二）项目支出情况</w:t>
      </w:r>
    </w:p>
    <w:p w14:paraId="02ADDDCA">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023年,</w:t>
      </w:r>
      <w:r>
        <w:rPr>
          <w:rFonts w:hint="eastAsia" w:ascii="仿宋" w:hAnsi="仿宋" w:eastAsia="仿宋" w:cs="仿宋"/>
          <w:b w:val="0"/>
          <w:bCs/>
          <w:sz w:val="32"/>
          <w:szCs w:val="32"/>
          <w:highlight w:val="none"/>
          <w:lang w:val="en-US" w:eastAsia="zh-CN"/>
        </w:rPr>
        <w:t>本</w:t>
      </w:r>
      <w:r>
        <w:rPr>
          <w:rFonts w:hint="eastAsia" w:ascii="仿宋" w:hAnsi="仿宋" w:eastAsia="仿宋" w:cs="仿宋"/>
          <w:b w:val="0"/>
          <w:bCs/>
          <w:sz w:val="32"/>
          <w:szCs w:val="32"/>
          <w:highlight w:val="none"/>
        </w:rPr>
        <w:t>单位</w:t>
      </w:r>
      <w:r>
        <w:rPr>
          <w:rFonts w:hint="eastAsia" w:ascii="仿宋" w:hAnsi="仿宋" w:eastAsia="仿宋" w:cs="仿宋"/>
          <w:b w:val="0"/>
          <w:bCs/>
          <w:sz w:val="32"/>
          <w:szCs w:val="32"/>
          <w:highlight w:val="none"/>
          <w:lang w:val="en-US" w:eastAsia="zh-CN"/>
        </w:rPr>
        <w:t>无项目</w:t>
      </w:r>
      <w:r>
        <w:rPr>
          <w:rFonts w:hint="eastAsia" w:ascii="仿宋" w:hAnsi="仿宋" w:eastAsia="仿宋" w:cs="仿宋"/>
          <w:b w:val="0"/>
          <w:bCs/>
          <w:sz w:val="32"/>
          <w:szCs w:val="32"/>
          <w:highlight w:val="none"/>
        </w:rPr>
        <w:t>支出</w:t>
      </w:r>
      <w:r>
        <w:rPr>
          <w:rFonts w:hint="eastAsia" w:ascii="仿宋" w:hAnsi="仿宋" w:eastAsia="仿宋" w:cs="仿宋"/>
          <w:b w:val="0"/>
          <w:bCs/>
          <w:sz w:val="32"/>
          <w:szCs w:val="32"/>
          <w:highlight w:val="none"/>
          <w:lang w:eastAsia="zh-CN"/>
        </w:rPr>
        <w:t>。</w:t>
      </w:r>
    </w:p>
    <w:p w14:paraId="2C74CC37">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19896C98">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本单位无政府性基金预算支出。</w:t>
      </w:r>
    </w:p>
    <w:p w14:paraId="37B99689">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4F956AD8">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本单位无国有资本经营预算支出。</w:t>
      </w:r>
    </w:p>
    <w:p w14:paraId="7619DFDE">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075E3270">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本单位无社会保险基金预算支出。</w:t>
      </w:r>
    </w:p>
    <w:p w14:paraId="7FDD662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445D202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2023年，我单位顺利完成了年初制定的各项指标任务，血防工作顺利开展，人民群众的血吸虫病防治意识得到进一步加强，预防与救治措施有效开展，辖区内无新增血吸虫病病例，为血吸虫病实现“基消”打下了坚实基础。2023年我单位主要开展了以下工作：</w:t>
      </w:r>
    </w:p>
    <w:p w14:paraId="0803E32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查、灭钉螺，完成辖区内查螺面积3743万平方米（其中垸内242万平方米，垸外3501万平方米），药物灭螺485万平方米；2.查、治病人，人群查治工作查病人次55200次，化疗人次520次；3.晚血病人治疗救助，进一步规范晚血病人救助治疗程序，完成晚血病人救助301人次；4.健康教育，开展血防宣传周等宣教活动针对性的对重点人群及区域进行健康宣教，确保疫区群众血防知识知晓率达到95%以上；5.重点人群传染源控制，加强汛期抗洪抢险人员、渔船民、水上作业人员、水利工作人员等重点人群触疫水情况排查与预防性化疗。　</w:t>
      </w:r>
    </w:p>
    <w:p w14:paraId="71D99F43">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1FA1082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1.预算执行力度有待进一步提高。因全年血防工作的不确定性，本年预算执行率与上年相比虽有所提升，但资金支付效率还有待进一步提升，年末部分资金形成结余，预工作算执行力度需进一步加强。</w:t>
      </w:r>
    </w:p>
    <w:p w14:paraId="194BEA1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2.预算不够精准。我单位年初预算数和年末决算数差距较大，大部分经费都是通过年中预算追加实现，预算工作的准确性和全面性有待提高。</w:t>
      </w:r>
    </w:p>
    <w:p w14:paraId="5400B38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7F178C8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1.加强单位部门间沟通协调，及时掌握工作进度，及时申请预算资金，进一步提高预算的准确性和执行率。</w:t>
      </w:r>
    </w:p>
    <w:p w14:paraId="75DDD0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2.加强部门间沟通与协作，根据进度及时与财政部门沟通申请预算资金，提高资金支付效率。</w:t>
      </w:r>
    </w:p>
    <w:p w14:paraId="4CC4CF9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563AE4C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部门整体支出绩效自评结果将作为完善本单位相关制度，改进资金管理的重要依据，同时，也将作为单位内部工作总结的参考依据。本单位的预算绩效目标、预算、决算及绩效评价均按相关规定及时在</w:t>
      </w:r>
      <w:r>
        <w:rPr>
          <w:rFonts w:hint="eastAsia" w:ascii="仿宋" w:hAnsi="仿宋" w:eastAsia="仿宋" w:cs="仿宋"/>
          <w:sz w:val="32"/>
          <w:szCs w:val="32"/>
          <w:highlight w:val="none"/>
          <w:lang w:val="en-US" w:eastAsia="zh-CN"/>
        </w:rPr>
        <w:t>政府</w:t>
      </w:r>
      <w:r>
        <w:rPr>
          <w:rFonts w:hint="eastAsia" w:ascii="仿宋" w:hAnsi="仿宋" w:eastAsia="仿宋" w:cs="仿宋"/>
          <w:sz w:val="32"/>
          <w:szCs w:val="32"/>
          <w:highlight w:val="none"/>
        </w:rPr>
        <w:t>门户网站进行了公开。</w:t>
      </w:r>
    </w:p>
    <w:p w14:paraId="53A1367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其他需要说明的情况</w:t>
      </w:r>
    </w:p>
    <w:p w14:paraId="5AC864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本单位没有其他需要说明的情况。</w:t>
      </w:r>
    </w:p>
    <w:p w14:paraId="13763C8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1408DB5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5BB296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48F1FF6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4818D3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632C3E4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78BADF0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36DC303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165C6303">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14:paraId="2E4E0B81">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44B8A64F">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0D69FE9B">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43CC961A">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58AAF1B1">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2C9D6F77">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69D801E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4845FF94">
            <w:pPr>
              <w:spacing w:line="300" w:lineRule="exact"/>
              <w:jc w:val="center"/>
              <w:rPr>
                <w:rFonts w:hint="default" w:ascii="Times New Roman" w:hAnsi="Times New Roman" w:eastAsia="仿宋_GB2312" w:cs="Times New Roman"/>
                <w:sz w:val="20"/>
                <w:szCs w:val="20"/>
                <w:highlight w:val="none"/>
              </w:rPr>
            </w:pPr>
          </w:p>
          <w:p w14:paraId="6ADE4878">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3A2854D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01A8CAF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3E8AEFE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4AB442A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798E4DA3">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024F2E5F">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671233C3">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3BD038D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5316866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692C2A37">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11265FB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72221EF7">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2F4A58F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1BFC7991">
            <w:pPr>
              <w:spacing w:line="300" w:lineRule="exact"/>
              <w:jc w:val="center"/>
              <w:rPr>
                <w:rFonts w:hint="default" w:ascii="Times New Roman" w:hAnsi="Times New Roman" w:eastAsia="仿宋_GB2312" w:cs="Times New Roman"/>
                <w:sz w:val="20"/>
                <w:szCs w:val="20"/>
                <w:highlight w:val="none"/>
              </w:rPr>
            </w:pPr>
          </w:p>
          <w:p w14:paraId="3B62B8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3880A72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4494AA8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693288CF">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7F40EDEC">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08F8E303">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00B01C0F">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0551CB19">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1D08B75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34F085E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3F85F2E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48C7696B">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6BD8A78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4CE150C3">
            <w:pPr>
              <w:spacing w:line="300" w:lineRule="exact"/>
              <w:jc w:val="center"/>
              <w:rPr>
                <w:rFonts w:hint="default" w:ascii="Times New Roman" w:hAnsi="Times New Roman" w:eastAsia="仿宋_GB2312" w:cs="Times New Roman"/>
                <w:sz w:val="20"/>
                <w:szCs w:val="20"/>
                <w:highlight w:val="none"/>
              </w:rPr>
            </w:pPr>
          </w:p>
          <w:p w14:paraId="65CD4F6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4BD3D15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685B020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042AB3F5">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03D44E2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14B56061">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7617352">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519CB86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1790809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1FA0A50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E11D5A7">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7B9E00BD">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4140517A">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732E71B0">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AD8159E">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8460F7C">
            <w:pPr>
              <w:jc w:val="center"/>
              <w:rPr>
                <w:rFonts w:hint="default" w:ascii="Times New Roman" w:hAnsi="Times New Roman" w:cs="Times New Roman"/>
                <w:highlight w:val="none"/>
              </w:rPr>
            </w:pPr>
          </w:p>
          <w:p w14:paraId="533F5858">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7F945A86">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6CE538A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05E2A812">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1233BF0F">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0D61C92">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2DBB1AE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247ED25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4D490EEC">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7C453F66">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004A94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3F4D05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3FB11DFC">
            <w:pPr>
              <w:spacing w:line="30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99分</w:t>
            </w:r>
          </w:p>
        </w:tc>
      </w:tr>
    </w:tbl>
    <w:p w14:paraId="5FD7BCD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YTg5OWJmY2I1OTkzODRmZGNkZTkzMjU2ZTZjOWEifQ=="/>
  </w:docVars>
  <w:rsids>
    <w:rsidRoot w:val="59886344"/>
    <w:rsid w:val="0266538C"/>
    <w:rsid w:val="046E50F2"/>
    <w:rsid w:val="3ABE1040"/>
    <w:rsid w:val="3F726E89"/>
    <w:rsid w:val="5988634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4042</Words>
  <Characters>4427</Characters>
  <Lines>0</Lines>
  <Paragraphs>0</Paragraphs>
  <TotalTime>0</TotalTime>
  <ScaleCrop>false</ScaleCrop>
  <LinksUpToDate>false</LinksUpToDate>
  <CharactersWithSpaces>4794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刘曦</cp:lastModifiedBy>
  <dcterms:modified xsi:type="dcterms:W3CDTF">2024-06-27T12:06:21Z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6182D3A10D564617983F46DEE354AEAF</vt:lpwstr>
  </property>
</Properties>
</file>