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年度部门整体支出绩效评价基础数据表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1596" w:leftChars="57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直预算部门整体支出绩效自评报告 （统一参考格式）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部门整体支出绩效自评工作考核评分表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656.6764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196.7232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196.7232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195.3367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461.3397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166.7232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166.7232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32.56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32.56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32.56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　32.56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="0" w:afterLines="0" w:line="40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李清填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报日期： 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2024.6.26日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18692114722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单位负责人签字：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黎明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2  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5"/>
        <w:tblW w:w="100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839"/>
        <w:gridCol w:w="849"/>
        <w:gridCol w:w="915"/>
        <w:gridCol w:w="963"/>
        <w:gridCol w:w="873"/>
        <w:gridCol w:w="1446"/>
      </w:tblGrid>
      <w:tr>
        <w:trPr>
          <w:trHeight w:val="39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岳阳市君山区职业技术学校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宋体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1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41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1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1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41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41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学校文体活动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2次以上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仿宋_GB2312" w:hAnsi="仿宋_GB2312" w:eastAsia="宋体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学生毕业合格率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履职工作完成及时率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highlight w:val="none"/>
              </w:rPr>
              <w:t>成本指标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经费控制在预算内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13"/>
                <w:szCs w:val="13"/>
                <w:highlight w:val="none"/>
                <w:lang w:val="en-US" w:eastAsia="zh-C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  <w:lang w:val="en-US" w:eastAsia="zh-CN"/>
              </w:rPr>
              <w:t>100万元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=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不超过年初预算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=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培养人才数量和质量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定性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提高生态文明教育，办好绿色文明校园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定性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提高社会合格公民服务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定性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家长、学生及社会满意度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填写满意度百分比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=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宋体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李清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2024.6.26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18692114722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黎明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574"/>
        <w:gridCol w:w="915"/>
        <w:gridCol w:w="1134"/>
        <w:gridCol w:w="697"/>
        <w:gridCol w:w="873"/>
        <w:gridCol w:w="1418"/>
      </w:tblGrid>
      <w:tr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教育专项（其他工资福利487万）列支职高教师工资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教育局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君山区职业技术学校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提升中职教育师资水平，实现教育资源的合理配置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教师工资支出100万元，目标任务全部完成。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教学教改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安全事故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项目完成及时率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控制在预算内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100万元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100万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维护教师合法权益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教育教学质量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持续提升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教育教学环境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有效提升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师生满意度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李清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2024.6.26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18692114722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黎明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ragraph">
                  <wp:posOffset>302895</wp:posOffset>
                </wp:positionV>
                <wp:extent cx="6621780" cy="1677035"/>
                <wp:effectExtent l="0" t="0" r="0" b="0"/>
                <wp:wrapTight wrapText="bothSides">
                  <wp:wrapPolygon>
                    <wp:start x="309" y="630"/>
                    <wp:lineTo x="21291" y="630"/>
                    <wp:lineTo x="21291" y="20970"/>
                    <wp:lineTo x="309" y="20970"/>
                    <wp:lineTo x="309" y="630"/>
                  </wp:wrapPolygon>
                </wp:wrapTight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1780" cy="1677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color w:val="FF0000"/>
                                <w:spacing w:val="60"/>
                                <w:sz w:val="72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eastAsiaTheme="minorEastAsia"/>
                                <w:b/>
                                <w:color w:val="FF0000"/>
                                <w:spacing w:val="60"/>
                                <w:sz w:val="7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pacing w:val="60"/>
                                <w:sz w:val="72"/>
                                <w:szCs w:val="21"/>
                                <w:lang w:val="en-US" w:eastAsia="zh-CN"/>
                              </w:rPr>
                              <w:t>岳阳市君山区职业技术学校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.65pt;margin-top:23.85pt;height:132.05pt;width:521.4pt;mso-position-horizontal-relative:page;mso-wrap-distance-left:9pt;mso-wrap-distance-right:9pt;z-index:-251657216;mso-width-relative:page;mso-height-relative:page;" filled="f" stroked="f" coordsize="21600,21600" wrapcoords="309 630 21291 630 21291 20970 309 20970 309 630" o:gfxdata="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eYiIb2wAAAAoBAAAPAAAAAAAAAAEAIAAA&#10;ACIAAABkcnMvZG93bnJldi54bWxQSwECFAAUAAAACACHTuJATuzdsEICAAB1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color w:val="FF0000"/>
                          <w:spacing w:val="60"/>
                          <w:sz w:val="72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 w:eastAsiaTheme="minorEastAsia"/>
                          <w:b/>
                          <w:color w:val="FF0000"/>
                          <w:spacing w:val="60"/>
                          <w:sz w:val="72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pacing w:val="60"/>
                          <w:sz w:val="72"/>
                          <w:szCs w:val="21"/>
                          <w:lang w:val="en-US" w:eastAsia="zh-CN"/>
                        </w:rPr>
                        <w:t>岳阳市君山区职业技术学校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598" w:afterAutospacing="0" w:line="525" w:lineRule="atLeast"/>
        <w:ind w:right="0"/>
        <w:jc w:val="right"/>
        <w:rPr>
          <w:rFonts w:hint="default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476885</wp:posOffset>
                </wp:positionV>
                <wp:extent cx="5517515" cy="18288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751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  <w:highlight w:val="none"/>
                              </w:rPr>
                              <w:t>202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  <w:highlight w:val="none"/>
                              </w:rPr>
                              <w:t>年度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岳阳市君山区职业技术学校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  <w:highlight w:val="none"/>
                              </w:rPr>
                              <w:t>部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门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  <w:highlight w:val="none"/>
                              </w:rPr>
                              <w:t>（单位）整体支出</w:t>
                            </w:r>
                          </w:p>
                          <w:p>
                            <w:pPr>
                              <w:ind w:firstLine="2640" w:firstLineChars="600"/>
                              <w:jc w:val="both"/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highlight w:val="none"/>
                              </w:rPr>
                              <w:t>绩效自评报告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pt;margin-top:37.55pt;height:144pt;width:434.45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CFdAGDWAAAACQEAAA8AAAAAAAAAAQAgAAAAIgAAAGRycy9kb3ducmV2Lnht&#10;bFBLAQIUABQAAAAIAIdO4kAHRCMzpgIAAE8FAAAOAAAAAAAAAAEAIAAAACUBAABkcnMvZTJvRG9j&#10;LnhtbFBLBQYAAAAABgAGAFkBAAA9Bg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  <w:highlight w:val="none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  <w:highlight w:val="none"/>
                        </w:rPr>
                        <w:t>202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  <w:highlight w:val="none"/>
                        </w:rPr>
                        <w:t>年度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岳阳市君山区职业技术学校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  <w:highlight w:val="none"/>
                        </w:rPr>
                        <w:t>部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门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  <w:highlight w:val="none"/>
                        </w:rPr>
                        <w:t>（单位）整体支出</w:t>
                      </w:r>
                    </w:p>
                    <w:p>
                      <w:pPr>
                        <w:ind w:firstLine="2640" w:firstLineChars="600"/>
                        <w:jc w:val="both"/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  <w:highlight w:val="none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  <w:highlight w:val="none"/>
                        </w:rPr>
                        <w:t>绩效自评报告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1255395</wp:posOffset>
                </wp:positionV>
                <wp:extent cx="6010275" cy="66675"/>
                <wp:effectExtent l="0" t="9525" r="9525" b="3810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275" cy="66675"/>
                          <a:chOff x="0" y="0"/>
                          <a:chExt cx="6010275" cy="66675"/>
                        </a:xfrm>
                      </wpg:grpSpPr>
                      <wps:wsp>
                        <wps:cNvPr id="3" name="直接连接符 3"/>
                        <wps:cNvCnPr/>
                        <wps:spPr>
                          <a:xfrm>
                            <a:off x="0" y="66675"/>
                            <a:ext cx="6010275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0" y="0"/>
                            <a:ext cx="60102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4pt;margin-top:98.85pt;height:5.25pt;width:473.25pt;z-index:251660288;mso-width-relative:page;mso-height-relative:page;" coordsize="6010275,66675" o:gfxdata="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hIINn9wAAAALAQAADwAAAAAAAAABACAAAAAiAAAAZHJzL2Rvd25yZXYueG1sUEsBAhQA&#10;FAAAAAgAh07iQCI05xNgAgAAtwYAAA4AAAAAAAAAAQAgAAAAKwEAAGRycy9lMm9Eb2MueG1sUEsF&#10;BgAAAAAGAAYAWQEAAP0FAAAAAA==&#10;">
                <o:lock v:ext="edit" aspectratio="f"/>
                <v:line id="_x0000_s1026" o:spid="_x0000_s1026" o:spt="20" style="position:absolute;left:0;top:66675;height:0;width:6010275;" filled="f" stroked="t" coordsize="21600,21600" o:gfxdata="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hy3K74A&#10;AADaAAAADwAAAAAAAAABACAAAAAiAAAAZHJzL2Rvd25yZXYueG1sUEsBAhQAFAAAAAgAh07iQDMv&#10;BZ47AAAAOQAAABAAAAAAAAAAAQAgAAAADQEAAGRycy9zaGFwZXhtbC54bWxQSwUGAAAAAAYABgBb&#10;AQAAtwMAAAAA&#10;">
                  <v:fill on="f" focussize="0,0"/>
                  <v:stroke weight="4.5pt" color="#FF0000 [3204]" miterlimit="8" joinstyle="miter"/>
                  <v:imagedata o:title=""/>
                  <o:lock v:ext="edit" aspectratio="f"/>
                </v:line>
                <v:line id="_x0000_s1026" o:spid="_x0000_s1026" o:spt="20" style="position:absolute;left:0;top:0;height:0;width:6010275;" filled="f" stroked="t" coordsize="21600,21600" o:gfxdata="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ESKUitwAAANoAAAAP&#10;AAAAAAAAAAEAIAAAACIAAABkcnMvZG93bnJldi54bWxQSwECFAAUAAAACACHTuJAMy8FnjsAAAA5&#10;AAAAEAAAAAAAAAABACAAAAAGAQAAZHJzL3NoYXBleG1sLnhtbFBLBQYAAAAABgAGAFsBAACwAwAA&#10;AAA=&#10;">
                  <v:fill on="f" focussize="0,0"/>
                  <v:stroke weight="1.5pt" color="#FF0000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月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日</w:t>
      </w: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君山区职业技术学校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部门（单位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整体支出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报告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岳阳市君山区职业技术学校是由君山区人民政府主办，教育局主管的全日制公办中等职业技术学校。现有教职员工98人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在编人员3人），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在籍学生1200多人。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：</w:t>
      </w:r>
    </w:p>
    <w:p>
      <w:pPr>
        <w:pStyle w:val="9"/>
        <w:ind w:firstLine="640" w:firstLineChars="200"/>
        <w:rPr>
          <w:rFonts w:hint="eastAsia" w:ascii="楷体" w:hAnsi="楷体" w:eastAsia="楷体" w:cs="楷体"/>
          <w:i/>
          <w:iCs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支出</w:t>
      </w:r>
      <w:r>
        <w:rPr>
          <w:rFonts w:hint="eastAsia" w:ascii="Times New Roman" w:hAnsi="Times New Roman" w:eastAsia="仿宋_GB2312"/>
          <w:sz w:val="32"/>
          <w:szCs w:val="32"/>
        </w:rPr>
        <w:t>总计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122.63</w:t>
      </w:r>
      <w:r>
        <w:rPr>
          <w:rFonts w:hint="eastAsia" w:ascii="Times New Roman" w:hAnsi="Times New Roman" w:eastAsia="仿宋_GB2312"/>
          <w:sz w:val="32"/>
          <w:szCs w:val="32"/>
        </w:rPr>
        <w:t>万元。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其中班主任费17.18万元，课堂教学改革5万元，职高教师工资100万元，农村基层教育人才津贴0.45万元。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无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政府性基金预算支出情况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年度本单位无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政府性基金</w:t>
      </w:r>
      <w:r>
        <w:rPr>
          <w:rFonts w:hint="eastAsia" w:ascii="仿宋" w:hAnsi="仿宋" w:eastAsia="仿宋" w:cs="仿宋"/>
          <w:sz w:val="30"/>
          <w:szCs w:val="30"/>
        </w:rPr>
        <w:t>支出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四、国有资本经营预算支出情况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年度本单位无国有资本经营支出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五、社会保险基金预算支出情况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年度本单位无社会保险基金支出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2023年，我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积极履职，强化管理，较好地完成了年度工作目标。通过加强预算收支管理，不断建立健全内部管理制度，梳理内部管理流程，部门整体支出管理水平得到提升。根据部门整体支出绩效评价指标体系，我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2023年度评价得分为98分。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预算编制工作有待细化。预算编制不够明确和细化，预算编制的合理性需要提高。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人员分工及实施方面有待加强，分工要合理明确及提高执行效率。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八、下一步改进措施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60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针对上述存在的问题及对外整体支出管理工作的需要，拟实施的改进措施如下：</w:t>
      </w:r>
    </w:p>
    <w:p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细化预算编制工作，认真做好预算的编制。进一步加强单位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0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对相关人员加强培训，特别是针对《预算法》、《行政事业单位会计制度》等学习培训，规范部门预算收支核算，切实提高部门预算收支管理水平。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60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1、我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逐步建立绩效评价与部门预算相结合的结果应用机制，采取项目预期绩效目标申报制度，强化评价结果在部门预算编制和执行中的应用，实现绩效评价结果在部门预算编制和执行中的应用，促进财政资金的合理分配与有效使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60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2、我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按规定在政府门户网站公开了绩效自评的相关信息，数据真实、完整、准确。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政府性基金预算支出情况表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国有资本经营预算支出情况表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社会保险基金预算支出情况表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5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4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E31605"/>
    <w:multiLevelType w:val="singleLevel"/>
    <w:tmpl w:val="B9E3160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2916C2C"/>
    <w:multiLevelType w:val="singleLevel"/>
    <w:tmpl w:val="E2916C2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B27B7BC"/>
    <w:multiLevelType w:val="singleLevel"/>
    <w:tmpl w:val="6B27B7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ZGU5ZjMxYTY4OGMxYThiMjQ3NzIzZmJhNDJmMjMifQ=="/>
  </w:docVars>
  <w:rsids>
    <w:rsidRoot w:val="59886344"/>
    <w:rsid w:val="019632C9"/>
    <w:rsid w:val="0A4C4D48"/>
    <w:rsid w:val="25F11162"/>
    <w:rsid w:val="3ADF2B88"/>
    <w:rsid w:val="46503644"/>
    <w:rsid w:val="59886344"/>
    <w:rsid w:val="59CA5FBF"/>
    <w:rsid w:val="5DA80624"/>
    <w:rsid w:val="6FCC6779"/>
    <w:rsid w:val="7A28567F"/>
    <w:rsid w:val="CEBBDE23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3526</Words>
  <Characters>3919</Characters>
  <Lines>0</Lines>
  <Paragraphs>0</Paragraphs>
  <TotalTime>7</TotalTime>
  <ScaleCrop>false</ScaleCrop>
  <LinksUpToDate>false</LinksUpToDate>
  <CharactersWithSpaces>4412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2024-03-18T16:36:00Z</dcterms:created>
  <dc:creator>Administrator</dc:creator>
  <cp:lastModifiedBy>happy~twp</cp:lastModifiedBy>
  <cp:lastPrinted>2024-06-29T03:18:16Z</cp:lastPrinted>
  <dcterms:modified xsi:type="dcterms:W3CDTF">2024-06-29T03:20:02Z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15DD5E66FB314ADB9897F3E3F9909A82_13</vt:lpwstr>
  </property>
</Properties>
</file>