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E3" w:rsidRDefault="00A40BB6">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097BE3" w:rsidRDefault="00097BE3">
      <w:pPr>
        <w:spacing w:line="348" w:lineRule="auto"/>
        <w:jc w:val="center"/>
        <w:rPr>
          <w:rFonts w:eastAsia="方正小标宋简体"/>
          <w:bCs/>
          <w:sz w:val="42"/>
          <w:szCs w:val="42"/>
        </w:rPr>
      </w:pPr>
    </w:p>
    <w:p w:rsidR="00097BE3" w:rsidRDefault="00A40BB6">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2021</w:t>
      </w:r>
      <w:r>
        <w:rPr>
          <w:rFonts w:eastAsia="方正小标宋简体" w:hint="eastAsia"/>
          <w:bCs/>
          <w:sz w:val="46"/>
          <w:szCs w:val="46"/>
        </w:rPr>
        <w:t>年度部门（单位）整体支出</w:t>
      </w:r>
    </w:p>
    <w:p w:rsidR="00097BE3" w:rsidRDefault="00A40BB6">
      <w:pPr>
        <w:spacing w:line="800" w:lineRule="exact"/>
        <w:jc w:val="center"/>
        <w:rPr>
          <w:rFonts w:eastAsia="方正小标宋简体"/>
          <w:bCs/>
          <w:sz w:val="46"/>
          <w:szCs w:val="46"/>
        </w:rPr>
      </w:pPr>
      <w:r>
        <w:rPr>
          <w:rFonts w:eastAsia="方正小标宋简体" w:hint="eastAsia"/>
          <w:bCs/>
          <w:sz w:val="46"/>
          <w:szCs w:val="46"/>
        </w:rPr>
        <w:t>绩效评价自评报告</w:t>
      </w:r>
    </w:p>
    <w:p w:rsidR="00097BE3" w:rsidRDefault="00097BE3">
      <w:pPr>
        <w:rPr>
          <w:rFonts w:eastAsia="仿宋_GB2312"/>
          <w:b/>
          <w:sz w:val="32"/>
        </w:rPr>
      </w:pPr>
    </w:p>
    <w:p w:rsidR="00097BE3" w:rsidRDefault="00097BE3">
      <w:pPr>
        <w:rPr>
          <w:rFonts w:eastAsia="仿宋_GB2312"/>
          <w:b/>
          <w:sz w:val="32"/>
        </w:rPr>
      </w:pPr>
    </w:p>
    <w:p w:rsidR="00097BE3" w:rsidRDefault="00097BE3">
      <w:pPr>
        <w:rPr>
          <w:rFonts w:eastAsia="仿宋_GB2312"/>
          <w:b/>
          <w:sz w:val="32"/>
        </w:rPr>
      </w:pPr>
    </w:p>
    <w:p w:rsidR="00097BE3" w:rsidRDefault="00A40BB6" w:rsidP="002632B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岳阳市第十六中学</w:t>
      </w:r>
      <w:r>
        <w:rPr>
          <w:rFonts w:eastAsia="仿宋_GB2312" w:hint="eastAsia"/>
          <w:sz w:val="32"/>
          <w:szCs w:val="32"/>
          <w:u w:val="single"/>
        </w:rPr>
        <w:t xml:space="preserve">                               </w:t>
      </w:r>
    </w:p>
    <w:p w:rsidR="00097BE3" w:rsidRDefault="00A40BB6" w:rsidP="002632B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126003                        </w:t>
      </w:r>
    </w:p>
    <w:p w:rsidR="00097BE3" w:rsidRDefault="00A40BB6" w:rsidP="002632B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097BE3" w:rsidRDefault="00A40BB6" w:rsidP="002632B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097BE3" w:rsidRDefault="00097BE3" w:rsidP="00A40BB6">
      <w:pPr>
        <w:spacing w:line="348" w:lineRule="auto"/>
        <w:ind w:firstLineChars="690" w:firstLine="2182"/>
        <w:rPr>
          <w:rFonts w:eastAsia="仿宋_GB2312"/>
          <w:sz w:val="32"/>
        </w:rPr>
      </w:pPr>
    </w:p>
    <w:p w:rsidR="00097BE3" w:rsidRDefault="00097BE3" w:rsidP="00A40BB6">
      <w:pPr>
        <w:spacing w:line="348" w:lineRule="auto"/>
        <w:ind w:firstLineChars="690" w:firstLine="2182"/>
        <w:rPr>
          <w:rFonts w:eastAsia="仿宋_GB2312"/>
          <w:sz w:val="32"/>
        </w:rPr>
      </w:pPr>
    </w:p>
    <w:p w:rsidR="00097BE3" w:rsidRDefault="00A40BB6">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A50CDB">
        <w:rPr>
          <w:rFonts w:eastAsia="仿宋_GB2312" w:hint="eastAsia"/>
          <w:sz w:val="32"/>
        </w:rPr>
        <w:t>202</w:t>
      </w:r>
      <w:r w:rsidR="00CB28B6">
        <w:rPr>
          <w:rFonts w:eastAsia="仿宋_GB2312" w:hint="eastAsia"/>
          <w:sz w:val="32"/>
        </w:rPr>
        <w:t>2</w:t>
      </w:r>
      <w:r>
        <w:rPr>
          <w:rFonts w:eastAsia="仿宋_GB2312" w:hint="eastAsia"/>
          <w:sz w:val="32"/>
        </w:rPr>
        <w:t>年</w:t>
      </w:r>
      <w:r>
        <w:rPr>
          <w:rFonts w:eastAsia="仿宋_GB2312" w:hint="eastAsia"/>
          <w:sz w:val="32"/>
        </w:rPr>
        <w:t xml:space="preserve"> </w:t>
      </w:r>
      <w:r w:rsidR="00CB28B6">
        <w:rPr>
          <w:rFonts w:eastAsia="仿宋_GB2312" w:hint="eastAsia"/>
          <w:sz w:val="32"/>
        </w:rPr>
        <w:t>8</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220E47">
        <w:rPr>
          <w:rFonts w:eastAsia="仿宋_GB2312" w:hint="eastAsia"/>
          <w:sz w:val="32"/>
        </w:rPr>
        <w:t>10</w:t>
      </w:r>
      <w:r>
        <w:rPr>
          <w:rFonts w:eastAsia="仿宋_GB2312" w:hint="eastAsia"/>
          <w:sz w:val="32"/>
        </w:rPr>
        <w:t xml:space="preserve">  </w:t>
      </w:r>
      <w:r>
        <w:rPr>
          <w:rFonts w:eastAsia="仿宋_GB2312" w:hint="eastAsia"/>
          <w:sz w:val="32"/>
        </w:rPr>
        <w:t>日</w:t>
      </w:r>
    </w:p>
    <w:p w:rsidR="00097BE3" w:rsidRDefault="00A40BB6">
      <w:pPr>
        <w:autoSpaceDN w:val="0"/>
        <w:jc w:val="center"/>
        <w:textAlignment w:val="center"/>
        <w:rPr>
          <w:rFonts w:eastAsia="仿宋_GB2312"/>
          <w:sz w:val="32"/>
          <w:szCs w:val="32"/>
        </w:rPr>
        <w:sectPr w:rsidR="00097BE3">
          <w:footerReference w:type="even" r:id="rId9"/>
          <w:footerReference w:type="default" r:id="rId10"/>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097BE3">
        <w:trPr>
          <w:trHeight w:val="567"/>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097BE3">
        <w:trPr>
          <w:trHeight w:val="567"/>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高铭</w:t>
            </w:r>
          </w:p>
        </w:tc>
        <w:tc>
          <w:tcPr>
            <w:tcW w:w="1479" w:type="dxa"/>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18598938987</w:t>
            </w:r>
          </w:p>
        </w:tc>
      </w:tr>
      <w:tr w:rsidR="00097BE3">
        <w:trPr>
          <w:trHeight w:val="567"/>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097BE3" w:rsidRDefault="00A40BB6" w:rsidP="002D2AF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r w:rsidR="002D2AF9">
              <w:rPr>
                <w:rFonts w:ascii="仿宋_GB2312" w:eastAsia="仿宋_GB2312" w:hAnsi="仿宋_GB2312" w:cs="仿宋_GB2312" w:hint="eastAsia"/>
                <w:color w:val="000000"/>
                <w:sz w:val="24"/>
              </w:rPr>
              <w:t>2</w:t>
            </w:r>
          </w:p>
        </w:tc>
        <w:tc>
          <w:tcPr>
            <w:tcW w:w="1479" w:type="dxa"/>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097BE3" w:rsidRDefault="00813CA5" w:rsidP="002D2AF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r w:rsidR="002D2AF9">
              <w:rPr>
                <w:rFonts w:ascii="仿宋_GB2312" w:eastAsia="仿宋_GB2312" w:hAnsi="仿宋_GB2312" w:cs="仿宋_GB2312" w:hint="eastAsia"/>
                <w:color w:val="000000"/>
                <w:sz w:val="24"/>
              </w:rPr>
              <w:t>2</w:t>
            </w:r>
          </w:p>
        </w:tc>
      </w:tr>
      <w:tr w:rsidR="00097BE3">
        <w:trPr>
          <w:trHeight w:val="1500"/>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097BE3" w:rsidRDefault="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实施高中学历教育，促进基础教育发展。</w:t>
            </w:r>
          </w:p>
        </w:tc>
      </w:tr>
      <w:tr w:rsidR="00097BE3">
        <w:trPr>
          <w:trHeight w:val="2464"/>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A40BB6" w:rsidRPr="0003020B" w:rsidRDefault="00A40BB6" w:rsidP="00A40BB6">
            <w:pPr>
              <w:widowControl/>
              <w:wordWrap w:val="0"/>
              <w:jc w:val="left"/>
              <w:rPr>
                <w:rFonts w:ascii="仿宋_GB2312" w:eastAsia="仿宋_GB2312" w:hAnsi="Arial" w:cs="Arial"/>
                <w:kern w:val="0"/>
                <w:sz w:val="24"/>
              </w:rPr>
            </w:pPr>
            <w:r w:rsidRPr="0003020B">
              <w:rPr>
                <w:rFonts w:ascii="仿宋_GB2312" w:eastAsia="仿宋_GB2312" w:hAnsi="仿宋_GB2312" w:cs="仿宋_GB2312" w:hint="eastAsia"/>
                <w:sz w:val="24"/>
              </w:rPr>
              <w:t>任务1：</w:t>
            </w:r>
            <w:r w:rsidRPr="0003020B">
              <w:rPr>
                <w:rFonts w:ascii="仿宋_GB2312" w:eastAsia="仿宋_GB2312" w:hAnsi="Arial" w:cs="Arial" w:hint="eastAsia"/>
                <w:kern w:val="0"/>
                <w:sz w:val="24"/>
              </w:rPr>
              <w:t>宣传贯彻执行党和国家的教育方针、政策法律法规等，坚持依法治教、依法治学，贯彻执行区教育局的行政规章制度。</w:t>
            </w:r>
          </w:p>
          <w:p w:rsidR="00A40BB6" w:rsidRPr="0003020B" w:rsidRDefault="00A40BB6" w:rsidP="00A40BB6">
            <w:pPr>
              <w:widowControl/>
              <w:wordWrap w:val="0"/>
              <w:jc w:val="left"/>
              <w:rPr>
                <w:rFonts w:ascii="仿宋_GB2312" w:eastAsia="仿宋_GB2312" w:hAnsi="Arial" w:cs="Arial"/>
                <w:kern w:val="0"/>
                <w:sz w:val="24"/>
              </w:rPr>
            </w:pPr>
            <w:r w:rsidRPr="0003020B">
              <w:rPr>
                <w:rFonts w:ascii="仿宋_GB2312" w:eastAsia="仿宋_GB2312" w:hAnsi="仿宋_GB2312" w:cs="仿宋_GB2312" w:hint="eastAsia"/>
                <w:sz w:val="24"/>
              </w:rPr>
              <w:t>任务</w:t>
            </w:r>
            <w:r w:rsidRPr="0003020B">
              <w:rPr>
                <w:rFonts w:ascii="仿宋_GB2312" w:eastAsia="仿宋_GB2312" w:hAnsi="Arial" w:cs="Arial" w:hint="eastAsia"/>
                <w:kern w:val="0"/>
                <w:sz w:val="24"/>
              </w:rPr>
              <w:t>2：组织开展本校的教育教学科研和教育教学改革，科研兴教，科研兴校。负责教育教学管理及教研教改工作，全力推进素质教育实施。</w:t>
            </w:r>
          </w:p>
          <w:p w:rsidR="00A40BB6" w:rsidRPr="0003020B" w:rsidRDefault="00A40BB6" w:rsidP="00A40BB6">
            <w:pPr>
              <w:widowControl/>
              <w:wordWrap w:val="0"/>
              <w:jc w:val="left"/>
              <w:rPr>
                <w:rFonts w:ascii="仿宋_GB2312" w:eastAsia="仿宋_GB2312" w:hAnsi="Arial" w:cs="Arial"/>
                <w:kern w:val="0"/>
                <w:sz w:val="24"/>
              </w:rPr>
            </w:pPr>
            <w:r w:rsidRPr="0003020B">
              <w:rPr>
                <w:rFonts w:ascii="仿宋_GB2312" w:eastAsia="仿宋_GB2312" w:hAnsi="仿宋_GB2312" w:cs="仿宋_GB2312" w:hint="eastAsia"/>
                <w:sz w:val="24"/>
              </w:rPr>
              <w:t>任务</w:t>
            </w:r>
            <w:r>
              <w:rPr>
                <w:rFonts w:ascii="仿宋_GB2312" w:eastAsia="仿宋_GB2312" w:hAnsi="仿宋_GB2312" w:cs="仿宋_GB2312" w:hint="eastAsia"/>
                <w:sz w:val="24"/>
              </w:rPr>
              <w:t>3</w:t>
            </w:r>
            <w:r w:rsidRPr="0003020B">
              <w:rPr>
                <w:rFonts w:ascii="仿宋_GB2312" w:eastAsia="仿宋_GB2312" w:hAnsi="Arial" w:cs="Arial" w:hint="eastAsia"/>
                <w:kern w:val="0"/>
                <w:sz w:val="24"/>
              </w:rPr>
              <w:t>：负责主持学校的政治思想工作,充分发挥党组织的政治核心作用.宣传、贯彻、执行党的路线、方针。</w:t>
            </w:r>
          </w:p>
          <w:p w:rsidR="00097BE3" w:rsidRDefault="00A40BB6" w:rsidP="00A40BB6">
            <w:pPr>
              <w:autoSpaceDN w:val="0"/>
              <w:spacing w:line="320" w:lineRule="exact"/>
              <w:jc w:val="left"/>
              <w:textAlignment w:val="center"/>
              <w:rPr>
                <w:rFonts w:ascii="仿宋_GB2312" w:eastAsia="仿宋_GB2312" w:hAnsi="仿宋_GB2312" w:cs="仿宋_GB2312"/>
                <w:color w:val="000000"/>
                <w:sz w:val="24"/>
              </w:rPr>
            </w:pPr>
            <w:r w:rsidRPr="0003020B">
              <w:rPr>
                <w:rFonts w:ascii="仿宋_GB2312" w:eastAsia="仿宋_GB2312" w:hAnsi="仿宋_GB2312" w:cs="仿宋_GB2312" w:hint="eastAsia"/>
                <w:sz w:val="24"/>
              </w:rPr>
              <w:t>任务</w:t>
            </w:r>
            <w:r>
              <w:rPr>
                <w:rFonts w:ascii="仿宋_GB2312" w:eastAsia="仿宋_GB2312" w:hAnsi="仿宋_GB2312" w:cs="仿宋_GB2312" w:hint="eastAsia"/>
                <w:sz w:val="24"/>
              </w:rPr>
              <w:t>4</w:t>
            </w:r>
            <w:r w:rsidRPr="0003020B">
              <w:rPr>
                <w:rFonts w:ascii="仿宋_GB2312" w:eastAsia="仿宋_GB2312" w:hAnsi="Arial" w:cs="Arial" w:hint="eastAsia"/>
                <w:kern w:val="0"/>
                <w:sz w:val="24"/>
              </w:rPr>
              <w:t>：抓好学校领导班子建设,组织好中心学习小组学习,认真执行民主集中制的组织原则。</w:t>
            </w:r>
          </w:p>
        </w:tc>
      </w:tr>
      <w:tr w:rsidR="00097BE3">
        <w:trPr>
          <w:trHeight w:val="2260"/>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097BE3" w:rsidRPr="00A50CDB" w:rsidRDefault="00A50CDB" w:rsidP="002D2AF9">
            <w:pPr>
              <w:ind w:firstLineChars="200" w:firstLine="480"/>
              <w:rPr>
                <w:rFonts w:ascii="仿宋_GB2312" w:eastAsia="仿宋_GB2312" w:hAnsi="仿宋_GB2312" w:cs="仿宋_GB2312"/>
                <w:sz w:val="24"/>
                <w:lang w:val="zh-CN"/>
              </w:rPr>
            </w:pPr>
            <w:r w:rsidRPr="00A50CDB">
              <w:rPr>
                <w:rFonts w:ascii="仿宋_GB2312" w:eastAsia="仿宋_GB2312" w:hint="eastAsia"/>
                <w:sz w:val="24"/>
              </w:rPr>
              <w:t>202</w:t>
            </w:r>
            <w:r w:rsidR="002D2AF9">
              <w:rPr>
                <w:rFonts w:ascii="仿宋_GB2312" w:eastAsia="仿宋_GB2312" w:hint="eastAsia"/>
                <w:sz w:val="24"/>
              </w:rPr>
              <w:t>1</w:t>
            </w:r>
            <w:r w:rsidRPr="00A50CDB">
              <w:rPr>
                <w:rFonts w:ascii="仿宋_GB2312" w:eastAsia="仿宋_GB2312" w:hint="eastAsia"/>
                <w:sz w:val="24"/>
              </w:rPr>
              <w:t>年是岳阳市第十六中学极其不平凡的一年，它既是全区人民对君山高中教育给予热切期盼的一年，也是岳阳市第十六中学团结拼搏，不辱使命，在君山区教育史上书写浓墨重彩一笔的一年。</w:t>
            </w:r>
            <w:r w:rsidRPr="00A50CDB">
              <w:rPr>
                <w:rFonts w:ascii="仿宋_GB2312" w:eastAsia="仿宋_GB2312" w:hAnsi="仿宋_GB2312" w:cs="仿宋_GB2312" w:hint="eastAsia"/>
                <w:sz w:val="24"/>
              </w:rPr>
              <w:t>在区委、区政府的正确领导下，在上级部门的关怀帮助下，我校务实创新，</w:t>
            </w:r>
            <w:r w:rsidRPr="00A50CDB">
              <w:rPr>
                <w:rFonts w:ascii="仿宋_GB2312" w:eastAsia="仿宋_GB2312" w:hAnsi="仿宋_GB2312" w:cs="仿宋_GB2312" w:hint="eastAsia"/>
                <w:sz w:val="24"/>
                <w:lang w:val="zh-CN"/>
              </w:rPr>
              <w:t>不断深化教育教学改革，凝心聚力，不断提升教育教学质量，深化内涵发展，注重细节管理，学校的各项工作都取得较好的成绩。教学质量快速攀升的目标。202</w:t>
            </w:r>
            <w:r w:rsidR="002D2AF9">
              <w:rPr>
                <w:rFonts w:ascii="仿宋_GB2312" w:eastAsia="仿宋_GB2312" w:hAnsi="仿宋_GB2312" w:cs="仿宋_GB2312" w:hint="eastAsia"/>
                <w:sz w:val="24"/>
                <w:lang w:val="zh-CN"/>
              </w:rPr>
              <w:t>1</w:t>
            </w:r>
            <w:r w:rsidRPr="00A50CDB">
              <w:rPr>
                <w:rFonts w:ascii="仿宋_GB2312" w:eastAsia="仿宋_GB2312" w:hAnsi="仿宋_GB2312" w:cs="仿宋_GB2312" w:hint="eastAsia"/>
                <w:sz w:val="24"/>
                <w:lang w:val="zh-CN"/>
              </w:rPr>
              <w:t>年高考，我校5</w:t>
            </w:r>
            <w:r w:rsidR="002D2AF9">
              <w:rPr>
                <w:rFonts w:ascii="仿宋_GB2312" w:eastAsia="仿宋_GB2312" w:hAnsi="仿宋_GB2312" w:cs="仿宋_GB2312" w:hint="eastAsia"/>
                <w:sz w:val="24"/>
                <w:lang w:val="zh-CN"/>
              </w:rPr>
              <w:t>0</w:t>
            </w:r>
            <w:r w:rsidRPr="00A50CDB">
              <w:rPr>
                <w:rFonts w:ascii="仿宋_GB2312" w:eastAsia="仿宋_GB2312" w:hAnsi="仿宋_GB2312" w:cs="仿宋_GB2312" w:hint="eastAsia"/>
                <w:sz w:val="24"/>
                <w:lang w:val="zh-CN"/>
              </w:rPr>
              <w:t>6</w:t>
            </w:r>
            <w:r w:rsidR="00913548">
              <w:rPr>
                <w:rFonts w:ascii="仿宋_GB2312" w:eastAsia="仿宋_GB2312" w:hAnsi="仿宋_GB2312" w:cs="仿宋_GB2312" w:hint="eastAsia"/>
                <w:sz w:val="24"/>
                <w:lang w:val="zh-CN"/>
              </w:rPr>
              <w:t>人</w:t>
            </w:r>
            <w:r w:rsidRPr="00A50CDB">
              <w:rPr>
                <w:rFonts w:ascii="仿宋_GB2312" w:eastAsia="仿宋_GB2312" w:hAnsi="仿宋_GB2312" w:cs="仿宋_GB2312" w:hint="eastAsia"/>
                <w:sz w:val="24"/>
                <w:lang w:val="zh-CN"/>
              </w:rPr>
              <w:t>参加高考，其中</w:t>
            </w:r>
            <w:r w:rsidR="002D2AF9">
              <w:rPr>
                <w:rFonts w:ascii="仿宋_GB2312" w:eastAsia="仿宋_GB2312" w:hAnsi="仿宋_GB2312" w:cs="仿宋_GB2312" w:hint="eastAsia"/>
                <w:sz w:val="24"/>
                <w:lang w:val="zh-CN"/>
              </w:rPr>
              <w:t>特控线上线人数316人，上线率62.45%，本科上线人数486人，上线率96.05%，以实际成绩诠释了“科学方法”可以实现“低进高出”的真理。</w:t>
            </w:r>
          </w:p>
        </w:tc>
      </w:tr>
      <w:tr w:rsidR="00097BE3">
        <w:trPr>
          <w:trHeight w:val="567"/>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097BE3">
        <w:trPr>
          <w:trHeight w:val="567"/>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097BE3">
        <w:trPr>
          <w:trHeight w:val="567"/>
          <w:jc w:val="center"/>
        </w:trPr>
        <w:tc>
          <w:tcPr>
            <w:tcW w:w="1700" w:type="dxa"/>
            <w:gridSpan w:val="3"/>
            <w:vMerge w:val="restart"/>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97BE3">
        <w:trPr>
          <w:trHeight w:val="1014"/>
          <w:jc w:val="center"/>
        </w:trPr>
        <w:tc>
          <w:tcPr>
            <w:tcW w:w="1700" w:type="dxa"/>
            <w:gridSpan w:val="3"/>
            <w:vMerge/>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097BE3">
        <w:trPr>
          <w:trHeight w:val="772"/>
          <w:jc w:val="center"/>
        </w:trPr>
        <w:tc>
          <w:tcPr>
            <w:tcW w:w="1700" w:type="dxa"/>
            <w:gridSpan w:val="3"/>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97BE3" w:rsidRDefault="002632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5063.03</w:t>
            </w:r>
          </w:p>
        </w:tc>
        <w:tc>
          <w:tcPr>
            <w:tcW w:w="1355" w:type="dxa"/>
            <w:gridSpan w:val="2"/>
            <w:tcBorders>
              <w:lef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97BE3" w:rsidRDefault="002632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4655.47</w:t>
            </w:r>
          </w:p>
        </w:tc>
        <w:tc>
          <w:tcPr>
            <w:tcW w:w="1705"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97BE3" w:rsidRDefault="002632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407.55</w:t>
            </w:r>
          </w:p>
        </w:tc>
        <w:tc>
          <w:tcPr>
            <w:tcW w:w="1080" w:type="dxa"/>
            <w:gridSpan w:val="3"/>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r>
      <w:tr w:rsidR="00097BE3">
        <w:trPr>
          <w:trHeight w:val="567"/>
          <w:jc w:val="center"/>
        </w:trPr>
        <w:tc>
          <w:tcPr>
            <w:tcW w:w="1700" w:type="dxa"/>
            <w:gridSpan w:val="3"/>
            <w:vAlign w:val="center"/>
          </w:tcPr>
          <w:p w:rsidR="00097BE3" w:rsidRDefault="00A40BB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r>
      <w:tr w:rsidR="00097BE3">
        <w:trPr>
          <w:trHeight w:val="567"/>
          <w:jc w:val="center"/>
        </w:trPr>
        <w:tc>
          <w:tcPr>
            <w:tcW w:w="1700" w:type="dxa"/>
            <w:gridSpan w:val="3"/>
            <w:vAlign w:val="center"/>
          </w:tcPr>
          <w:p w:rsidR="00097BE3" w:rsidRDefault="00A40BB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97BE3" w:rsidRDefault="002632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5063.03</w:t>
            </w:r>
          </w:p>
        </w:tc>
        <w:tc>
          <w:tcPr>
            <w:tcW w:w="1355" w:type="dxa"/>
            <w:gridSpan w:val="2"/>
            <w:tcBorders>
              <w:lef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97BE3" w:rsidRDefault="002632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4655.47</w:t>
            </w:r>
          </w:p>
        </w:tc>
        <w:tc>
          <w:tcPr>
            <w:tcW w:w="1705"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97BE3" w:rsidRDefault="002632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407.55</w:t>
            </w:r>
          </w:p>
        </w:tc>
        <w:tc>
          <w:tcPr>
            <w:tcW w:w="1080" w:type="dxa"/>
            <w:gridSpan w:val="3"/>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r>
      <w:tr w:rsidR="00097BE3">
        <w:trPr>
          <w:trHeight w:val="567"/>
          <w:jc w:val="center"/>
        </w:trPr>
        <w:tc>
          <w:tcPr>
            <w:tcW w:w="1700" w:type="dxa"/>
            <w:gridSpan w:val="3"/>
            <w:vAlign w:val="center"/>
          </w:tcPr>
          <w:p w:rsidR="00097BE3" w:rsidRDefault="00A40BB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r>
      <w:tr w:rsidR="00097BE3">
        <w:trPr>
          <w:trHeight w:val="624"/>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097BE3">
        <w:trPr>
          <w:trHeight w:val="624"/>
          <w:jc w:val="center"/>
        </w:trPr>
        <w:tc>
          <w:tcPr>
            <w:tcW w:w="1700" w:type="dxa"/>
            <w:gridSpan w:val="3"/>
            <w:vMerge w:val="restart"/>
            <w:vAlign w:val="center"/>
          </w:tcPr>
          <w:p w:rsidR="00097BE3" w:rsidRDefault="00A40BB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97BE3" w:rsidRDefault="00A40BB6" w:rsidP="002632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w:t>
            </w:r>
          </w:p>
        </w:tc>
        <w:tc>
          <w:tcPr>
            <w:tcW w:w="5675" w:type="dxa"/>
            <w:gridSpan w:val="9"/>
            <w:tcBorders>
              <w:left w:val="single" w:sz="4" w:space="0" w:color="auto"/>
              <w:bottom w:val="single" w:sz="4" w:space="0" w:color="auto"/>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097BE3">
        <w:trPr>
          <w:trHeight w:val="624"/>
          <w:jc w:val="center"/>
        </w:trPr>
        <w:tc>
          <w:tcPr>
            <w:tcW w:w="1700" w:type="dxa"/>
            <w:gridSpan w:val="3"/>
            <w:vMerge/>
            <w:vAlign w:val="center"/>
          </w:tcPr>
          <w:p w:rsidR="00097BE3" w:rsidRDefault="00097BE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097BE3">
        <w:trPr>
          <w:trHeight w:val="624"/>
          <w:jc w:val="center"/>
        </w:trPr>
        <w:tc>
          <w:tcPr>
            <w:tcW w:w="1700" w:type="dxa"/>
            <w:gridSpan w:val="3"/>
            <w:vMerge/>
            <w:vAlign w:val="center"/>
          </w:tcPr>
          <w:p w:rsidR="00097BE3" w:rsidRDefault="00097BE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877"/>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97BE3" w:rsidRDefault="002632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5063.03</w:t>
            </w:r>
          </w:p>
        </w:tc>
        <w:tc>
          <w:tcPr>
            <w:tcW w:w="1355" w:type="dxa"/>
            <w:gridSpan w:val="2"/>
            <w:tcBorders>
              <w:left w:val="single" w:sz="4" w:space="0" w:color="auto"/>
            </w:tcBorders>
            <w:vAlign w:val="center"/>
          </w:tcPr>
          <w:p w:rsidR="00097BE3" w:rsidRDefault="00315F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2780.29</w:t>
            </w:r>
          </w:p>
        </w:tc>
        <w:tc>
          <w:tcPr>
            <w:tcW w:w="1080" w:type="dxa"/>
            <w:gridSpan w:val="2"/>
            <w:vAlign w:val="center"/>
          </w:tcPr>
          <w:p w:rsidR="00097BE3" w:rsidRDefault="00315F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1940.1</w:t>
            </w:r>
          </w:p>
        </w:tc>
        <w:tc>
          <w:tcPr>
            <w:tcW w:w="2160" w:type="dxa"/>
            <w:gridSpan w:val="4"/>
            <w:vAlign w:val="center"/>
          </w:tcPr>
          <w:p w:rsidR="00097BE3" w:rsidRDefault="00315F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840.19</w:t>
            </w:r>
          </w:p>
        </w:tc>
        <w:tc>
          <w:tcPr>
            <w:tcW w:w="1080" w:type="dxa"/>
            <w:vAlign w:val="center"/>
          </w:tcPr>
          <w:p w:rsidR="00097BE3" w:rsidRDefault="00315F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2282.73</w:t>
            </w:r>
          </w:p>
        </w:tc>
        <w:tc>
          <w:tcPr>
            <w:tcW w:w="720" w:type="dxa"/>
            <w:gridSpan w:val="3"/>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97BE3" w:rsidRDefault="002632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5063.03</w:t>
            </w:r>
          </w:p>
        </w:tc>
        <w:tc>
          <w:tcPr>
            <w:tcW w:w="1355" w:type="dxa"/>
            <w:gridSpan w:val="2"/>
            <w:tcBorders>
              <w:left w:val="single" w:sz="4" w:space="0" w:color="auto"/>
            </w:tcBorders>
            <w:vAlign w:val="center"/>
          </w:tcPr>
          <w:p w:rsidR="00097BE3" w:rsidRDefault="00315F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2780.29</w:t>
            </w:r>
          </w:p>
        </w:tc>
        <w:tc>
          <w:tcPr>
            <w:tcW w:w="1080" w:type="dxa"/>
            <w:gridSpan w:val="2"/>
            <w:vAlign w:val="center"/>
          </w:tcPr>
          <w:p w:rsidR="00097BE3" w:rsidRDefault="00315F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1940.1</w:t>
            </w:r>
          </w:p>
        </w:tc>
        <w:tc>
          <w:tcPr>
            <w:tcW w:w="2160" w:type="dxa"/>
            <w:gridSpan w:val="4"/>
            <w:vAlign w:val="center"/>
          </w:tcPr>
          <w:p w:rsidR="00097BE3" w:rsidRDefault="00315F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840.19</w:t>
            </w:r>
          </w:p>
        </w:tc>
        <w:tc>
          <w:tcPr>
            <w:tcW w:w="1080" w:type="dxa"/>
            <w:vAlign w:val="center"/>
          </w:tcPr>
          <w:p w:rsidR="00097BE3" w:rsidRDefault="00315F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2282.73</w:t>
            </w:r>
          </w:p>
        </w:tc>
        <w:tc>
          <w:tcPr>
            <w:tcW w:w="720" w:type="dxa"/>
            <w:gridSpan w:val="3"/>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Merge w:val="restart"/>
            <w:vAlign w:val="center"/>
          </w:tcPr>
          <w:p w:rsidR="00097BE3" w:rsidRDefault="00A40BB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97BE3">
        <w:trPr>
          <w:trHeight w:val="624"/>
          <w:jc w:val="center"/>
        </w:trPr>
        <w:tc>
          <w:tcPr>
            <w:tcW w:w="1700" w:type="dxa"/>
            <w:gridSpan w:val="3"/>
            <w:vMerge/>
            <w:vAlign w:val="center"/>
          </w:tcPr>
          <w:p w:rsidR="00097BE3" w:rsidRDefault="00097BE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097BE3">
        <w:trPr>
          <w:trHeight w:val="858"/>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BB14BD" w:rsidRDefault="0054695A" w:rsidP="00BB14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7.535</w:t>
            </w:r>
          </w:p>
        </w:tc>
        <w:tc>
          <w:tcPr>
            <w:tcW w:w="1355" w:type="dxa"/>
            <w:gridSpan w:val="2"/>
            <w:tcBorders>
              <w:left w:val="single" w:sz="4" w:space="0" w:color="auto"/>
            </w:tcBorders>
            <w:vAlign w:val="center"/>
          </w:tcPr>
          <w:p w:rsidR="00097BE3" w:rsidRDefault="0054695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3.25</w:t>
            </w:r>
          </w:p>
        </w:tc>
        <w:tc>
          <w:tcPr>
            <w:tcW w:w="1080" w:type="dxa"/>
            <w:gridSpan w:val="2"/>
            <w:vAlign w:val="center"/>
          </w:tcPr>
          <w:p w:rsidR="00097BE3" w:rsidRDefault="0054695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4.285</w:t>
            </w: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97BE3" w:rsidRDefault="0054695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7.535</w:t>
            </w:r>
          </w:p>
        </w:tc>
        <w:tc>
          <w:tcPr>
            <w:tcW w:w="1355" w:type="dxa"/>
            <w:gridSpan w:val="2"/>
            <w:tcBorders>
              <w:left w:val="single" w:sz="4" w:space="0" w:color="auto"/>
            </w:tcBorders>
            <w:vAlign w:val="center"/>
          </w:tcPr>
          <w:p w:rsidR="00097BE3" w:rsidRDefault="0054695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3.25</w:t>
            </w:r>
          </w:p>
        </w:tc>
        <w:tc>
          <w:tcPr>
            <w:tcW w:w="1080" w:type="dxa"/>
            <w:gridSpan w:val="2"/>
            <w:vAlign w:val="center"/>
          </w:tcPr>
          <w:p w:rsidR="00097BE3" w:rsidRDefault="0054695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4.285</w:t>
            </w: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Merge w:val="restart"/>
            <w:vAlign w:val="center"/>
          </w:tcPr>
          <w:p w:rsidR="00097BE3" w:rsidRDefault="00A40BB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097BE3">
        <w:trPr>
          <w:trHeight w:val="624"/>
          <w:jc w:val="center"/>
        </w:trPr>
        <w:tc>
          <w:tcPr>
            <w:tcW w:w="1700" w:type="dxa"/>
            <w:gridSpan w:val="3"/>
            <w:vMerge/>
            <w:vAlign w:val="center"/>
          </w:tcPr>
          <w:p w:rsidR="00097BE3" w:rsidRDefault="00097BE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855"/>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97BE3" w:rsidRDefault="007D2F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2833.17</w:t>
            </w:r>
          </w:p>
        </w:tc>
        <w:tc>
          <w:tcPr>
            <w:tcW w:w="2435" w:type="dxa"/>
            <w:gridSpan w:val="4"/>
            <w:tcBorders>
              <w:left w:val="single" w:sz="4" w:space="0" w:color="auto"/>
            </w:tcBorders>
            <w:vAlign w:val="center"/>
          </w:tcPr>
          <w:p w:rsidR="00097BE3" w:rsidRDefault="007D2F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2833.17</w:t>
            </w:r>
          </w:p>
        </w:tc>
        <w:tc>
          <w:tcPr>
            <w:tcW w:w="3644" w:type="dxa"/>
            <w:gridSpan w:val="7"/>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97BE3" w:rsidRDefault="007D2F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2833.17</w:t>
            </w:r>
          </w:p>
        </w:tc>
        <w:tc>
          <w:tcPr>
            <w:tcW w:w="2435" w:type="dxa"/>
            <w:gridSpan w:val="4"/>
            <w:tcBorders>
              <w:left w:val="single" w:sz="4" w:space="0" w:color="auto"/>
            </w:tcBorders>
            <w:vAlign w:val="center"/>
          </w:tcPr>
          <w:p w:rsidR="00097BE3" w:rsidRDefault="007D2F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2833.17</w:t>
            </w:r>
          </w:p>
        </w:tc>
        <w:tc>
          <w:tcPr>
            <w:tcW w:w="3644" w:type="dxa"/>
            <w:gridSpan w:val="7"/>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567"/>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097BE3">
        <w:trPr>
          <w:trHeight w:val="567"/>
          <w:jc w:val="center"/>
        </w:trPr>
        <w:tc>
          <w:tcPr>
            <w:tcW w:w="1441" w:type="dxa"/>
            <w:vMerge w:val="restart"/>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097BE3">
        <w:trPr>
          <w:trHeight w:val="1172"/>
          <w:jc w:val="center"/>
        </w:trPr>
        <w:tc>
          <w:tcPr>
            <w:tcW w:w="1441" w:type="dxa"/>
            <w:vMerge/>
            <w:vAlign w:val="center"/>
          </w:tcPr>
          <w:p w:rsidR="00097BE3" w:rsidRDefault="00097BE3">
            <w:pPr>
              <w:spacing w:line="320" w:lineRule="exact"/>
              <w:rPr>
                <w:rFonts w:ascii="仿宋_GB2312" w:eastAsia="仿宋_GB2312" w:hAnsi="仿宋_GB2312" w:cs="仿宋_GB2312"/>
                <w:sz w:val="24"/>
              </w:rPr>
            </w:pPr>
          </w:p>
        </w:tc>
        <w:tc>
          <w:tcPr>
            <w:tcW w:w="3774" w:type="dxa"/>
            <w:gridSpan w:val="7"/>
            <w:vAlign w:val="center"/>
          </w:tcPr>
          <w:p w:rsidR="00A40BB6" w:rsidRPr="00AD3BA4" w:rsidRDefault="00A40BB6" w:rsidP="00A40BB6">
            <w:pPr>
              <w:autoSpaceDN w:val="0"/>
              <w:spacing w:line="320" w:lineRule="exact"/>
              <w:jc w:val="left"/>
              <w:textAlignment w:val="center"/>
              <w:rPr>
                <w:rFonts w:ascii="仿宋_GB2312" w:eastAsia="仿宋_GB2312" w:hAnsi="仿宋_GB2312" w:cs="仿宋_GB2312"/>
                <w:color w:val="000000"/>
                <w:szCs w:val="21"/>
              </w:rPr>
            </w:pPr>
            <w:r w:rsidRPr="00AD3BA4">
              <w:rPr>
                <w:rFonts w:ascii="仿宋_GB2312" w:eastAsia="仿宋_GB2312" w:hAnsi="仿宋_GB2312" w:cs="仿宋_GB2312" w:hint="eastAsia"/>
                <w:color w:val="000000"/>
                <w:szCs w:val="21"/>
              </w:rPr>
              <w:t>目标1：保障学校日常工作开展</w:t>
            </w:r>
          </w:p>
          <w:p w:rsidR="00A40BB6" w:rsidRPr="00AD3BA4" w:rsidRDefault="00A40BB6" w:rsidP="00A40BB6">
            <w:pPr>
              <w:autoSpaceDN w:val="0"/>
              <w:spacing w:line="320" w:lineRule="exact"/>
              <w:jc w:val="left"/>
              <w:textAlignment w:val="center"/>
              <w:rPr>
                <w:rFonts w:ascii="仿宋_GB2312" w:eastAsia="仿宋_GB2312" w:hAnsi="仿宋_GB2312" w:cs="仿宋_GB2312"/>
                <w:color w:val="000000"/>
                <w:szCs w:val="21"/>
              </w:rPr>
            </w:pPr>
            <w:r w:rsidRPr="00AD3BA4">
              <w:rPr>
                <w:rFonts w:ascii="仿宋_GB2312" w:eastAsia="仿宋_GB2312" w:hAnsi="仿宋_GB2312" w:cs="仿宋_GB2312" w:hint="eastAsia"/>
                <w:color w:val="000000"/>
                <w:szCs w:val="21"/>
              </w:rPr>
              <w:t>目标2：保障教师工资</w:t>
            </w:r>
            <w:r>
              <w:rPr>
                <w:rFonts w:ascii="仿宋_GB2312" w:eastAsia="仿宋_GB2312" w:hAnsi="仿宋_GB2312" w:cs="仿宋_GB2312" w:hint="eastAsia"/>
                <w:color w:val="000000"/>
                <w:szCs w:val="21"/>
              </w:rPr>
              <w:t>及福利</w:t>
            </w:r>
            <w:r w:rsidRPr="00AD3BA4">
              <w:rPr>
                <w:rFonts w:ascii="仿宋_GB2312" w:eastAsia="仿宋_GB2312" w:hAnsi="仿宋_GB2312" w:cs="仿宋_GB2312" w:hint="eastAsia"/>
                <w:color w:val="000000"/>
                <w:szCs w:val="21"/>
              </w:rPr>
              <w:t>发放</w:t>
            </w:r>
          </w:p>
          <w:p w:rsidR="00A40BB6" w:rsidRPr="00AD3BA4" w:rsidRDefault="00A40BB6" w:rsidP="00A40BB6">
            <w:pPr>
              <w:autoSpaceDN w:val="0"/>
              <w:spacing w:line="320" w:lineRule="exact"/>
              <w:jc w:val="left"/>
              <w:textAlignment w:val="center"/>
              <w:rPr>
                <w:rFonts w:ascii="仿宋_GB2312" w:eastAsia="仿宋_GB2312" w:hAnsi="仿宋_GB2312" w:cs="仿宋_GB2312"/>
                <w:color w:val="000000"/>
                <w:szCs w:val="21"/>
              </w:rPr>
            </w:pPr>
            <w:r w:rsidRPr="00AD3BA4">
              <w:rPr>
                <w:rFonts w:ascii="仿宋_GB2312" w:eastAsia="仿宋_GB2312" w:hAnsi="仿宋_GB2312" w:cs="仿宋_GB2312" w:hint="eastAsia"/>
                <w:color w:val="000000"/>
                <w:szCs w:val="21"/>
              </w:rPr>
              <w:t>目标3：保障教师“四险一金”缴纳</w:t>
            </w:r>
          </w:p>
          <w:p w:rsidR="00097BE3" w:rsidRDefault="00A40BB6" w:rsidP="00A40BB6">
            <w:pPr>
              <w:autoSpaceDN w:val="0"/>
              <w:spacing w:line="320" w:lineRule="exact"/>
              <w:jc w:val="left"/>
              <w:textAlignment w:val="center"/>
              <w:rPr>
                <w:rFonts w:ascii="仿宋_GB2312" w:eastAsia="仿宋_GB2312" w:hAnsi="仿宋_GB2312" w:cs="仿宋_GB2312"/>
                <w:color w:val="000000"/>
                <w:sz w:val="24"/>
              </w:rPr>
            </w:pPr>
            <w:r w:rsidRPr="00AD3BA4">
              <w:rPr>
                <w:rFonts w:ascii="仿宋_GB2312" w:eastAsia="仿宋_GB2312" w:hAnsi="仿宋_GB2312" w:cs="仿宋_GB2312" w:hint="eastAsia"/>
                <w:color w:val="000000"/>
                <w:szCs w:val="21"/>
              </w:rPr>
              <w:t>目标4</w:t>
            </w:r>
            <w:r>
              <w:rPr>
                <w:rFonts w:ascii="仿宋_GB2312" w:eastAsia="仿宋_GB2312" w:hAnsi="仿宋_GB2312" w:cs="仿宋_GB2312" w:hint="eastAsia"/>
                <w:color w:val="000000"/>
                <w:szCs w:val="21"/>
              </w:rPr>
              <w:t>：保障学校退休人员</w:t>
            </w:r>
            <w:r w:rsidRPr="00AD3BA4">
              <w:rPr>
                <w:rFonts w:ascii="仿宋_GB2312" w:eastAsia="仿宋_GB2312" w:hAnsi="仿宋_GB2312" w:cs="仿宋_GB2312" w:hint="eastAsia"/>
                <w:color w:val="000000"/>
                <w:szCs w:val="21"/>
              </w:rPr>
              <w:t>待遇</w:t>
            </w:r>
          </w:p>
        </w:tc>
        <w:tc>
          <w:tcPr>
            <w:tcW w:w="4585" w:type="dxa"/>
            <w:gridSpan w:val="9"/>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均已完成</w:t>
            </w:r>
          </w:p>
        </w:tc>
      </w:tr>
      <w:tr w:rsidR="00097BE3">
        <w:trPr>
          <w:trHeight w:val="567"/>
          <w:jc w:val="center"/>
        </w:trPr>
        <w:tc>
          <w:tcPr>
            <w:tcW w:w="1441" w:type="dxa"/>
            <w:vMerge w:val="restart"/>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A03E81">
              <w:rPr>
                <w:rFonts w:ascii="仿宋_GB2312" w:eastAsia="仿宋_GB2312" w:hAnsi="仿宋_GB2312" w:cs="仿宋_GB2312" w:hint="eastAsia"/>
                <w:color w:val="000000"/>
                <w:sz w:val="24"/>
              </w:rPr>
              <w:t>提高教师队伍建设，提高教育教学质量</w:t>
            </w:r>
          </w:p>
        </w:tc>
        <w:tc>
          <w:tcPr>
            <w:tcW w:w="2684" w:type="dxa"/>
            <w:gridSpan w:val="6"/>
            <w:vAlign w:val="center"/>
          </w:tcPr>
          <w:p w:rsidR="00A40BB6" w:rsidRPr="00695E72" w:rsidRDefault="00A40BB6" w:rsidP="00A40BB6">
            <w:pPr>
              <w:autoSpaceDN w:val="0"/>
              <w:spacing w:line="320" w:lineRule="exact"/>
              <w:jc w:val="center"/>
              <w:textAlignment w:val="center"/>
              <w:rPr>
                <w:rFonts w:ascii="仿宋_GB2312" w:eastAsia="仿宋_GB2312" w:hAnsi="仿宋_GB2312" w:cs="仿宋_GB2312"/>
                <w:color w:val="000000"/>
                <w:sz w:val="24"/>
              </w:rPr>
            </w:pPr>
            <w:r w:rsidRPr="00695E72">
              <w:rPr>
                <w:rFonts w:ascii="仿宋_GB2312" w:eastAsia="仿宋_GB2312" w:hAnsi="仿宋_GB2312" w:cs="仿宋_GB2312" w:hint="eastAsia"/>
                <w:color w:val="000000"/>
                <w:sz w:val="24"/>
              </w:rPr>
              <w:t>100%</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spacing w:line="320" w:lineRule="exact"/>
              <w:rPr>
                <w:rFonts w:ascii="仿宋_GB2312" w:eastAsia="仿宋_GB2312" w:hAnsi="仿宋_GB2312" w:cs="仿宋_GB2312"/>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A03E81">
              <w:rPr>
                <w:rFonts w:ascii="仿宋_GB2312" w:eastAsia="仿宋_GB2312" w:hAnsi="仿宋_GB2312" w:cs="仿宋_GB2312" w:hint="eastAsia"/>
                <w:color w:val="000000"/>
                <w:sz w:val="24"/>
              </w:rPr>
              <w:t>投入足额公用经费，保证学校正常开展各项业务</w:t>
            </w:r>
          </w:p>
        </w:tc>
        <w:tc>
          <w:tcPr>
            <w:tcW w:w="2684" w:type="dxa"/>
            <w:gridSpan w:val="6"/>
            <w:vAlign w:val="center"/>
          </w:tcPr>
          <w:p w:rsidR="00A40BB6" w:rsidRPr="00695E72" w:rsidRDefault="001A42D8" w:rsidP="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A03E81">
              <w:rPr>
                <w:rFonts w:ascii="仿宋_GB2312" w:eastAsia="仿宋_GB2312" w:hAnsi="仿宋_GB2312" w:cs="仿宋_GB2312" w:hint="eastAsia"/>
                <w:color w:val="000000"/>
                <w:szCs w:val="21"/>
              </w:rPr>
              <w:t>完成教师工资发放到位</w:t>
            </w:r>
          </w:p>
        </w:tc>
        <w:tc>
          <w:tcPr>
            <w:tcW w:w="2684" w:type="dxa"/>
            <w:gridSpan w:val="6"/>
            <w:vAlign w:val="center"/>
          </w:tcPr>
          <w:p w:rsidR="00A40BB6" w:rsidRPr="00695E72" w:rsidRDefault="00A40BB6" w:rsidP="00A40BB6">
            <w:pPr>
              <w:autoSpaceDN w:val="0"/>
              <w:spacing w:line="320" w:lineRule="exact"/>
              <w:jc w:val="center"/>
              <w:textAlignment w:val="center"/>
              <w:rPr>
                <w:rFonts w:ascii="仿宋_GB2312" w:eastAsia="仿宋_GB2312" w:hAnsi="仿宋_GB2312" w:cs="仿宋_GB2312"/>
                <w:color w:val="000000"/>
                <w:sz w:val="24"/>
              </w:rPr>
            </w:pPr>
            <w:r w:rsidRPr="00695E72">
              <w:rPr>
                <w:rFonts w:ascii="仿宋_GB2312" w:eastAsia="仿宋_GB2312" w:hAnsi="仿宋_GB2312" w:cs="仿宋_GB2312" w:hint="eastAsia"/>
                <w:color w:val="000000"/>
                <w:sz w:val="24"/>
              </w:rPr>
              <w:t>100%</w:t>
            </w:r>
          </w:p>
        </w:tc>
      </w:tr>
      <w:tr w:rsidR="00A40BB6">
        <w:trPr>
          <w:trHeight w:val="461"/>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A03E81">
              <w:rPr>
                <w:rFonts w:ascii="仿宋_GB2312" w:eastAsia="仿宋_GB2312" w:hAnsi="仿宋_GB2312" w:cs="仿宋_GB2312" w:hint="eastAsia"/>
                <w:color w:val="000000"/>
                <w:szCs w:val="21"/>
              </w:rPr>
              <w:t>足额缴纳教师“四险一金”</w:t>
            </w:r>
          </w:p>
        </w:tc>
        <w:tc>
          <w:tcPr>
            <w:tcW w:w="2684" w:type="dxa"/>
            <w:gridSpan w:val="6"/>
            <w:vAlign w:val="center"/>
          </w:tcPr>
          <w:p w:rsidR="00A40BB6" w:rsidRPr="00695E72" w:rsidRDefault="00A40BB6" w:rsidP="00A40BB6">
            <w:pPr>
              <w:autoSpaceDN w:val="0"/>
              <w:spacing w:line="320" w:lineRule="exact"/>
              <w:jc w:val="center"/>
              <w:textAlignment w:val="center"/>
              <w:rPr>
                <w:rFonts w:ascii="仿宋_GB2312" w:eastAsia="仿宋_GB2312" w:hAnsi="仿宋_GB2312" w:cs="仿宋_GB2312"/>
                <w:color w:val="000000"/>
                <w:sz w:val="24"/>
              </w:rPr>
            </w:pPr>
            <w:r w:rsidRPr="00695E72">
              <w:rPr>
                <w:rFonts w:ascii="仿宋_GB2312" w:eastAsia="仿宋_GB2312" w:hAnsi="仿宋_GB2312" w:cs="仿宋_GB2312" w:hint="eastAsia"/>
                <w:color w:val="000000"/>
                <w:sz w:val="24"/>
              </w:rPr>
              <w:t>100%</w:t>
            </w:r>
          </w:p>
        </w:tc>
      </w:tr>
      <w:tr w:rsidR="00A40BB6">
        <w:trPr>
          <w:trHeight w:val="461"/>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Pr="00A03E81">
              <w:rPr>
                <w:rFonts w:ascii="仿宋_GB2312" w:eastAsia="仿宋_GB2312" w:hAnsi="仿宋_GB2312" w:cs="仿宋_GB2312" w:hint="eastAsia"/>
                <w:color w:val="000000"/>
                <w:sz w:val="24"/>
              </w:rPr>
              <w:t>足额投入日常公用经费</w:t>
            </w:r>
          </w:p>
        </w:tc>
        <w:tc>
          <w:tcPr>
            <w:tcW w:w="2684" w:type="dxa"/>
            <w:gridSpan w:val="6"/>
            <w:vAlign w:val="center"/>
          </w:tcPr>
          <w:p w:rsidR="00A40BB6" w:rsidRPr="00695E72" w:rsidRDefault="001A42D8" w:rsidP="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A40BB6">
        <w:trPr>
          <w:trHeight w:val="461"/>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指标4：足额发放退休人员</w:t>
            </w:r>
            <w:r w:rsidRPr="00A03E81">
              <w:rPr>
                <w:rFonts w:ascii="仿宋_GB2312" w:eastAsia="仿宋_GB2312" w:hAnsi="仿宋_GB2312" w:cs="仿宋_GB2312" w:hint="eastAsia"/>
                <w:color w:val="000000"/>
                <w:sz w:val="24"/>
              </w:rPr>
              <w:t>待遇</w:t>
            </w:r>
          </w:p>
        </w:tc>
        <w:tc>
          <w:tcPr>
            <w:tcW w:w="2684" w:type="dxa"/>
            <w:gridSpan w:val="6"/>
            <w:vAlign w:val="center"/>
          </w:tcPr>
          <w:p w:rsidR="00A40BB6" w:rsidRPr="00695E72" w:rsidRDefault="001A42D8" w:rsidP="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4516E3">
              <w:rPr>
                <w:rFonts w:ascii="仿宋_GB2312" w:eastAsia="仿宋_GB2312" w:hAnsi="仿宋_GB2312" w:cs="仿宋_GB2312" w:hint="eastAsia"/>
                <w:color w:val="000000"/>
                <w:sz w:val="24"/>
              </w:rPr>
              <w:t>2020</w:t>
            </w:r>
            <w:r w:rsidRPr="00A03E81">
              <w:rPr>
                <w:rFonts w:ascii="仿宋_GB2312" w:eastAsia="仿宋_GB2312" w:hAnsi="仿宋_GB2312" w:cs="仿宋_GB2312" w:hint="eastAsia"/>
                <w:color w:val="000000"/>
                <w:sz w:val="24"/>
              </w:rPr>
              <w:t>年分春秋两季按时教育教学计划完成率</w:t>
            </w:r>
          </w:p>
        </w:tc>
        <w:tc>
          <w:tcPr>
            <w:tcW w:w="2684" w:type="dxa"/>
            <w:gridSpan w:val="6"/>
            <w:vAlign w:val="center"/>
          </w:tcPr>
          <w:p w:rsidR="00A40BB6" w:rsidRPr="00695E72" w:rsidRDefault="00A40BB6" w:rsidP="00A40BB6">
            <w:pPr>
              <w:autoSpaceDN w:val="0"/>
              <w:spacing w:line="320" w:lineRule="exact"/>
              <w:jc w:val="center"/>
              <w:textAlignment w:val="center"/>
              <w:rPr>
                <w:rFonts w:ascii="仿宋_GB2312" w:eastAsia="仿宋_GB2312" w:hAnsi="仿宋_GB2312" w:cs="仿宋_GB2312"/>
                <w:color w:val="000000"/>
                <w:sz w:val="24"/>
              </w:rPr>
            </w:pPr>
            <w:r w:rsidRPr="00695E72">
              <w:rPr>
                <w:rFonts w:ascii="仿宋_GB2312" w:eastAsia="仿宋_GB2312" w:hAnsi="仿宋_GB2312" w:cs="仿宋_GB2312" w:hint="eastAsia"/>
                <w:color w:val="000000"/>
                <w:sz w:val="24"/>
              </w:rPr>
              <w:t>100%</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A03E81">
              <w:rPr>
                <w:rFonts w:ascii="仿宋_GB2312" w:eastAsia="仿宋_GB2312" w:hAnsi="仿宋_GB2312" w:cs="仿宋_GB2312" w:hint="eastAsia"/>
                <w:color w:val="000000"/>
                <w:sz w:val="24"/>
              </w:rPr>
              <w:t>资金到位率</w:t>
            </w:r>
          </w:p>
        </w:tc>
        <w:tc>
          <w:tcPr>
            <w:tcW w:w="2684" w:type="dxa"/>
            <w:gridSpan w:val="6"/>
            <w:vAlign w:val="center"/>
          </w:tcPr>
          <w:p w:rsidR="00A40BB6" w:rsidRPr="00695E72" w:rsidRDefault="001A42D8" w:rsidP="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9A7C80" w:rsidTr="00A87693">
        <w:trPr>
          <w:trHeight w:val="918"/>
          <w:jc w:val="center"/>
        </w:trPr>
        <w:tc>
          <w:tcPr>
            <w:tcW w:w="1441" w:type="dxa"/>
            <w:vMerge/>
            <w:vAlign w:val="center"/>
          </w:tcPr>
          <w:p w:rsidR="009A7C80" w:rsidRDefault="009A7C80">
            <w:pPr>
              <w:spacing w:line="320" w:lineRule="exact"/>
              <w:rPr>
                <w:rFonts w:ascii="仿宋_GB2312" w:eastAsia="仿宋_GB2312" w:hAnsi="仿宋_GB2312" w:cs="仿宋_GB2312"/>
                <w:sz w:val="24"/>
              </w:rPr>
            </w:pPr>
          </w:p>
        </w:tc>
        <w:tc>
          <w:tcPr>
            <w:tcW w:w="1549" w:type="dxa"/>
            <w:gridSpan w:val="4"/>
            <w:vMerge/>
            <w:vAlign w:val="center"/>
          </w:tcPr>
          <w:p w:rsidR="009A7C80" w:rsidRDefault="009A7C80">
            <w:pPr>
              <w:autoSpaceDN w:val="0"/>
              <w:spacing w:line="320" w:lineRule="exact"/>
              <w:rPr>
                <w:rFonts w:ascii="仿宋_GB2312" w:eastAsia="仿宋_GB2312" w:hAnsi="仿宋_GB2312" w:cs="仿宋_GB2312"/>
                <w:sz w:val="24"/>
              </w:rPr>
            </w:pPr>
          </w:p>
        </w:tc>
        <w:tc>
          <w:tcPr>
            <w:tcW w:w="1417" w:type="dxa"/>
            <w:gridSpan w:val="2"/>
            <w:vAlign w:val="center"/>
          </w:tcPr>
          <w:p w:rsidR="009A7C80" w:rsidRPr="007D2F12" w:rsidRDefault="009A7C80">
            <w:pPr>
              <w:autoSpaceDN w:val="0"/>
              <w:spacing w:line="320" w:lineRule="exact"/>
              <w:jc w:val="center"/>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成本指标</w:t>
            </w:r>
          </w:p>
        </w:tc>
        <w:tc>
          <w:tcPr>
            <w:tcW w:w="2709" w:type="dxa"/>
            <w:gridSpan w:val="4"/>
            <w:vAlign w:val="center"/>
          </w:tcPr>
          <w:p w:rsidR="009A7C80" w:rsidRPr="007D2F12" w:rsidRDefault="009A7C80" w:rsidP="00A87693">
            <w:pPr>
              <w:autoSpaceDN w:val="0"/>
              <w:spacing w:line="320" w:lineRule="exact"/>
              <w:jc w:val="left"/>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各项业务工作经费不超出预算、不超过审批额</w:t>
            </w:r>
          </w:p>
        </w:tc>
        <w:tc>
          <w:tcPr>
            <w:tcW w:w="2684" w:type="dxa"/>
            <w:gridSpan w:val="6"/>
            <w:vAlign w:val="center"/>
          </w:tcPr>
          <w:p w:rsidR="009A7C80" w:rsidRDefault="000B4AA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r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A40BB6" w:rsidRPr="007D2F12" w:rsidRDefault="00A40BB6">
            <w:pPr>
              <w:autoSpaceDN w:val="0"/>
              <w:spacing w:line="320" w:lineRule="exact"/>
              <w:jc w:val="center"/>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社会效益</w:t>
            </w:r>
          </w:p>
        </w:tc>
        <w:tc>
          <w:tcPr>
            <w:tcW w:w="2709" w:type="dxa"/>
            <w:gridSpan w:val="4"/>
            <w:vAlign w:val="center"/>
          </w:tcPr>
          <w:p w:rsidR="00A40BB6" w:rsidRPr="007D2F12" w:rsidRDefault="00555108">
            <w:pPr>
              <w:autoSpaceDN w:val="0"/>
              <w:spacing w:line="320" w:lineRule="exact"/>
              <w:jc w:val="left"/>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提升教育教学质量</w:t>
            </w:r>
          </w:p>
        </w:tc>
        <w:tc>
          <w:tcPr>
            <w:tcW w:w="2684" w:type="dxa"/>
            <w:gridSpan w:val="6"/>
            <w:vAlign w:val="center"/>
          </w:tcPr>
          <w:p w:rsidR="00A40BB6" w:rsidRDefault="000B4AA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r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Align w:val="center"/>
          </w:tcPr>
          <w:p w:rsidR="00A40BB6" w:rsidRPr="007D2F12" w:rsidRDefault="00A40BB6">
            <w:pPr>
              <w:autoSpaceDN w:val="0"/>
              <w:spacing w:line="320" w:lineRule="exact"/>
              <w:jc w:val="center"/>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经济效益</w:t>
            </w:r>
          </w:p>
        </w:tc>
        <w:tc>
          <w:tcPr>
            <w:tcW w:w="2709" w:type="dxa"/>
            <w:gridSpan w:val="4"/>
            <w:vAlign w:val="center"/>
          </w:tcPr>
          <w:p w:rsidR="00A40BB6" w:rsidRPr="007D2F12" w:rsidRDefault="000B4AA2" w:rsidP="000B4AA2">
            <w:pPr>
              <w:autoSpaceDN w:val="0"/>
              <w:spacing w:line="320" w:lineRule="exact"/>
              <w:jc w:val="left"/>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促进社会经济发展</w:t>
            </w:r>
          </w:p>
        </w:tc>
        <w:tc>
          <w:tcPr>
            <w:tcW w:w="2684" w:type="dxa"/>
            <w:gridSpan w:val="6"/>
            <w:vAlign w:val="center"/>
          </w:tcPr>
          <w:p w:rsidR="00A40BB6" w:rsidRDefault="000B4AA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r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A40BB6" w:rsidRDefault="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A40BB6" w:rsidRDefault="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A40BB6" w:rsidRDefault="00A40BB6">
            <w:pPr>
              <w:autoSpaceDN w:val="0"/>
              <w:spacing w:line="320" w:lineRule="exact"/>
              <w:jc w:val="center"/>
              <w:textAlignment w:val="center"/>
              <w:rPr>
                <w:rFonts w:ascii="仿宋_GB2312" w:eastAsia="仿宋_GB2312" w:hAnsi="仿宋_GB2312" w:cs="仿宋_GB2312"/>
                <w:b/>
                <w:color w:val="000000"/>
                <w:sz w:val="24"/>
              </w:rPr>
            </w:pP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A03E81">
              <w:rPr>
                <w:rFonts w:ascii="仿宋_GB2312" w:eastAsia="仿宋_GB2312" w:hAnsi="仿宋_GB2312" w:cs="仿宋_GB2312" w:hint="eastAsia"/>
                <w:color w:val="000000"/>
                <w:sz w:val="24"/>
              </w:rPr>
              <w:t>学生对学校管理满意度</w:t>
            </w:r>
          </w:p>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A03E81">
              <w:rPr>
                <w:rFonts w:ascii="仿宋_GB2312" w:eastAsia="仿宋_GB2312" w:hAnsi="仿宋_GB2312" w:cs="仿宋_GB2312" w:hint="eastAsia"/>
                <w:color w:val="000000"/>
                <w:sz w:val="24"/>
              </w:rPr>
              <w:t>家长对学校管理满意</w:t>
            </w:r>
          </w:p>
        </w:tc>
        <w:tc>
          <w:tcPr>
            <w:tcW w:w="2684" w:type="dxa"/>
            <w:gridSpan w:val="6"/>
            <w:vAlign w:val="center"/>
          </w:tcPr>
          <w:p w:rsidR="00A40BB6" w:rsidRPr="00695E72" w:rsidRDefault="001A42D8" w:rsidP="004516E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A40BB6">
        <w:trPr>
          <w:trHeight w:val="567"/>
          <w:jc w:val="center"/>
        </w:trPr>
        <w:tc>
          <w:tcPr>
            <w:tcW w:w="2990" w:type="dxa"/>
            <w:gridSpan w:val="5"/>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A40BB6" w:rsidRDefault="00B8291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A40BB6">
        <w:trPr>
          <w:trHeight w:val="567"/>
          <w:jc w:val="center"/>
        </w:trPr>
        <w:tc>
          <w:tcPr>
            <w:tcW w:w="2990" w:type="dxa"/>
            <w:gridSpan w:val="5"/>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A40BB6">
        <w:trPr>
          <w:trHeight w:val="680"/>
          <w:jc w:val="center"/>
        </w:trPr>
        <w:tc>
          <w:tcPr>
            <w:tcW w:w="9800" w:type="dxa"/>
            <w:gridSpan w:val="17"/>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A40BB6">
        <w:trPr>
          <w:trHeight w:val="567"/>
          <w:jc w:val="center"/>
        </w:trPr>
        <w:tc>
          <w:tcPr>
            <w:tcW w:w="1654" w:type="dxa"/>
            <w:gridSpan w:val="2"/>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320A17">
        <w:trPr>
          <w:trHeight w:val="680"/>
          <w:jc w:val="center"/>
        </w:trPr>
        <w:tc>
          <w:tcPr>
            <w:tcW w:w="1654" w:type="dxa"/>
            <w:gridSpan w:val="2"/>
            <w:vAlign w:val="center"/>
          </w:tcPr>
          <w:p w:rsidR="00320A17" w:rsidRPr="00320A17" w:rsidRDefault="00C719BA" w:rsidP="0061777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何军</w:t>
            </w:r>
          </w:p>
        </w:tc>
        <w:tc>
          <w:tcPr>
            <w:tcW w:w="3561" w:type="dxa"/>
            <w:gridSpan w:val="6"/>
            <w:vAlign w:val="center"/>
          </w:tcPr>
          <w:p w:rsidR="00320A17" w:rsidRPr="00320A17" w:rsidRDefault="00C719BA"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副</w:t>
            </w:r>
            <w:r w:rsidR="00320A17" w:rsidRPr="00320A17">
              <w:rPr>
                <w:rFonts w:ascii="仿宋_GB2312" w:eastAsia="仿宋_GB2312" w:hAnsi="仿宋_GB2312" w:cs="仿宋_GB2312" w:hint="eastAsia"/>
                <w:color w:val="000000"/>
                <w:sz w:val="24"/>
              </w:rPr>
              <w:t>校长</w:t>
            </w:r>
          </w:p>
        </w:tc>
        <w:tc>
          <w:tcPr>
            <w:tcW w:w="1479" w:type="dxa"/>
            <w:vAlign w:val="center"/>
          </w:tcPr>
          <w:p w:rsidR="00320A17" w:rsidRDefault="00E570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岳阳市第十六中学</w:t>
            </w:r>
          </w:p>
        </w:tc>
        <w:tc>
          <w:tcPr>
            <w:tcW w:w="3106" w:type="dxa"/>
            <w:gridSpan w:val="8"/>
            <w:vAlign w:val="center"/>
          </w:tcPr>
          <w:p w:rsidR="00320A17" w:rsidRDefault="00320A17">
            <w:pPr>
              <w:autoSpaceDN w:val="0"/>
              <w:spacing w:line="320" w:lineRule="exact"/>
              <w:jc w:val="center"/>
              <w:textAlignment w:val="center"/>
              <w:rPr>
                <w:rFonts w:ascii="仿宋_GB2312" w:eastAsia="仿宋_GB2312" w:hAnsi="仿宋_GB2312" w:cs="仿宋_GB2312"/>
                <w:color w:val="000000"/>
                <w:sz w:val="24"/>
              </w:rPr>
            </w:pPr>
          </w:p>
        </w:tc>
      </w:tr>
      <w:tr w:rsidR="00320A17">
        <w:trPr>
          <w:trHeight w:val="680"/>
          <w:jc w:val="center"/>
        </w:trPr>
        <w:tc>
          <w:tcPr>
            <w:tcW w:w="1654" w:type="dxa"/>
            <w:gridSpan w:val="2"/>
            <w:vAlign w:val="center"/>
          </w:tcPr>
          <w:p w:rsidR="00320A17" w:rsidRPr="00320A17" w:rsidRDefault="00465E4F"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夏四海</w:t>
            </w:r>
          </w:p>
        </w:tc>
        <w:tc>
          <w:tcPr>
            <w:tcW w:w="3561" w:type="dxa"/>
            <w:gridSpan w:val="6"/>
            <w:vAlign w:val="center"/>
          </w:tcPr>
          <w:p w:rsidR="00320A17" w:rsidRPr="00320A17" w:rsidRDefault="00320A17"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副校长</w:t>
            </w:r>
          </w:p>
        </w:tc>
        <w:tc>
          <w:tcPr>
            <w:tcW w:w="1479" w:type="dxa"/>
            <w:vAlign w:val="center"/>
          </w:tcPr>
          <w:p w:rsidR="00320A17" w:rsidRDefault="00E570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岳阳市第十六中学</w:t>
            </w:r>
          </w:p>
        </w:tc>
        <w:tc>
          <w:tcPr>
            <w:tcW w:w="3106" w:type="dxa"/>
            <w:gridSpan w:val="8"/>
            <w:vAlign w:val="center"/>
          </w:tcPr>
          <w:p w:rsidR="00320A17" w:rsidRDefault="00320A17">
            <w:pPr>
              <w:autoSpaceDN w:val="0"/>
              <w:spacing w:line="320" w:lineRule="exact"/>
              <w:jc w:val="center"/>
              <w:textAlignment w:val="center"/>
              <w:rPr>
                <w:rFonts w:ascii="仿宋_GB2312" w:eastAsia="仿宋_GB2312" w:hAnsi="仿宋_GB2312" w:cs="仿宋_GB2312"/>
                <w:color w:val="000000"/>
                <w:sz w:val="24"/>
              </w:rPr>
            </w:pPr>
          </w:p>
        </w:tc>
      </w:tr>
      <w:tr w:rsidR="00320A17">
        <w:trPr>
          <w:trHeight w:val="680"/>
          <w:jc w:val="center"/>
        </w:trPr>
        <w:tc>
          <w:tcPr>
            <w:tcW w:w="1654" w:type="dxa"/>
            <w:gridSpan w:val="2"/>
            <w:vAlign w:val="center"/>
          </w:tcPr>
          <w:p w:rsidR="00320A17" w:rsidRPr="00320A17" w:rsidRDefault="00465E4F" w:rsidP="0061777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曾水清</w:t>
            </w:r>
          </w:p>
        </w:tc>
        <w:tc>
          <w:tcPr>
            <w:tcW w:w="3561" w:type="dxa"/>
            <w:gridSpan w:val="6"/>
            <w:vAlign w:val="center"/>
          </w:tcPr>
          <w:p w:rsidR="00320A17" w:rsidRPr="00320A17" w:rsidRDefault="00465E4F"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副校长</w:t>
            </w:r>
          </w:p>
        </w:tc>
        <w:tc>
          <w:tcPr>
            <w:tcW w:w="1479" w:type="dxa"/>
            <w:vAlign w:val="center"/>
          </w:tcPr>
          <w:p w:rsidR="00320A17" w:rsidRDefault="00E570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岳阳市第十六中学</w:t>
            </w:r>
          </w:p>
        </w:tc>
        <w:tc>
          <w:tcPr>
            <w:tcW w:w="3106" w:type="dxa"/>
            <w:gridSpan w:val="8"/>
            <w:vAlign w:val="center"/>
          </w:tcPr>
          <w:p w:rsidR="00320A17" w:rsidRDefault="00320A17">
            <w:pPr>
              <w:autoSpaceDN w:val="0"/>
              <w:spacing w:line="320" w:lineRule="exact"/>
              <w:jc w:val="center"/>
              <w:textAlignment w:val="center"/>
              <w:rPr>
                <w:rFonts w:ascii="仿宋_GB2312" w:eastAsia="仿宋_GB2312" w:hAnsi="仿宋_GB2312" w:cs="仿宋_GB2312"/>
                <w:color w:val="000000"/>
                <w:sz w:val="24"/>
              </w:rPr>
            </w:pPr>
          </w:p>
        </w:tc>
      </w:tr>
      <w:tr w:rsidR="00320A17">
        <w:trPr>
          <w:trHeight w:val="680"/>
          <w:jc w:val="center"/>
        </w:trPr>
        <w:tc>
          <w:tcPr>
            <w:tcW w:w="1654" w:type="dxa"/>
            <w:gridSpan w:val="2"/>
            <w:vAlign w:val="center"/>
          </w:tcPr>
          <w:p w:rsidR="00320A17" w:rsidRPr="00320A17" w:rsidRDefault="00320A17"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高铭</w:t>
            </w:r>
          </w:p>
        </w:tc>
        <w:tc>
          <w:tcPr>
            <w:tcW w:w="3561" w:type="dxa"/>
            <w:gridSpan w:val="6"/>
            <w:vAlign w:val="center"/>
          </w:tcPr>
          <w:p w:rsidR="00320A17" w:rsidRPr="00320A17" w:rsidRDefault="00320A17"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会计</w:t>
            </w:r>
          </w:p>
        </w:tc>
        <w:tc>
          <w:tcPr>
            <w:tcW w:w="1479" w:type="dxa"/>
            <w:vAlign w:val="center"/>
          </w:tcPr>
          <w:p w:rsidR="00320A17" w:rsidRDefault="00E570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岳阳市第十六中学</w:t>
            </w:r>
          </w:p>
        </w:tc>
        <w:tc>
          <w:tcPr>
            <w:tcW w:w="3106" w:type="dxa"/>
            <w:gridSpan w:val="8"/>
            <w:vAlign w:val="center"/>
          </w:tcPr>
          <w:p w:rsidR="00320A17" w:rsidRDefault="00320A17">
            <w:pPr>
              <w:autoSpaceDN w:val="0"/>
              <w:spacing w:line="320" w:lineRule="exact"/>
              <w:jc w:val="center"/>
              <w:textAlignment w:val="center"/>
              <w:rPr>
                <w:rFonts w:ascii="仿宋_GB2312" w:eastAsia="仿宋_GB2312" w:hAnsi="仿宋_GB2312" w:cs="仿宋_GB2312"/>
                <w:color w:val="000000"/>
                <w:sz w:val="24"/>
              </w:rPr>
            </w:pPr>
          </w:p>
        </w:tc>
      </w:tr>
      <w:tr w:rsidR="00320A17">
        <w:trPr>
          <w:trHeight w:val="2722"/>
          <w:jc w:val="center"/>
        </w:trPr>
        <w:tc>
          <w:tcPr>
            <w:tcW w:w="9800" w:type="dxa"/>
            <w:gridSpan w:val="17"/>
            <w:vAlign w:val="center"/>
          </w:tcPr>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20A17">
        <w:trPr>
          <w:trHeight w:val="2722"/>
          <w:jc w:val="center"/>
        </w:trPr>
        <w:tc>
          <w:tcPr>
            <w:tcW w:w="9800" w:type="dxa"/>
            <w:gridSpan w:val="17"/>
            <w:vAlign w:val="center"/>
          </w:tcPr>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20A17">
        <w:trPr>
          <w:trHeight w:val="2794"/>
          <w:jc w:val="center"/>
        </w:trPr>
        <w:tc>
          <w:tcPr>
            <w:tcW w:w="9800" w:type="dxa"/>
            <w:gridSpan w:val="17"/>
            <w:vAlign w:val="center"/>
          </w:tcPr>
          <w:p w:rsidR="00320A17" w:rsidRDefault="00320A17">
            <w:pPr>
              <w:spacing w:line="320" w:lineRule="exact"/>
              <w:rPr>
                <w:rFonts w:eastAsia="仿宋_GB2312"/>
                <w:sz w:val="24"/>
              </w:rPr>
            </w:pPr>
            <w:r>
              <w:rPr>
                <w:rFonts w:eastAsia="仿宋_GB2312" w:hint="eastAsia"/>
                <w:sz w:val="24"/>
              </w:rPr>
              <w:t>财政部门归口业务科室意见：</w:t>
            </w:r>
          </w:p>
          <w:p w:rsidR="00320A17" w:rsidRDefault="00320A17">
            <w:pPr>
              <w:spacing w:line="320" w:lineRule="exact"/>
              <w:rPr>
                <w:rFonts w:eastAsia="仿宋_GB2312"/>
                <w:sz w:val="24"/>
              </w:rPr>
            </w:pPr>
          </w:p>
          <w:p w:rsidR="00320A17" w:rsidRDefault="00320A17">
            <w:pPr>
              <w:spacing w:line="320" w:lineRule="exact"/>
              <w:rPr>
                <w:rFonts w:eastAsia="仿宋_GB2312"/>
                <w:sz w:val="24"/>
              </w:rPr>
            </w:pPr>
          </w:p>
          <w:p w:rsidR="00320A17" w:rsidRDefault="00320A17">
            <w:pPr>
              <w:spacing w:line="320" w:lineRule="exact"/>
              <w:rPr>
                <w:rFonts w:eastAsia="仿宋_GB2312"/>
                <w:sz w:val="24"/>
              </w:rPr>
            </w:pPr>
          </w:p>
          <w:p w:rsidR="00320A17" w:rsidRDefault="00320A17">
            <w:pPr>
              <w:spacing w:line="320" w:lineRule="exact"/>
              <w:rPr>
                <w:rFonts w:eastAsia="仿宋_GB2312"/>
                <w:sz w:val="24"/>
              </w:rPr>
            </w:pPr>
          </w:p>
          <w:p w:rsidR="00320A17" w:rsidRDefault="00320A17">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97BE3" w:rsidRDefault="00A40BB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913548">
        <w:rPr>
          <w:rFonts w:eastAsia="仿宋_GB2312" w:cs="仿宋_GB2312" w:hint="eastAsia"/>
          <w:bCs/>
          <w:sz w:val="28"/>
          <w:szCs w:val="28"/>
        </w:rPr>
        <w:t>高铭</w:t>
      </w:r>
      <w:r w:rsidR="00913548">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913548">
        <w:rPr>
          <w:rFonts w:eastAsia="仿宋_GB2312" w:cs="仿宋_GB2312" w:hint="eastAsia"/>
          <w:bCs/>
          <w:sz w:val="28"/>
          <w:szCs w:val="28"/>
        </w:rPr>
        <w:t>18598938987</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097BE3">
        <w:trPr>
          <w:trHeight w:val="12998"/>
          <w:jc w:val="center"/>
        </w:trPr>
        <w:tc>
          <w:tcPr>
            <w:tcW w:w="9558" w:type="dxa"/>
          </w:tcPr>
          <w:p w:rsidR="00320A17" w:rsidRDefault="00320A17" w:rsidP="00320A17">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320A17" w:rsidRDefault="00320A17" w:rsidP="00320A17">
            <w:pPr>
              <w:spacing w:line="440" w:lineRule="exact"/>
              <w:ind w:firstLineChars="200" w:firstLine="640"/>
              <w:rPr>
                <w:rFonts w:eastAsia="仿宋_GB2312"/>
                <w:sz w:val="32"/>
                <w:szCs w:val="32"/>
              </w:rPr>
            </w:pPr>
          </w:p>
          <w:p w:rsidR="00320A17" w:rsidRDefault="00320A17" w:rsidP="00320A1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hint="eastAsia"/>
                <w:bCs/>
                <w:kern w:val="0"/>
                <w:sz w:val="28"/>
                <w:szCs w:val="28"/>
              </w:rPr>
              <w:t>（一）基本情况</w:t>
            </w:r>
          </w:p>
          <w:p w:rsidR="00320A17" w:rsidRPr="00695E72" w:rsidRDefault="00320A17" w:rsidP="00320A17">
            <w:pPr>
              <w:adjustRightInd w:val="0"/>
              <w:snapToGrid w:val="0"/>
              <w:spacing w:line="360" w:lineRule="auto"/>
              <w:ind w:firstLineChars="200" w:firstLine="560"/>
              <w:rPr>
                <w:rFonts w:ascii="仿宋" w:eastAsia="仿宋" w:hAnsi="仿宋" w:cs="仿宋"/>
                <w:kern w:val="0"/>
                <w:sz w:val="28"/>
                <w:szCs w:val="28"/>
              </w:rPr>
            </w:pPr>
            <w:r w:rsidRPr="00695E72">
              <w:rPr>
                <w:rFonts w:ascii="仿宋" w:eastAsia="仿宋" w:hAnsi="仿宋" w:cs="仿宋_GB2312" w:hint="eastAsia"/>
                <w:bCs/>
                <w:sz w:val="28"/>
                <w:szCs w:val="28"/>
              </w:rPr>
              <w:t>我校是君山区唯一一所公办高级中学，现有35个教学班，在职教职员工</w:t>
            </w:r>
            <w:r w:rsidR="009E3CC6">
              <w:rPr>
                <w:rFonts w:ascii="仿宋" w:eastAsia="仿宋" w:hAnsi="仿宋" w:cs="仿宋_GB2312" w:hint="eastAsia"/>
                <w:bCs/>
                <w:sz w:val="28"/>
                <w:szCs w:val="28"/>
              </w:rPr>
              <w:t>16</w:t>
            </w:r>
            <w:r w:rsidR="00A87693">
              <w:rPr>
                <w:rFonts w:ascii="仿宋" w:eastAsia="仿宋" w:hAnsi="仿宋" w:cs="仿宋_GB2312" w:hint="eastAsia"/>
                <w:bCs/>
                <w:sz w:val="28"/>
                <w:szCs w:val="28"/>
              </w:rPr>
              <w:t>2</w:t>
            </w:r>
            <w:r w:rsidRPr="00695E72">
              <w:rPr>
                <w:rFonts w:ascii="仿宋" w:eastAsia="仿宋" w:hAnsi="仿宋" w:cs="仿宋_GB2312" w:hint="eastAsia"/>
                <w:bCs/>
                <w:sz w:val="28"/>
                <w:szCs w:val="28"/>
              </w:rPr>
              <w:t>人，退休教职工</w:t>
            </w:r>
            <w:r w:rsidR="009E3CC6">
              <w:rPr>
                <w:rFonts w:ascii="仿宋" w:eastAsia="仿宋" w:hAnsi="仿宋" w:cs="仿宋_GB2312" w:hint="eastAsia"/>
                <w:bCs/>
                <w:sz w:val="28"/>
                <w:szCs w:val="28"/>
              </w:rPr>
              <w:t>4</w:t>
            </w:r>
            <w:r w:rsidR="00A87693">
              <w:rPr>
                <w:rFonts w:ascii="仿宋" w:eastAsia="仿宋" w:hAnsi="仿宋" w:cs="仿宋_GB2312" w:hint="eastAsia"/>
                <w:bCs/>
                <w:sz w:val="28"/>
                <w:szCs w:val="28"/>
              </w:rPr>
              <w:t>3</w:t>
            </w:r>
            <w:r w:rsidRPr="00695E72">
              <w:rPr>
                <w:rFonts w:ascii="仿宋" w:eastAsia="仿宋" w:hAnsi="仿宋" w:cs="仿宋_GB2312" w:hint="eastAsia"/>
                <w:bCs/>
                <w:sz w:val="28"/>
                <w:szCs w:val="28"/>
              </w:rPr>
              <w:t>人，在校学生1700多人。</w:t>
            </w:r>
            <w:r w:rsidRPr="00695E72">
              <w:rPr>
                <w:rFonts w:ascii="仿宋" w:eastAsia="仿宋" w:hAnsi="仿宋" w:cs="仿宋" w:hint="eastAsia"/>
                <w:kern w:val="0"/>
                <w:sz w:val="28"/>
                <w:szCs w:val="28"/>
              </w:rPr>
              <w:t>学校的运转经费全由财政拨款，资金由财政和审计监管。</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hint="eastAsia"/>
                <w:bCs/>
                <w:kern w:val="0"/>
                <w:sz w:val="28"/>
                <w:szCs w:val="28"/>
              </w:rPr>
              <w:t>（二）实施依据</w:t>
            </w:r>
          </w:p>
          <w:p w:rsidR="00320A17" w:rsidRPr="00695E72" w:rsidRDefault="00320A17" w:rsidP="00320A17">
            <w:pPr>
              <w:adjustRightInd w:val="0"/>
              <w:snapToGrid w:val="0"/>
              <w:spacing w:line="360" w:lineRule="auto"/>
              <w:ind w:firstLineChars="200" w:firstLine="560"/>
              <w:rPr>
                <w:rFonts w:ascii="仿宋" w:eastAsia="仿宋" w:hAnsi="仿宋" w:cs="仿宋"/>
                <w:kern w:val="0"/>
                <w:sz w:val="28"/>
                <w:szCs w:val="28"/>
              </w:rPr>
            </w:pPr>
            <w:r w:rsidRPr="00695E72">
              <w:rPr>
                <w:rFonts w:ascii="仿宋" w:eastAsia="仿宋" w:hAnsi="仿宋" w:cs="仿宋" w:hint="eastAsia"/>
                <w:kern w:val="0"/>
                <w:sz w:val="28"/>
                <w:szCs w:val="28"/>
              </w:rPr>
              <w:t>20</w:t>
            </w:r>
            <w:r w:rsidR="009E3CC6">
              <w:rPr>
                <w:rFonts w:ascii="仿宋" w:eastAsia="仿宋" w:hAnsi="仿宋" w:cs="仿宋" w:hint="eastAsia"/>
                <w:kern w:val="0"/>
                <w:sz w:val="28"/>
                <w:szCs w:val="28"/>
              </w:rPr>
              <w:t>2</w:t>
            </w:r>
            <w:r w:rsidR="00A87693">
              <w:rPr>
                <w:rFonts w:ascii="仿宋" w:eastAsia="仿宋" w:hAnsi="仿宋" w:cs="仿宋" w:hint="eastAsia"/>
                <w:kern w:val="0"/>
                <w:sz w:val="28"/>
                <w:szCs w:val="28"/>
              </w:rPr>
              <w:t>1</w:t>
            </w:r>
            <w:r w:rsidRPr="00695E72">
              <w:rPr>
                <w:rFonts w:ascii="仿宋" w:eastAsia="仿宋" w:hAnsi="仿宋" w:cs="仿宋" w:hint="eastAsia"/>
                <w:kern w:val="0"/>
                <w:sz w:val="28"/>
                <w:szCs w:val="28"/>
              </w:rPr>
              <w:t>年高中教育公用经费依《岳阳市财政局  岳阳市教育体育局关于下达</w:t>
            </w:r>
            <w:r w:rsidRPr="00E32799">
              <w:rPr>
                <w:rFonts w:ascii="仿宋" w:eastAsia="仿宋" w:hAnsi="仿宋" w:cs="仿宋" w:hint="eastAsia"/>
                <w:kern w:val="0"/>
                <w:sz w:val="28"/>
                <w:szCs w:val="28"/>
              </w:rPr>
              <w:t>20</w:t>
            </w:r>
            <w:r w:rsidR="009E3CC6" w:rsidRPr="00E32799">
              <w:rPr>
                <w:rFonts w:ascii="仿宋" w:eastAsia="仿宋" w:hAnsi="仿宋" w:cs="仿宋" w:hint="eastAsia"/>
                <w:kern w:val="0"/>
                <w:sz w:val="28"/>
                <w:szCs w:val="28"/>
              </w:rPr>
              <w:t>2</w:t>
            </w:r>
            <w:r w:rsidR="00745ABF">
              <w:rPr>
                <w:rFonts w:ascii="仿宋" w:eastAsia="仿宋" w:hAnsi="仿宋" w:cs="仿宋" w:hint="eastAsia"/>
                <w:kern w:val="0"/>
                <w:sz w:val="28"/>
                <w:szCs w:val="28"/>
              </w:rPr>
              <w:t>1</w:t>
            </w:r>
            <w:r w:rsidRPr="00E32799">
              <w:rPr>
                <w:rFonts w:ascii="仿宋" w:eastAsia="仿宋" w:hAnsi="仿宋" w:cs="仿宋" w:hint="eastAsia"/>
                <w:kern w:val="0"/>
                <w:sz w:val="28"/>
                <w:szCs w:val="28"/>
              </w:rPr>
              <w:t>年城乡义务教育保障机制中央及省级清算资金的通知》(岳财预</w:t>
            </w:r>
            <w:r w:rsidRPr="00B73976">
              <w:rPr>
                <w:rFonts w:ascii="仿宋" w:eastAsia="仿宋" w:hAnsi="仿宋" w:cs="仿宋" w:hint="eastAsia"/>
                <w:kern w:val="0"/>
                <w:sz w:val="28"/>
                <w:szCs w:val="28"/>
              </w:rPr>
              <w:t>[20</w:t>
            </w:r>
            <w:r w:rsidR="00B73976" w:rsidRPr="00B73976">
              <w:rPr>
                <w:rFonts w:ascii="仿宋" w:eastAsia="仿宋" w:hAnsi="仿宋" w:cs="仿宋" w:hint="eastAsia"/>
                <w:kern w:val="0"/>
                <w:sz w:val="28"/>
                <w:szCs w:val="28"/>
              </w:rPr>
              <w:t>20</w:t>
            </w:r>
            <w:r w:rsidRPr="00B73976">
              <w:rPr>
                <w:rFonts w:ascii="仿宋" w:eastAsia="仿宋" w:hAnsi="仿宋" w:cs="仿宋" w:hint="eastAsia"/>
                <w:kern w:val="0"/>
                <w:sz w:val="28"/>
                <w:szCs w:val="28"/>
              </w:rPr>
              <w:t>]</w:t>
            </w:r>
            <w:r w:rsidR="00B73976">
              <w:rPr>
                <w:rFonts w:ascii="仿宋" w:eastAsia="仿宋" w:hAnsi="仿宋" w:cs="仿宋" w:hint="eastAsia"/>
                <w:kern w:val="0"/>
                <w:sz w:val="28"/>
                <w:szCs w:val="28"/>
              </w:rPr>
              <w:t>208</w:t>
            </w:r>
            <w:r w:rsidRPr="00E32799">
              <w:rPr>
                <w:rFonts w:ascii="仿宋" w:eastAsia="仿宋" w:hAnsi="仿宋" w:cs="仿宋" w:hint="eastAsia"/>
                <w:kern w:val="0"/>
                <w:sz w:val="28"/>
                <w:szCs w:val="28"/>
              </w:rPr>
              <w:t>号)</w:t>
            </w:r>
            <w:r w:rsidRPr="00695E72">
              <w:rPr>
                <w:rFonts w:ascii="仿宋" w:eastAsia="仿宋" w:hAnsi="仿宋" w:cs="仿宋" w:hint="eastAsia"/>
                <w:kern w:val="0"/>
                <w:sz w:val="28"/>
                <w:szCs w:val="28"/>
              </w:rPr>
              <w:t>下达我校的公用经费省市级资金</w:t>
            </w:r>
            <w:r w:rsidR="00545FA4">
              <w:rPr>
                <w:rFonts w:ascii="仿宋" w:eastAsia="仿宋" w:hAnsi="仿宋" w:cs="仿宋" w:hint="eastAsia"/>
                <w:kern w:val="0"/>
                <w:sz w:val="28"/>
                <w:szCs w:val="28"/>
              </w:rPr>
              <w:t>106</w:t>
            </w:r>
            <w:r w:rsidRPr="00695E72">
              <w:rPr>
                <w:rFonts w:ascii="仿宋" w:eastAsia="仿宋" w:hAnsi="仿宋" w:cs="仿宋" w:hint="eastAsia"/>
                <w:kern w:val="0"/>
                <w:sz w:val="28"/>
                <w:szCs w:val="28"/>
              </w:rPr>
              <w:t>万元,区级配套资金</w:t>
            </w:r>
            <w:r w:rsidR="00545FA4">
              <w:rPr>
                <w:rFonts w:ascii="仿宋" w:eastAsia="仿宋" w:hAnsi="仿宋" w:cs="仿宋" w:hint="eastAsia"/>
                <w:kern w:val="0"/>
                <w:sz w:val="28"/>
                <w:szCs w:val="28"/>
              </w:rPr>
              <w:t>59</w:t>
            </w:r>
            <w:r w:rsidRPr="00695E72">
              <w:rPr>
                <w:rFonts w:ascii="仿宋" w:eastAsia="仿宋" w:hAnsi="仿宋" w:cs="仿宋" w:hint="eastAsia"/>
                <w:kern w:val="0"/>
                <w:sz w:val="28"/>
                <w:szCs w:val="28"/>
              </w:rPr>
              <w:t>万元,共</w:t>
            </w:r>
            <w:r w:rsidR="00545FA4">
              <w:rPr>
                <w:rFonts w:ascii="仿宋" w:eastAsia="仿宋" w:hAnsi="仿宋" w:cs="仿宋" w:hint="eastAsia"/>
                <w:kern w:val="0"/>
                <w:sz w:val="28"/>
                <w:szCs w:val="28"/>
              </w:rPr>
              <w:t>165</w:t>
            </w:r>
            <w:r w:rsidRPr="00695E72">
              <w:rPr>
                <w:rFonts w:ascii="仿宋" w:eastAsia="仿宋" w:hAnsi="仿宋" w:cs="仿宋" w:hint="eastAsia"/>
                <w:kern w:val="0"/>
                <w:sz w:val="28"/>
                <w:szCs w:val="28"/>
              </w:rPr>
              <w:t>万元。</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hint="eastAsia"/>
                <w:bCs/>
                <w:kern w:val="0"/>
                <w:sz w:val="28"/>
                <w:szCs w:val="28"/>
              </w:rPr>
              <w:t>(三)绩效目标</w:t>
            </w:r>
          </w:p>
          <w:p w:rsidR="00320A17" w:rsidRPr="00695E72" w:rsidRDefault="00320A17" w:rsidP="00320A17">
            <w:pPr>
              <w:adjustRightInd w:val="0"/>
              <w:snapToGrid w:val="0"/>
              <w:spacing w:line="360" w:lineRule="auto"/>
              <w:ind w:firstLineChars="200" w:firstLine="560"/>
              <w:rPr>
                <w:rFonts w:ascii="仿宋" w:eastAsia="仿宋" w:hAnsi="仿宋" w:cs="仿宋"/>
                <w:kern w:val="0"/>
                <w:sz w:val="28"/>
                <w:szCs w:val="28"/>
              </w:rPr>
            </w:pPr>
            <w:r w:rsidRPr="00695E72">
              <w:rPr>
                <w:rFonts w:ascii="仿宋" w:eastAsia="仿宋" w:hAnsi="仿宋" w:cs="仿宋" w:hint="eastAsia"/>
                <w:kern w:val="0"/>
                <w:sz w:val="28"/>
                <w:szCs w:val="28"/>
              </w:rPr>
              <w:t>预期目标：确保各级应分担的资金及时足额到位,保障我校正常开展教育教学工作。</w:t>
            </w:r>
          </w:p>
          <w:p w:rsidR="00320A17" w:rsidRDefault="00320A17" w:rsidP="00320A17">
            <w:pPr>
              <w:adjustRightInd w:val="0"/>
              <w:snapToGrid w:val="0"/>
              <w:spacing w:line="360" w:lineRule="auto"/>
              <w:ind w:firstLineChars="200" w:firstLine="560"/>
              <w:rPr>
                <w:rFonts w:ascii="仿宋" w:eastAsia="仿宋" w:hAnsi="仿宋" w:cs="仿宋"/>
                <w:kern w:val="0"/>
                <w:sz w:val="28"/>
                <w:szCs w:val="28"/>
              </w:rPr>
            </w:pPr>
            <w:r w:rsidRPr="00695E72">
              <w:rPr>
                <w:rFonts w:ascii="仿宋" w:eastAsia="仿宋" w:hAnsi="仿宋" w:cs="仿宋" w:hint="eastAsia"/>
                <w:kern w:val="0"/>
                <w:sz w:val="28"/>
                <w:szCs w:val="28"/>
              </w:rPr>
              <w:t>阶段性目标：20</w:t>
            </w:r>
            <w:r w:rsidR="009E3CC6">
              <w:rPr>
                <w:rFonts w:ascii="仿宋" w:eastAsia="仿宋" w:hAnsi="仿宋" w:cs="仿宋" w:hint="eastAsia"/>
                <w:kern w:val="0"/>
                <w:sz w:val="28"/>
                <w:szCs w:val="28"/>
              </w:rPr>
              <w:t>2</w:t>
            </w:r>
            <w:r w:rsidR="002546C3">
              <w:rPr>
                <w:rFonts w:ascii="仿宋" w:eastAsia="仿宋" w:hAnsi="仿宋" w:cs="仿宋" w:hint="eastAsia"/>
                <w:kern w:val="0"/>
                <w:sz w:val="28"/>
                <w:szCs w:val="28"/>
              </w:rPr>
              <w:t>1</w:t>
            </w:r>
            <w:r w:rsidRPr="00695E72">
              <w:rPr>
                <w:rFonts w:ascii="仿宋" w:eastAsia="仿宋" w:hAnsi="仿宋" w:cs="仿宋" w:hint="eastAsia"/>
                <w:kern w:val="0"/>
                <w:sz w:val="28"/>
                <w:szCs w:val="28"/>
              </w:rPr>
              <w:t>年全年公用经费足额拨付到校,保证我校正常运转。</w:t>
            </w:r>
          </w:p>
          <w:p w:rsidR="00320A17" w:rsidRDefault="00320A17" w:rsidP="00320A1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（一）基本支出</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本年度基本支出</w:t>
            </w:r>
            <w:r w:rsidR="009605F5">
              <w:rPr>
                <w:rFonts w:ascii="仿宋" w:eastAsia="仿宋" w:hAnsi="仿宋" w:cs="仿宋" w:hint="eastAsia"/>
                <w:bCs/>
                <w:kern w:val="0"/>
                <w:sz w:val="28"/>
                <w:szCs w:val="28"/>
              </w:rPr>
              <w:t>2780.29</w:t>
            </w:r>
            <w:r w:rsidRPr="00695E72">
              <w:rPr>
                <w:rFonts w:ascii="仿宋" w:eastAsia="仿宋" w:hAnsi="仿宋" w:cs="仿宋"/>
                <w:bCs/>
                <w:kern w:val="0"/>
                <w:sz w:val="28"/>
                <w:szCs w:val="28"/>
              </w:rPr>
              <w:t>万元，其中工资福利支出为</w:t>
            </w:r>
            <w:r w:rsidR="004418D8">
              <w:rPr>
                <w:rFonts w:ascii="仿宋" w:eastAsia="仿宋" w:hAnsi="仿宋" w:cs="仿宋" w:hint="eastAsia"/>
                <w:bCs/>
                <w:kern w:val="0"/>
                <w:sz w:val="28"/>
                <w:szCs w:val="28"/>
              </w:rPr>
              <w:t>1681.7</w:t>
            </w:r>
            <w:r w:rsidRPr="00695E72">
              <w:rPr>
                <w:rFonts w:ascii="仿宋" w:eastAsia="仿宋" w:hAnsi="仿宋" w:cs="仿宋"/>
                <w:bCs/>
                <w:kern w:val="0"/>
                <w:sz w:val="28"/>
                <w:szCs w:val="28"/>
              </w:rPr>
              <w:t>万元，商与服务支出为</w:t>
            </w:r>
            <w:r w:rsidR="004418D8">
              <w:rPr>
                <w:rFonts w:ascii="仿宋" w:eastAsia="仿宋" w:hAnsi="仿宋" w:cs="仿宋" w:hint="eastAsia"/>
                <w:bCs/>
                <w:kern w:val="0"/>
                <w:sz w:val="28"/>
                <w:szCs w:val="28"/>
              </w:rPr>
              <w:t>414.6</w:t>
            </w:r>
            <w:r w:rsidRPr="00695E72">
              <w:rPr>
                <w:rFonts w:ascii="仿宋" w:eastAsia="仿宋" w:hAnsi="仿宋" w:cs="仿宋"/>
                <w:bCs/>
                <w:kern w:val="0"/>
                <w:sz w:val="28"/>
                <w:szCs w:val="28"/>
              </w:rPr>
              <w:t>万元，对个人与家庭的支出为</w:t>
            </w:r>
            <w:r w:rsidR="004418D8">
              <w:rPr>
                <w:rFonts w:ascii="仿宋" w:eastAsia="仿宋" w:hAnsi="仿宋" w:cs="仿宋" w:hint="eastAsia"/>
                <w:bCs/>
                <w:kern w:val="0"/>
                <w:sz w:val="28"/>
                <w:szCs w:val="28"/>
              </w:rPr>
              <w:t>506.69</w:t>
            </w:r>
            <w:r w:rsidRPr="00695E72">
              <w:rPr>
                <w:rFonts w:ascii="仿宋" w:eastAsia="仿宋" w:hAnsi="仿宋" w:cs="仿宋"/>
                <w:bCs/>
                <w:kern w:val="0"/>
                <w:sz w:val="28"/>
                <w:szCs w:val="28"/>
              </w:rPr>
              <w:t>万元。商品与服务支出用于日常办公用品购置、专用设备购置、水电费、会议费、印刷费、培训费等，所有的资金在保运转的基础上都是用在急需、必须的合理开支。本年度，本部门的“三公经费”使用严格，自规范“三公”经费开支后，未发生不必要的接待，更无公车费与公费旅游等支出。</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（二）项目支出</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lastRenderedPageBreak/>
              <w:t>本年度本部门的项目支出</w:t>
            </w:r>
            <w:r w:rsidR="00A9716A">
              <w:rPr>
                <w:rFonts w:ascii="仿宋" w:eastAsia="仿宋" w:hAnsi="仿宋" w:cs="仿宋" w:hint="eastAsia"/>
                <w:bCs/>
                <w:kern w:val="0"/>
                <w:sz w:val="28"/>
                <w:szCs w:val="28"/>
              </w:rPr>
              <w:t>2282.73</w:t>
            </w:r>
            <w:r w:rsidRPr="00695E72">
              <w:rPr>
                <w:rFonts w:ascii="仿宋" w:eastAsia="仿宋" w:hAnsi="仿宋" w:cs="仿宋"/>
                <w:bCs/>
                <w:kern w:val="0"/>
                <w:sz w:val="28"/>
                <w:szCs w:val="28"/>
              </w:rPr>
              <w:t>万元，主要用于学校建设，项目资金的使用严格按照程序和执行规定，及时入账固定资产等相关系统。</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三、资产管理情况</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固定资产总额为：</w:t>
            </w:r>
            <w:r w:rsidR="009E3CC6">
              <w:rPr>
                <w:rFonts w:ascii="仿宋" w:eastAsia="仿宋" w:hAnsi="仿宋" w:cs="仿宋" w:hint="eastAsia"/>
                <w:bCs/>
                <w:kern w:val="0"/>
                <w:sz w:val="28"/>
                <w:szCs w:val="28"/>
              </w:rPr>
              <w:t>2833.17</w:t>
            </w:r>
            <w:r w:rsidRPr="00695E72">
              <w:rPr>
                <w:rFonts w:ascii="仿宋" w:eastAsia="仿宋" w:hAnsi="仿宋" w:cs="仿宋"/>
                <w:bCs/>
                <w:kern w:val="0"/>
                <w:sz w:val="28"/>
                <w:szCs w:val="28"/>
              </w:rPr>
              <w:t>万元。本单位严格按照内控手册制度和流程执行采购、验收、管理、处理。对购入资产进行登记管理，指定使用人、管理人，存放地点，统一录入资产管理动态系统，对需处置的资产，找出原始发票凭证，填写处置表，手续齐全，交业务管理员审核，领导审批，交资产资源股审批，会计帐务处理，系统下帐处理。</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四、部门整体支出绩效情况</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20</w:t>
            </w:r>
            <w:r w:rsidR="009E3CC6">
              <w:rPr>
                <w:rFonts w:ascii="仿宋" w:eastAsia="仿宋" w:hAnsi="仿宋" w:cs="仿宋" w:hint="eastAsia"/>
                <w:bCs/>
                <w:kern w:val="0"/>
                <w:sz w:val="28"/>
                <w:szCs w:val="28"/>
              </w:rPr>
              <w:t>2</w:t>
            </w:r>
            <w:r w:rsidR="006A50D0">
              <w:rPr>
                <w:rFonts w:ascii="仿宋" w:eastAsia="仿宋" w:hAnsi="仿宋" w:cs="仿宋" w:hint="eastAsia"/>
                <w:bCs/>
                <w:kern w:val="0"/>
                <w:sz w:val="28"/>
                <w:szCs w:val="28"/>
              </w:rPr>
              <w:t>1</w:t>
            </w:r>
            <w:r w:rsidRPr="00695E72">
              <w:rPr>
                <w:rFonts w:ascii="仿宋" w:eastAsia="仿宋" w:hAnsi="仿宋" w:cs="仿宋"/>
                <w:bCs/>
                <w:kern w:val="0"/>
                <w:sz w:val="28"/>
                <w:szCs w:val="28"/>
              </w:rPr>
              <w:t>年我校所有财政性资金、专项资金都纳入绩效管理的范围。我校各项开支严格执行预算，控制成本，开源节流，每一分钱的使用都有它的经济性、效率性、有效性和可持续性，促进学校教育教学各项活动的开动，提升质量，学生学习生活的环境得到极大的改善，教师的生活环境也得到了相应改善。对各项资金均进行制度化管理，按规划组织实施，保证了各项资金使用的真实、合法、有效，提高了资金的使用率。对各项资金均进行制度化管理，按规划组织实施，保证单位的高效运转；确保各项决策部署得到有效落实产生了良好的社会效应，也取得了发展的可持续性、长效性。</w:t>
            </w:r>
            <w:r w:rsidR="00F20262" w:rsidRPr="004462E5">
              <w:rPr>
                <w:rFonts w:ascii="仿宋" w:eastAsia="仿宋" w:hAnsi="仿宋" w:cs="仿宋" w:hint="eastAsia"/>
                <w:bCs/>
                <w:kern w:val="0"/>
                <w:sz w:val="28"/>
                <w:szCs w:val="28"/>
              </w:rPr>
              <w:t>2021年高考，我校物理组合参考人数273人，本科上线人数268人，上线率98.17%。历史组合参考人数217人，本科上线人数180人，上线率82.95%。2021年学考，全科合格率100％，</w:t>
            </w:r>
            <w:r w:rsidR="00B44390" w:rsidRPr="00B44390">
              <w:rPr>
                <w:rFonts w:ascii="仿宋" w:eastAsia="仿宋" w:hAnsi="仿宋" w:cs="仿宋" w:hint="eastAsia"/>
                <w:bCs/>
                <w:kern w:val="0"/>
                <w:sz w:val="28"/>
                <w:szCs w:val="28"/>
              </w:rPr>
              <w:t>平均分在全市53所高中中排名第四。</w:t>
            </w:r>
            <w:r w:rsidRPr="00695E72">
              <w:rPr>
                <w:rFonts w:ascii="仿宋" w:eastAsia="仿宋" w:hAnsi="仿宋" w:cs="仿宋" w:hint="eastAsia"/>
                <w:bCs/>
                <w:kern w:val="0"/>
                <w:sz w:val="28"/>
                <w:szCs w:val="28"/>
              </w:rPr>
              <w:t>。</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五、存在的主要问题</w:t>
            </w:r>
          </w:p>
          <w:p w:rsidR="00097BE3" w:rsidRDefault="00320A17" w:rsidP="00B44390">
            <w:pPr>
              <w:ind w:firstLineChars="200" w:firstLine="560"/>
              <w:rPr>
                <w:rFonts w:eastAsia="楷体_GB2312"/>
                <w:bCs/>
                <w:sz w:val="28"/>
                <w:szCs w:val="28"/>
              </w:rPr>
            </w:pPr>
            <w:r w:rsidRPr="00695E72">
              <w:rPr>
                <w:rFonts w:ascii="仿宋" w:eastAsia="仿宋" w:hAnsi="仿宋" w:cs="仿宋" w:hint="eastAsia"/>
                <w:bCs/>
                <w:kern w:val="0"/>
                <w:sz w:val="28"/>
                <w:szCs w:val="28"/>
              </w:rPr>
              <w:t>因</w:t>
            </w:r>
            <w:r w:rsidRPr="00695E72">
              <w:rPr>
                <w:rFonts w:ascii="仿宋" w:eastAsia="仿宋" w:hAnsi="仿宋" w:cs="仿宋"/>
                <w:bCs/>
                <w:kern w:val="0"/>
                <w:sz w:val="28"/>
                <w:szCs w:val="28"/>
              </w:rPr>
              <w:t>现代化设备的使用率提高，卫生间数量较多，致使水电费的支出成倍增长，以致经费预算不足，造成学校的经费使用不尽合理。</w:t>
            </w:r>
          </w:p>
        </w:tc>
      </w:tr>
    </w:tbl>
    <w:p w:rsidR="00220E47" w:rsidRDefault="00A40BB6" w:rsidP="00220E47">
      <w:pPr>
        <w:spacing w:line="348" w:lineRule="auto"/>
        <w:rPr>
          <w:rFonts w:eastAsia="楷体_GB2312"/>
          <w:bCs/>
          <w:sz w:val="28"/>
          <w:szCs w:val="28"/>
        </w:rPr>
      </w:pPr>
      <w:r>
        <w:rPr>
          <w:rFonts w:eastAsia="楷体_GB2312"/>
          <w:bCs/>
          <w:sz w:val="28"/>
          <w:szCs w:val="28"/>
        </w:rPr>
        <w:lastRenderedPageBreak/>
        <w:br w:type="page"/>
      </w:r>
    </w:p>
    <w:p w:rsidR="00097BE3" w:rsidRDefault="00A40BB6" w:rsidP="00220E47">
      <w:pPr>
        <w:spacing w:line="348" w:lineRule="auto"/>
        <w:rPr>
          <w:rFonts w:ascii="黑体" w:eastAsia="黑体" w:hAnsi="黑体"/>
          <w:sz w:val="32"/>
          <w:szCs w:val="32"/>
        </w:rPr>
      </w:pPr>
      <w:r>
        <w:rPr>
          <w:rFonts w:ascii="黑体" w:eastAsia="黑体" w:hAnsi="黑体" w:hint="eastAsia"/>
          <w:sz w:val="32"/>
          <w:szCs w:val="32"/>
        </w:rPr>
        <w:lastRenderedPageBreak/>
        <w:t>附件4-1</w:t>
      </w:r>
    </w:p>
    <w:p w:rsidR="00097BE3" w:rsidRDefault="00A40BB6" w:rsidP="002632B5">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097BE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97BE3" w:rsidRDefault="00A40BB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97BE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color w:val="000000"/>
                <w:kern w:val="0"/>
                <w:sz w:val="18"/>
                <w:szCs w:val="18"/>
              </w:rPr>
            </w:pPr>
          </w:p>
        </w:tc>
      </w:tr>
      <w:tr w:rsidR="00097BE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color w:val="000000"/>
                <w:kern w:val="0"/>
                <w:sz w:val="18"/>
                <w:szCs w:val="18"/>
              </w:rPr>
            </w:pPr>
          </w:p>
        </w:tc>
      </w:tr>
      <w:tr w:rsidR="00097BE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color w:val="000000"/>
                <w:kern w:val="0"/>
                <w:sz w:val="18"/>
                <w:szCs w:val="18"/>
              </w:rPr>
            </w:pPr>
          </w:p>
        </w:tc>
      </w:tr>
      <w:tr w:rsidR="00097BE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bl>
    <w:p w:rsidR="00097BE3" w:rsidRDefault="00097BE3"/>
    <w:tbl>
      <w:tblPr>
        <w:tblW w:w="9894" w:type="dxa"/>
        <w:jc w:val="center"/>
        <w:tblLayout w:type="fixed"/>
        <w:tblLook w:val="04A0"/>
      </w:tblPr>
      <w:tblGrid>
        <w:gridCol w:w="976"/>
        <w:gridCol w:w="939"/>
        <w:gridCol w:w="1389"/>
        <w:gridCol w:w="4171"/>
        <w:gridCol w:w="619"/>
        <w:gridCol w:w="720"/>
        <w:gridCol w:w="1080"/>
      </w:tblGrid>
      <w:tr w:rsidR="00097BE3">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97BE3" w:rsidRDefault="00A40BB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97BE3">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097BE3" w:rsidRDefault="00F842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无此项指标</w:t>
            </w:r>
          </w:p>
        </w:tc>
      </w:tr>
      <w:tr w:rsidR="00097BE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70"/>
          <w:jc w:val="center"/>
        </w:trPr>
        <w:tc>
          <w:tcPr>
            <w:tcW w:w="976" w:type="dxa"/>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b/>
                <w:bCs/>
                <w:kern w:val="0"/>
                <w:sz w:val="18"/>
                <w:szCs w:val="18"/>
              </w:rPr>
            </w:pPr>
          </w:p>
        </w:tc>
      </w:tr>
    </w:tbl>
    <w:p w:rsidR="00097BE3" w:rsidRDefault="00A40BB6" w:rsidP="002632B5">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097BE3" w:rsidRDefault="00097BE3" w:rsidP="00220E47">
      <w:pPr>
        <w:adjustRightInd w:val="0"/>
        <w:snapToGrid w:val="0"/>
        <w:spacing w:line="200" w:lineRule="exact"/>
        <w:ind w:right="640"/>
        <w:contextualSpacing/>
        <w:rPr>
          <w:rFonts w:eastAsia="仿宋_GB2312"/>
          <w:sz w:val="32"/>
        </w:rPr>
      </w:pPr>
    </w:p>
    <w:sectPr w:rsidR="00097BE3" w:rsidSect="00097BE3">
      <w:footerReference w:type="even" r:id="rId11"/>
      <w:footerReference w:type="default" r:id="rId12"/>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7E1" w:rsidRDefault="009A67E1" w:rsidP="00097BE3">
      <w:r>
        <w:separator/>
      </w:r>
    </w:p>
  </w:endnote>
  <w:endnote w:type="continuationSeparator" w:id="0">
    <w:p w:rsidR="009A67E1" w:rsidRDefault="009A67E1" w:rsidP="00097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93" w:rsidRDefault="00B866CE">
    <w:pPr>
      <w:framePr w:wrap="around" w:vAnchor="text" w:hAnchor="margin" w:xAlign="outside" w:y="1"/>
    </w:pPr>
    <w:fldSimple w:instr="PAGE  ">
      <w:r w:rsidR="00A87693">
        <w:t>- 15 -</w:t>
      </w:r>
    </w:fldSimple>
  </w:p>
  <w:p w:rsidR="00A87693" w:rsidRDefault="00A8769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93" w:rsidRDefault="00B866CE">
    <w:pPr>
      <w:framePr w:w="1448" w:wrap="around" w:vAnchor="text" w:hAnchor="margin" w:xAlign="outside" w:y="7"/>
      <w:rPr>
        <w:sz w:val="24"/>
      </w:rPr>
    </w:pPr>
    <w:r>
      <w:rPr>
        <w:sz w:val="24"/>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A87693" w:rsidRDefault="00A87693">
                <w:pPr>
                  <w:pStyle w:val="a3"/>
                  <w:rPr>
                    <w:rStyle w:val="a5"/>
                  </w:rPr>
                </w:pPr>
                <w:r>
                  <w:rPr>
                    <w:rStyle w:val="a5"/>
                    <w:rFonts w:hint="eastAsia"/>
                  </w:rPr>
                  <w:t>—</w:t>
                </w:r>
                <w:r>
                  <w:rPr>
                    <w:rStyle w:val="a5"/>
                    <w:rFonts w:hint="eastAsia"/>
                  </w:rPr>
                  <w:t xml:space="preserve"> </w:t>
                </w:r>
                <w:r w:rsidR="00B866CE">
                  <w:fldChar w:fldCharType="begin"/>
                </w:r>
                <w:r>
                  <w:rPr>
                    <w:rStyle w:val="a5"/>
                  </w:rPr>
                  <w:instrText xml:space="preserve">PAGE  </w:instrText>
                </w:r>
                <w:r w:rsidR="00B866CE">
                  <w:fldChar w:fldCharType="separate"/>
                </w:r>
                <w:r w:rsidR="002632B5">
                  <w:rPr>
                    <w:rStyle w:val="a5"/>
                    <w:noProof/>
                  </w:rPr>
                  <w:t>1</w:t>
                </w:r>
                <w:r w:rsidR="00B866CE">
                  <w:fldChar w:fldCharType="end"/>
                </w:r>
                <w:r>
                  <w:rPr>
                    <w:rStyle w:val="a5"/>
                    <w:rFonts w:hint="eastAsia"/>
                  </w:rPr>
                  <w:t xml:space="preserve"> </w:t>
                </w:r>
                <w:r>
                  <w:rPr>
                    <w:rStyle w:val="a5"/>
                    <w:rFonts w:hint="eastAsia"/>
                  </w:rPr>
                  <w:t>—</w:t>
                </w:r>
              </w:p>
            </w:txbxContent>
          </v:textbox>
          <w10:wrap anchorx="margin"/>
        </v:shape>
      </w:pict>
    </w:r>
  </w:p>
  <w:p w:rsidR="00A87693" w:rsidRDefault="00A87693">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93" w:rsidRDefault="00B866CE">
    <w:pPr>
      <w:framePr w:wrap="around" w:vAnchor="text" w:hAnchor="margin" w:xAlign="outside" w:y="1"/>
    </w:pPr>
    <w:r>
      <w:fldChar w:fldCharType="begin"/>
    </w:r>
    <w:r w:rsidR="00A87693">
      <w:instrText xml:space="preserve">PAGE  </w:instrText>
    </w:r>
    <w:r>
      <w:fldChar w:fldCharType="end"/>
    </w:r>
  </w:p>
  <w:p w:rsidR="00A87693" w:rsidRDefault="00A87693">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93" w:rsidRDefault="00B866CE">
    <w:pPr>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A87693" w:rsidRDefault="00A87693">
                <w:pPr>
                  <w:pStyle w:val="a3"/>
                  <w:rPr>
                    <w:rStyle w:val="a5"/>
                    <w:sz w:val="24"/>
                    <w:szCs w:val="24"/>
                  </w:rPr>
                </w:pPr>
                <w:r>
                  <w:rPr>
                    <w:rStyle w:val="a5"/>
                    <w:rFonts w:hint="eastAsia"/>
                    <w:sz w:val="24"/>
                    <w:szCs w:val="24"/>
                  </w:rPr>
                  <w:t>—</w:t>
                </w:r>
                <w:r>
                  <w:rPr>
                    <w:rStyle w:val="a5"/>
                    <w:rFonts w:hint="eastAsia"/>
                    <w:sz w:val="24"/>
                    <w:szCs w:val="24"/>
                  </w:rPr>
                  <w:t xml:space="preserve"> </w:t>
                </w:r>
                <w:r w:rsidR="00B866CE">
                  <w:rPr>
                    <w:sz w:val="24"/>
                    <w:szCs w:val="24"/>
                  </w:rPr>
                  <w:fldChar w:fldCharType="begin"/>
                </w:r>
                <w:r>
                  <w:rPr>
                    <w:rStyle w:val="a5"/>
                    <w:sz w:val="24"/>
                    <w:szCs w:val="24"/>
                  </w:rPr>
                  <w:instrText xml:space="preserve">PAGE  </w:instrText>
                </w:r>
                <w:r w:rsidR="00B866CE">
                  <w:rPr>
                    <w:sz w:val="24"/>
                    <w:szCs w:val="24"/>
                  </w:rPr>
                  <w:fldChar w:fldCharType="separate"/>
                </w:r>
                <w:r w:rsidR="00A9716A">
                  <w:rPr>
                    <w:rStyle w:val="a5"/>
                    <w:noProof/>
                    <w:sz w:val="24"/>
                    <w:szCs w:val="24"/>
                  </w:rPr>
                  <w:t>7</w:t>
                </w:r>
                <w:r w:rsidR="00B866CE">
                  <w:rPr>
                    <w:sz w:val="24"/>
                    <w:szCs w:val="24"/>
                  </w:rPr>
                  <w:fldChar w:fldCharType="end"/>
                </w:r>
                <w:r>
                  <w:rPr>
                    <w:rStyle w:val="a5"/>
                    <w:rFonts w:hint="eastAsia"/>
                    <w:sz w:val="24"/>
                    <w:szCs w:val="24"/>
                  </w:rPr>
                  <w:t xml:space="preserve"> </w:t>
                </w:r>
                <w:r>
                  <w:rPr>
                    <w:rStyle w:val="a5"/>
                    <w:rFonts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7E1" w:rsidRDefault="009A67E1" w:rsidP="00097BE3">
      <w:r>
        <w:separator/>
      </w:r>
    </w:p>
  </w:footnote>
  <w:footnote w:type="continuationSeparator" w:id="0">
    <w:p w:rsidR="009A67E1" w:rsidRDefault="009A67E1" w:rsidP="00097B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A9B22B"/>
    <w:multiLevelType w:val="singleLevel"/>
    <w:tmpl w:val="88A9B22B"/>
    <w:lvl w:ilvl="0">
      <w:start w:val="1"/>
      <w:numFmt w:val="decimal"/>
      <w:suff w:val="nothing"/>
      <w:lvlText w:val="%1、"/>
      <w:lvlJc w:val="left"/>
    </w:lvl>
  </w:abstractNum>
  <w:abstractNum w:abstractNumId="1">
    <w:nsid w:val="98B7E45A"/>
    <w:multiLevelType w:val="singleLevel"/>
    <w:tmpl w:val="98B7E45A"/>
    <w:lvl w:ilvl="0">
      <w:start w:val="3"/>
      <w:numFmt w:val="decimal"/>
      <w:suff w:val="nothing"/>
      <w:lvlText w:val="%1、"/>
      <w:lvlJc w:val="left"/>
    </w:lvl>
  </w:abstractNum>
  <w:abstractNum w:abstractNumId="2">
    <w:nsid w:val="E734D248"/>
    <w:multiLevelType w:val="singleLevel"/>
    <w:tmpl w:val="E734D248"/>
    <w:lvl w:ilvl="0">
      <w:start w:val="1"/>
      <w:numFmt w:val="decimal"/>
      <w:suff w:val="nothing"/>
      <w:lvlText w:val="%1、"/>
      <w:lvlJc w:val="left"/>
    </w:lvl>
  </w:abstractNum>
  <w:abstractNum w:abstractNumId="3">
    <w:nsid w:val="EBB92F88"/>
    <w:multiLevelType w:val="singleLevel"/>
    <w:tmpl w:val="EBB92F88"/>
    <w:lvl w:ilvl="0">
      <w:start w:val="1"/>
      <w:numFmt w:val="decimal"/>
      <w:suff w:val="nothing"/>
      <w:lvlText w:val="%1、"/>
      <w:lvlJc w:val="left"/>
    </w:lvl>
  </w:abstractNum>
  <w:abstractNum w:abstractNumId="4">
    <w:nsid w:val="50CE8A24"/>
    <w:multiLevelType w:val="singleLevel"/>
    <w:tmpl w:val="50CE8A24"/>
    <w:lvl w:ilvl="0">
      <w:start w:val="1"/>
      <w:numFmt w:val="decimal"/>
      <w:suff w:val="nothing"/>
      <w:lvlText w:val="%1、"/>
      <w:lvlJc w:val="left"/>
    </w:lvl>
  </w:abstractNum>
  <w:abstractNum w:abstractNumId="5">
    <w:nsid w:val="6DF46F41"/>
    <w:multiLevelType w:val="singleLevel"/>
    <w:tmpl w:val="6DF46F41"/>
    <w:lvl w:ilvl="0">
      <w:start w:val="1"/>
      <w:numFmt w:val="decimal"/>
      <w:suff w:val="nothing"/>
      <w:lvlText w:val="%1、"/>
      <w:lvlJc w:val="left"/>
    </w:lvl>
  </w:abstractNum>
  <w:abstractNum w:abstractNumId="6">
    <w:nsid w:val="719119A6"/>
    <w:multiLevelType w:val="hybridMultilevel"/>
    <w:tmpl w:val="3B8236AC"/>
    <w:lvl w:ilvl="0" w:tplc="96FA92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96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5A6F26"/>
    <w:rsid w:val="00002642"/>
    <w:rsid w:val="00014FEA"/>
    <w:rsid w:val="000906EA"/>
    <w:rsid w:val="000920F1"/>
    <w:rsid w:val="00097BE3"/>
    <w:rsid w:val="000B0D91"/>
    <w:rsid w:val="000B4AA2"/>
    <w:rsid w:val="000F00B6"/>
    <w:rsid w:val="001068EF"/>
    <w:rsid w:val="001A42D8"/>
    <w:rsid w:val="001F79CF"/>
    <w:rsid w:val="00220E47"/>
    <w:rsid w:val="002546C3"/>
    <w:rsid w:val="002632B5"/>
    <w:rsid w:val="0028651E"/>
    <w:rsid w:val="00296114"/>
    <w:rsid w:val="002A5982"/>
    <w:rsid w:val="002B1383"/>
    <w:rsid w:val="002C4D65"/>
    <w:rsid w:val="002D2AF9"/>
    <w:rsid w:val="00315FB9"/>
    <w:rsid w:val="003162BF"/>
    <w:rsid w:val="00320A17"/>
    <w:rsid w:val="00371B62"/>
    <w:rsid w:val="00390E54"/>
    <w:rsid w:val="003C1F9E"/>
    <w:rsid w:val="003F0C9E"/>
    <w:rsid w:val="003F59EE"/>
    <w:rsid w:val="004418D8"/>
    <w:rsid w:val="004462E5"/>
    <w:rsid w:val="004516E3"/>
    <w:rsid w:val="00455946"/>
    <w:rsid w:val="00455E5C"/>
    <w:rsid w:val="00465E4F"/>
    <w:rsid w:val="004E7E1E"/>
    <w:rsid w:val="005302E5"/>
    <w:rsid w:val="00545FA4"/>
    <w:rsid w:val="0054695A"/>
    <w:rsid w:val="00555108"/>
    <w:rsid w:val="005E68A7"/>
    <w:rsid w:val="00617771"/>
    <w:rsid w:val="00631EA4"/>
    <w:rsid w:val="006351F8"/>
    <w:rsid w:val="00665F09"/>
    <w:rsid w:val="006A50D0"/>
    <w:rsid w:val="006C633B"/>
    <w:rsid w:val="006C6504"/>
    <w:rsid w:val="006F70D0"/>
    <w:rsid w:val="007172D4"/>
    <w:rsid w:val="00723FB4"/>
    <w:rsid w:val="00745ABF"/>
    <w:rsid w:val="00787876"/>
    <w:rsid w:val="007D2F12"/>
    <w:rsid w:val="007E1B1C"/>
    <w:rsid w:val="00810EA8"/>
    <w:rsid w:val="00813CA5"/>
    <w:rsid w:val="00861B46"/>
    <w:rsid w:val="00883481"/>
    <w:rsid w:val="008C6F9C"/>
    <w:rsid w:val="00913548"/>
    <w:rsid w:val="009565DE"/>
    <w:rsid w:val="009605F5"/>
    <w:rsid w:val="009A67E1"/>
    <w:rsid w:val="009A7C80"/>
    <w:rsid w:val="009B089F"/>
    <w:rsid w:val="009E3CC6"/>
    <w:rsid w:val="00A40BB6"/>
    <w:rsid w:val="00A50CDB"/>
    <w:rsid w:val="00A87693"/>
    <w:rsid w:val="00A9716A"/>
    <w:rsid w:val="00AA4680"/>
    <w:rsid w:val="00AB02C4"/>
    <w:rsid w:val="00AE302F"/>
    <w:rsid w:val="00B13376"/>
    <w:rsid w:val="00B44390"/>
    <w:rsid w:val="00B67969"/>
    <w:rsid w:val="00B73976"/>
    <w:rsid w:val="00B8291B"/>
    <w:rsid w:val="00B830F3"/>
    <w:rsid w:val="00B866CE"/>
    <w:rsid w:val="00BA528A"/>
    <w:rsid w:val="00BB0326"/>
    <w:rsid w:val="00BB14BD"/>
    <w:rsid w:val="00C11E28"/>
    <w:rsid w:val="00C719BA"/>
    <w:rsid w:val="00C800AC"/>
    <w:rsid w:val="00CB28B6"/>
    <w:rsid w:val="00D3273C"/>
    <w:rsid w:val="00DC65C6"/>
    <w:rsid w:val="00E25E3F"/>
    <w:rsid w:val="00E32799"/>
    <w:rsid w:val="00E5709C"/>
    <w:rsid w:val="00F20262"/>
    <w:rsid w:val="00F22DCA"/>
    <w:rsid w:val="00F512B1"/>
    <w:rsid w:val="00F725D1"/>
    <w:rsid w:val="00F769AD"/>
    <w:rsid w:val="00F84282"/>
    <w:rsid w:val="00F92070"/>
    <w:rsid w:val="00FA6F5B"/>
    <w:rsid w:val="00FE3AF7"/>
    <w:rsid w:val="00FF17C3"/>
    <w:rsid w:val="021F7ACC"/>
    <w:rsid w:val="05000B50"/>
    <w:rsid w:val="055A6F26"/>
    <w:rsid w:val="09950D4D"/>
    <w:rsid w:val="0A507703"/>
    <w:rsid w:val="0DB17DCE"/>
    <w:rsid w:val="0F3C19DC"/>
    <w:rsid w:val="134907CC"/>
    <w:rsid w:val="140D5FCB"/>
    <w:rsid w:val="178B0DF9"/>
    <w:rsid w:val="186F38D5"/>
    <w:rsid w:val="1A6F2DB8"/>
    <w:rsid w:val="1E0B52D7"/>
    <w:rsid w:val="1E4E1466"/>
    <w:rsid w:val="1ECE3EBD"/>
    <w:rsid w:val="1F290E1C"/>
    <w:rsid w:val="20482FD4"/>
    <w:rsid w:val="23752929"/>
    <w:rsid w:val="23931307"/>
    <w:rsid w:val="28FC074F"/>
    <w:rsid w:val="2A66629F"/>
    <w:rsid w:val="2B185F17"/>
    <w:rsid w:val="2C1535F6"/>
    <w:rsid w:val="2D69692C"/>
    <w:rsid w:val="2EE67DDF"/>
    <w:rsid w:val="2F6C19A9"/>
    <w:rsid w:val="31C64031"/>
    <w:rsid w:val="37035463"/>
    <w:rsid w:val="387A506E"/>
    <w:rsid w:val="391D6E5E"/>
    <w:rsid w:val="39C4528F"/>
    <w:rsid w:val="3A3A1314"/>
    <w:rsid w:val="3B7E060B"/>
    <w:rsid w:val="3BBB1F39"/>
    <w:rsid w:val="3C091E95"/>
    <w:rsid w:val="3C0C5663"/>
    <w:rsid w:val="3F114B68"/>
    <w:rsid w:val="41095FEC"/>
    <w:rsid w:val="42082596"/>
    <w:rsid w:val="426B5C52"/>
    <w:rsid w:val="44766D22"/>
    <w:rsid w:val="45414B88"/>
    <w:rsid w:val="46602C0D"/>
    <w:rsid w:val="4AA9566D"/>
    <w:rsid w:val="4BA9288D"/>
    <w:rsid w:val="4C4E2AC3"/>
    <w:rsid w:val="4FC33CBA"/>
    <w:rsid w:val="50476111"/>
    <w:rsid w:val="56233027"/>
    <w:rsid w:val="59DF3449"/>
    <w:rsid w:val="5CAC64A4"/>
    <w:rsid w:val="5E010849"/>
    <w:rsid w:val="60EA4316"/>
    <w:rsid w:val="65236B49"/>
    <w:rsid w:val="65AA43C0"/>
    <w:rsid w:val="66161E47"/>
    <w:rsid w:val="68116BFE"/>
    <w:rsid w:val="68CE326F"/>
    <w:rsid w:val="6B2A6AB7"/>
    <w:rsid w:val="6D535020"/>
    <w:rsid w:val="70320DB2"/>
    <w:rsid w:val="703379A9"/>
    <w:rsid w:val="70B962BB"/>
    <w:rsid w:val="71E279DE"/>
    <w:rsid w:val="76BD5E40"/>
    <w:rsid w:val="789B6814"/>
    <w:rsid w:val="78B97743"/>
    <w:rsid w:val="78CF2A94"/>
    <w:rsid w:val="78EE0E45"/>
    <w:rsid w:val="796A69FF"/>
    <w:rsid w:val="7E627FB6"/>
    <w:rsid w:val="7F424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B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097BE3"/>
    <w:pPr>
      <w:ind w:firstLineChars="200" w:firstLine="588"/>
    </w:pPr>
    <w:rPr>
      <w:rFonts w:ascii="仿宋_GB2312" w:eastAsia="仿宋_GB2312" w:hAnsi="Calibri"/>
      <w:sz w:val="32"/>
    </w:rPr>
  </w:style>
  <w:style w:type="paragraph" w:styleId="a3">
    <w:name w:val="footer"/>
    <w:basedOn w:val="a"/>
    <w:qFormat/>
    <w:rsid w:val="00097BE3"/>
    <w:pPr>
      <w:tabs>
        <w:tab w:val="center" w:pos="4153"/>
        <w:tab w:val="right" w:pos="8306"/>
      </w:tabs>
      <w:snapToGrid w:val="0"/>
      <w:jc w:val="left"/>
    </w:pPr>
    <w:rPr>
      <w:kern w:val="0"/>
      <w:sz w:val="18"/>
      <w:szCs w:val="18"/>
    </w:rPr>
  </w:style>
  <w:style w:type="paragraph" w:styleId="a4">
    <w:name w:val="header"/>
    <w:basedOn w:val="a"/>
    <w:qFormat/>
    <w:rsid w:val="00097B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097BE3"/>
  </w:style>
  <w:style w:type="character" w:customStyle="1" w:styleId="3CharChar">
    <w:name w:val="标题 3 Char Char"/>
    <w:qFormat/>
    <w:rsid w:val="00097BE3"/>
    <w:rPr>
      <w:rFonts w:eastAsia="楷体_GB2312"/>
      <w:b/>
      <w:kern w:val="2"/>
      <w:sz w:val="32"/>
      <w:szCs w:val="24"/>
      <w:lang w:val="en-US" w:eastAsia="zh-CN" w:bidi="ar-SA"/>
    </w:rPr>
  </w:style>
  <w:style w:type="paragraph" w:styleId="a6">
    <w:name w:val="List Paragraph"/>
    <w:basedOn w:val="a"/>
    <w:uiPriority w:val="99"/>
    <w:unhideWhenUsed/>
    <w:rsid w:val="0045594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2F75F-D216-4BDE-9168-F91A0CD4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1066</TotalTime>
  <Pages>9</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120</cp:revision>
  <cp:lastPrinted>2022-08-17T00:15:00Z</cp:lastPrinted>
  <dcterms:created xsi:type="dcterms:W3CDTF">2018-05-23T02:39:00Z</dcterms:created>
  <dcterms:modified xsi:type="dcterms:W3CDTF">2022-08-17T07:12:00Z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2E7EA6F75D4640FC948AC0E2E458B9D5</vt:lpwstr>
  </property>
</Properties>
</file>