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BCB" w:rsidRDefault="00192E7E" w:rsidP="00192E7E">
      <w:pPr>
        <w:jc w:val="center"/>
        <w:rPr>
          <w:rFonts w:ascii="Arial" w:hAnsi="Arial" w:cs="Arial" w:hint="eastAsia"/>
          <w:b/>
          <w:color w:val="333333"/>
          <w:sz w:val="57"/>
          <w:szCs w:val="57"/>
          <w:shd w:val="clear" w:color="auto" w:fill="FFFFFF"/>
        </w:rPr>
      </w:pPr>
      <w:r w:rsidRPr="00192E7E">
        <w:rPr>
          <w:rFonts w:ascii="Arial" w:hAnsi="Arial" w:cs="Arial"/>
          <w:b/>
          <w:color w:val="333333"/>
          <w:sz w:val="57"/>
          <w:szCs w:val="57"/>
          <w:shd w:val="clear" w:color="auto" w:fill="FFFFFF"/>
        </w:rPr>
        <w:t>不动产登记暂行条例</w:t>
      </w:r>
    </w:p>
    <w:p w:rsidR="00192E7E" w:rsidRPr="00192E7E" w:rsidRDefault="00192E7E" w:rsidP="00192E7E">
      <w:pPr>
        <w:widowControl/>
        <w:shd w:val="clear" w:color="auto" w:fill="FFFFFF"/>
        <w:spacing w:line="335" w:lineRule="atLeast"/>
        <w:jc w:val="left"/>
        <w:outlineLvl w:val="2"/>
        <w:rPr>
          <w:rFonts w:ascii="微软雅黑" w:eastAsia="微软雅黑" w:hAnsi="微软雅黑" w:cs="宋体"/>
          <w:color w:val="333333"/>
          <w:kern w:val="0"/>
          <w:sz w:val="30"/>
          <w:szCs w:val="30"/>
        </w:rPr>
      </w:pPr>
      <w:r w:rsidRPr="00192E7E">
        <w:rPr>
          <w:rFonts w:ascii="微软雅黑" w:eastAsia="微软雅黑" w:hAnsi="微软雅黑" w:cs="宋体" w:hint="eastAsia"/>
          <w:color w:val="333333"/>
          <w:kern w:val="0"/>
          <w:sz w:val="30"/>
          <w:szCs w:val="30"/>
        </w:rPr>
        <w:t>第一章 总则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hint="eastAsia"/>
          <w:color w:val="333333"/>
          <w:kern w:val="0"/>
          <w:sz w:val="23"/>
          <w:szCs w:val="23"/>
        </w:rPr>
      </w:pPr>
      <w:r w:rsidRPr="00192E7E">
        <w:rPr>
          <w:rFonts w:ascii="Helvetica" w:eastAsia="宋体" w:hAnsi="Helvetica" w:cs="Helvetica"/>
          <w:color w:val="333333"/>
          <w:kern w:val="0"/>
          <w:sz w:val="23"/>
          <w:szCs w:val="23"/>
        </w:rPr>
        <w:t>第一条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为整合不动产登记职责，规范登记行为，方便群众申请登记，保护权利人合法权益，根据《</w:t>
      </w:r>
      <w:hyperlink r:id="rId4" w:tgtFrame="_blank" w:history="1">
        <w:r w:rsidRPr="00192E7E">
          <w:rPr>
            <w:rFonts w:ascii="Helvetica" w:eastAsia="宋体" w:hAnsi="Helvetica" w:cs="Helvetica"/>
            <w:color w:val="136EC2"/>
            <w:kern w:val="0"/>
            <w:sz w:val="23"/>
          </w:rPr>
          <w:t>中华人民共和国物权法</w:t>
        </w:r>
      </w:hyperlink>
      <w:r w:rsidRPr="00192E7E">
        <w:rPr>
          <w:rFonts w:ascii="Helvetica" w:eastAsia="宋体" w:hAnsi="Helvetica" w:cs="Helvetica"/>
          <w:color w:val="333333"/>
          <w:kern w:val="0"/>
          <w:sz w:val="23"/>
          <w:szCs w:val="23"/>
        </w:rPr>
        <w:t>》等法律，制定本条例。</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本条例所称不动产登记，是指不动产登记机构依法将不动产权利归属和其他法定事项记载于不动产登记簿的行为。</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本条例所称不动产，是指土地、海域以及房屋、林木等定着物。</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第三条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不动产首次登记、变更登记、转移登记、注销登记、更正登记、异议登记、预告登记、查封登记等，适用本条例。</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第四条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国家实行不动产统一登记制度。</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不动产登记遵循严格管理、稳定连续、方便群众的原则。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不动产权利人已经依法享有的不动产权利，不因登记机构和登记程序的改变而受到影响。</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第五条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下列不动产权利，依照本条例的规定办理登记：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（一）集体土地所有权；</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（二）房屋等建筑物、构筑物所有权；</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（三）森林、林木所有权；</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（四）耕地、林地、草地等土地承包经营权；</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（五）</w:t>
      </w:r>
      <w:hyperlink r:id="rId5" w:tgtFrame="_blank" w:history="1">
        <w:r w:rsidRPr="00192E7E">
          <w:rPr>
            <w:rFonts w:ascii="Helvetica" w:eastAsia="宋体" w:hAnsi="Helvetica" w:cs="Helvetica"/>
            <w:color w:val="136EC2"/>
            <w:kern w:val="0"/>
            <w:sz w:val="23"/>
          </w:rPr>
          <w:t>建设用地使用权</w:t>
        </w:r>
      </w:hyperlink>
      <w:r w:rsidRPr="00192E7E">
        <w:rPr>
          <w:rFonts w:ascii="Helvetica" w:eastAsia="宋体" w:hAnsi="Helvetica" w:cs="Helvetica"/>
          <w:color w:val="333333"/>
          <w:kern w:val="0"/>
          <w:sz w:val="23"/>
          <w:szCs w:val="23"/>
        </w:rPr>
        <w:t>；</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（六）</w:t>
      </w:r>
      <w:hyperlink r:id="rId6" w:tgtFrame="_blank" w:history="1">
        <w:r w:rsidRPr="00192E7E">
          <w:rPr>
            <w:rFonts w:ascii="Helvetica" w:eastAsia="宋体" w:hAnsi="Helvetica" w:cs="Helvetica"/>
            <w:color w:val="136EC2"/>
            <w:kern w:val="0"/>
            <w:sz w:val="23"/>
          </w:rPr>
          <w:t>宅基地使用权</w:t>
        </w:r>
      </w:hyperlink>
      <w:r w:rsidRPr="00192E7E">
        <w:rPr>
          <w:rFonts w:ascii="Helvetica" w:eastAsia="宋体" w:hAnsi="Helvetica" w:cs="Helvetica"/>
          <w:color w:val="333333"/>
          <w:kern w:val="0"/>
          <w:sz w:val="23"/>
          <w:szCs w:val="23"/>
        </w:rPr>
        <w:t>；</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（七）</w:t>
      </w:r>
      <w:hyperlink r:id="rId7" w:tgtFrame="_blank" w:history="1">
        <w:r w:rsidRPr="00192E7E">
          <w:rPr>
            <w:rFonts w:ascii="Helvetica" w:eastAsia="宋体" w:hAnsi="Helvetica" w:cs="Helvetica"/>
            <w:color w:val="136EC2"/>
            <w:kern w:val="0"/>
            <w:sz w:val="23"/>
          </w:rPr>
          <w:t>海域使用权</w:t>
        </w:r>
      </w:hyperlink>
      <w:r w:rsidRPr="00192E7E">
        <w:rPr>
          <w:rFonts w:ascii="Helvetica" w:eastAsia="宋体" w:hAnsi="Helvetica" w:cs="Helvetica"/>
          <w:color w:val="333333"/>
          <w:kern w:val="0"/>
          <w:sz w:val="23"/>
          <w:szCs w:val="23"/>
        </w:rPr>
        <w:t>；</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（八）</w:t>
      </w:r>
      <w:hyperlink r:id="rId8" w:tgtFrame="_blank" w:history="1">
        <w:r w:rsidRPr="00192E7E">
          <w:rPr>
            <w:rFonts w:ascii="Helvetica" w:eastAsia="宋体" w:hAnsi="Helvetica" w:cs="Helvetica"/>
            <w:color w:val="136EC2"/>
            <w:kern w:val="0"/>
            <w:sz w:val="23"/>
          </w:rPr>
          <w:t>地役权</w:t>
        </w:r>
      </w:hyperlink>
      <w:r w:rsidRPr="00192E7E">
        <w:rPr>
          <w:rFonts w:ascii="Helvetica" w:eastAsia="宋体" w:hAnsi="Helvetica" w:cs="Helvetica"/>
          <w:color w:val="333333"/>
          <w:kern w:val="0"/>
          <w:sz w:val="23"/>
          <w:szCs w:val="23"/>
        </w:rPr>
        <w:t>；</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（九）</w:t>
      </w:r>
      <w:hyperlink r:id="rId9" w:tgtFrame="_blank" w:history="1">
        <w:r w:rsidRPr="00192E7E">
          <w:rPr>
            <w:rFonts w:ascii="Helvetica" w:eastAsia="宋体" w:hAnsi="Helvetica" w:cs="Helvetica"/>
            <w:color w:val="136EC2"/>
            <w:kern w:val="0"/>
            <w:sz w:val="23"/>
          </w:rPr>
          <w:t>抵押权</w:t>
        </w:r>
      </w:hyperlink>
      <w:r w:rsidRPr="00192E7E">
        <w:rPr>
          <w:rFonts w:ascii="Helvetica" w:eastAsia="宋体" w:hAnsi="Helvetica" w:cs="Helvetica"/>
          <w:color w:val="333333"/>
          <w:kern w:val="0"/>
          <w:sz w:val="23"/>
          <w:szCs w:val="23"/>
        </w:rPr>
        <w:t>；</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（十）法律规定需要登记的其他不动产权利。</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第六条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国务院国土资源主管部门负责指导、监督全国不动产登记工作。</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县级以上地方人民政府应当确定一个部门为本行政区域的不动产登记机构，负责不动产登记工作，并接受上级人民政府不动产登记主管部门的指导、监督。</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第七条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不动产登记由不动产所在地的县级人民政府不动产登记机构办理；直辖市、设区的市人民政府可以确定本级不动产登记机构统一办理所属各区的不动产登记。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lastRenderedPageBreak/>
        <w:t>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国务院确定的重点国有林区的森林、林木和林地，国务院批准项目用海、用岛，中央国家机关使用的国有土地等不动产登记，由国务院国土资源主管部门会同有关部门规定。</w:t>
      </w:r>
    </w:p>
    <w:p w:rsidR="00192E7E" w:rsidRPr="00192E7E" w:rsidRDefault="00192E7E" w:rsidP="00192E7E">
      <w:pPr>
        <w:widowControl/>
        <w:shd w:val="clear" w:color="auto" w:fill="FFFFFF"/>
        <w:spacing w:line="335" w:lineRule="atLeast"/>
        <w:jc w:val="left"/>
        <w:outlineLvl w:val="2"/>
        <w:rPr>
          <w:rFonts w:ascii="微软雅黑" w:eastAsia="微软雅黑" w:hAnsi="微软雅黑" w:cs="宋体"/>
          <w:color w:val="333333"/>
          <w:kern w:val="0"/>
          <w:sz w:val="30"/>
          <w:szCs w:val="30"/>
        </w:rPr>
      </w:pPr>
      <w:bookmarkStart w:id="0" w:name="3_2"/>
      <w:bookmarkStart w:id="1" w:name="sub15030056_3_2"/>
      <w:bookmarkStart w:id="2" w:name="第二章_不动产登记薄"/>
      <w:bookmarkStart w:id="3" w:name="3-2"/>
      <w:bookmarkEnd w:id="0"/>
      <w:bookmarkEnd w:id="1"/>
      <w:bookmarkEnd w:id="2"/>
      <w:bookmarkEnd w:id="3"/>
      <w:r w:rsidRPr="00192E7E">
        <w:rPr>
          <w:rFonts w:ascii="微软雅黑" w:eastAsia="微软雅黑" w:hAnsi="微软雅黑" w:cs="宋体" w:hint="eastAsia"/>
          <w:color w:val="333333"/>
          <w:kern w:val="0"/>
          <w:sz w:val="30"/>
          <w:szCs w:val="30"/>
        </w:rPr>
        <w:t>第二章 不动产登记薄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hint="eastAsia"/>
          <w:color w:val="333333"/>
          <w:kern w:val="0"/>
          <w:sz w:val="23"/>
          <w:szCs w:val="23"/>
        </w:rPr>
      </w:pPr>
      <w:r w:rsidRPr="00192E7E">
        <w:rPr>
          <w:rFonts w:ascii="Helvetica" w:eastAsia="宋体" w:hAnsi="Helvetica" w:cs="Helvetica"/>
          <w:color w:val="333333"/>
          <w:kern w:val="0"/>
          <w:sz w:val="23"/>
          <w:szCs w:val="23"/>
        </w:rPr>
        <w:t>第八条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不动产以不动产单元为基本单位进行登记。不动产单元具有唯一编码。</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不动产登记机构应当按照国务院国土资源主管部门的规定设立统一的不动产登记簿。</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不动产登记簿应当记载以下事项：</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（一）不动产的坐落、界址、空间界限、面积、用途等自然状况；</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（二）不动产权利的主体、类型、内容、来源、期限、权利变化等权属状况；</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（三）涉及不动产权利限制、提示的事项；</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（四）其他相关事项。</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第九条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不动产登记簿应当采用电子介质，暂不具备条件的，可以采用纸质介质。不动产登记机构应当明确不动产登记簿唯一、合法的介质形式。</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不动产登记簿采用电子介质的，应当定期进行异地备份，并具有唯一、确定的纸质转化形式。</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不动产登记机构应当依法将各类登记事项准确、完整、清晰地记载于不动产登记簿。任何人不得损毁不动产登记簿，除依法予以更正外不得修改登记事项。</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第十一条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不动产登记工作人员应当具备与不动产登记工作相适应的专业知识和业务能力。</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不动产登记机构应当加强对不动产登记工作人员的管理和专业技术培训。</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第十二条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不动产登记机构应当指定专人负责不动产登记簿的保管，并建立健全相应的安全责任制度。</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采用纸质介质不动产登记簿的，应当配备必要的防盗、防火、防渍、防有害生物等安全保护设施。</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采用电子介质不动产登记簿的，应当配备专门的存储设施，并采取信息网络安全防护措施。</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第十三条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不动产登记簿由不动产登记机构永久保存。不动产登记簿损毁、灭失的，不动产登记机构应当依据原有登记资料予以重建。</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行政区域变更或者不动产登记机构职能调整的，应当及时将不动产登记簿移交相应的不动产登记机构。</w:t>
      </w:r>
    </w:p>
    <w:p w:rsidR="00192E7E" w:rsidRPr="00192E7E" w:rsidRDefault="00192E7E" w:rsidP="00192E7E">
      <w:pPr>
        <w:widowControl/>
        <w:shd w:val="clear" w:color="auto" w:fill="FFFFFF"/>
        <w:spacing w:line="335" w:lineRule="atLeast"/>
        <w:jc w:val="left"/>
        <w:outlineLvl w:val="2"/>
        <w:rPr>
          <w:rFonts w:ascii="微软雅黑" w:eastAsia="微软雅黑" w:hAnsi="微软雅黑" w:cs="宋体"/>
          <w:color w:val="333333"/>
          <w:kern w:val="0"/>
          <w:sz w:val="30"/>
          <w:szCs w:val="30"/>
        </w:rPr>
      </w:pPr>
      <w:bookmarkStart w:id="4" w:name="3_3"/>
      <w:bookmarkStart w:id="5" w:name="sub15030056_3_3"/>
      <w:bookmarkStart w:id="6" w:name="第三章登记程序"/>
      <w:bookmarkStart w:id="7" w:name="3-3"/>
      <w:bookmarkEnd w:id="4"/>
      <w:bookmarkEnd w:id="5"/>
      <w:bookmarkEnd w:id="6"/>
      <w:bookmarkEnd w:id="7"/>
      <w:r w:rsidRPr="00192E7E">
        <w:rPr>
          <w:rFonts w:ascii="微软雅黑" w:eastAsia="微软雅黑" w:hAnsi="微软雅黑" w:cs="宋体" w:hint="eastAsia"/>
          <w:color w:val="333333"/>
          <w:kern w:val="0"/>
          <w:sz w:val="30"/>
          <w:szCs w:val="30"/>
        </w:rPr>
        <w:lastRenderedPageBreak/>
        <w:t>第三</w:t>
      </w:r>
      <w:proofErr w:type="gramStart"/>
      <w:r w:rsidRPr="00192E7E">
        <w:rPr>
          <w:rFonts w:ascii="微软雅黑" w:eastAsia="微软雅黑" w:hAnsi="微软雅黑" w:cs="宋体" w:hint="eastAsia"/>
          <w:color w:val="333333"/>
          <w:kern w:val="0"/>
          <w:sz w:val="30"/>
          <w:szCs w:val="30"/>
        </w:rPr>
        <w:t>章登记</w:t>
      </w:r>
      <w:proofErr w:type="gramEnd"/>
      <w:r w:rsidRPr="00192E7E">
        <w:rPr>
          <w:rFonts w:ascii="微软雅黑" w:eastAsia="微软雅黑" w:hAnsi="微软雅黑" w:cs="宋体" w:hint="eastAsia"/>
          <w:color w:val="333333"/>
          <w:kern w:val="0"/>
          <w:sz w:val="30"/>
          <w:szCs w:val="30"/>
        </w:rPr>
        <w:t>程序</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hint="eastAsia"/>
          <w:color w:val="333333"/>
          <w:kern w:val="0"/>
          <w:sz w:val="23"/>
          <w:szCs w:val="23"/>
        </w:rPr>
      </w:pPr>
      <w:r w:rsidRPr="00192E7E">
        <w:rPr>
          <w:rFonts w:ascii="Helvetica" w:eastAsia="宋体" w:hAnsi="Helvetica" w:cs="Helvetica"/>
          <w:color w:val="333333"/>
          <w:kern w:val="0"/>
          <w:sz w:val="23"/>
          <w:szCs w:val="23"/>
        </w:rPr>
        <w:t>第十四条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因买卖、设定抵押权等申请不动产登记的，应当由当事人双方共同申请。</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属于下列情形之一的，可以由当事人单方申请：</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（一）尚未登记的不动产首次申请登记的；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（二）继承、接受遗赠取得不动产权利的；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（三）人民法院、仲裁委员会生效的法律文书或者人民政府生效的决定等设立、变更、转让、消灭不动产权利的；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（四）权利人姓名、名称或者自然状况发生变化，申请变更登记的；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（五）不动产灭失或者权利人放弃不动产权利，申请注销登记的；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（六）</w:t>
      </w:r>
      <w:hyperlink r:id="rId10" w:tgtFrame="_blank" w:history="1">
        <w:r w:rsidRPr="00192E7E">
          <w:rPr>
            <w:rFonts w:ascii="Helvetica" w:eastAsia="宋体" w:hAnsi="Helvetica" w:cs="Helvetica"/>
            <w:color w:val="136EC2"/>
            <w:kern w:val="0"/>
            <w:sz w:val="23"/>
          </w:rPr>
          <w:t>申请</w:t>
        </w:r>
      </w:hyperlink>
      <w:r w:rsidRPr="00192E7E">
        <w:rPr>
          <w:rFonts w:ascii="Helvetica" w:eastAsia="宋体" w:hAnsi="Helvetica" w:cs="Helvetica"/>
          <w:color w:val="333333"/>
          <w:kern w:val="0"/>
          <w:sz w:val="23"/>
          <w:szCs w:val="23"/>
        </w:rPr>
        <w:t>更正登记或者异议登记的；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（七）法律、行政法规规定可以由当事人单方申请的其他情形。</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第十五条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当事人或者其代理人应当向不动产登记机构申请不动产登记。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不动产登记机构将申请登记事项记载于不动产登记簿前，申请人可以撤回登记申请。</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第十六条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申请人应当提交下列材料，并对申请材料的真实性负责：</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（一）登记申请书；</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（二）申请人、代理人身份证明材料、授权委托书；</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（三）相关的不动产权属来源证明材料、登记原因证明文件、不动产权属证书；</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（四）不动产界址、空间界限、面积等材料；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（五）与他人利害关系的说明材料；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（六）法律、行政法规以及本条例实施细则规定的其他材料。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不动产登记机构应当在办公场所和门户网站公开申请登记所需材料目录和示范文本等信息。</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第十七条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不动产登记机构收到不动产登记申请材料，应当分别按照下列情况办理：</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（一）属于登记职责范围，申请材料齐全、符合法定形式，或者申请人按照要求提交全部补正申请材料的，应当受理并书面告知申请人；</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（二）申请材料存在可以当场更正的错误的，应当告知申请人当场更正，申请人当场更正后，应当受理并书面告知申请人；</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（三）申请材料不齐全或者不符合法定形式的，应当当场书面告知申请人不予受理并一次性告知需要补正的全部内容；</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（四）申请登记的不动产不属于本机构登记范围的，应当当场书面告知申请人不予受理并告知申请人向有登记权的机构申请。</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lastRenderedPageBreak/>
        <w:t>不动产登记机构未当场书面告知申请人不予受理的，视为受理。</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第十八条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不动产登记机构受理不动产登记申请的，应当按照下列要求进行查验：</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（一）不动产界址、空间界限、面积等材料与申请登记的不动产状况是否一致；</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（二）有关证明材料、文件与申请登记的内容是否一致；</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（三）登记申请是否违反法律、行政法规规定。</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第十九条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属于下列情形之一的，不动产登记机构可以对申请登记的不动产进行实地查看：</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（一）房屋等建筑物、构筑物所有权首次登记；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（二）在建建筑物抵押权登记；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（三）因不动产灭失导致的注销登记；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（四）不动产登记机构认为需要实地查看的其他情形。</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对可能存在权属争议，或者可能涉及他人利害关系的登记申请，不动产登记机构可以向申请人、利害关系人或者有关单位进行调查。</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不动产登记机构进行实地查看或者调查时，申请人、被调查人应当予以配合。</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不动产登记机构应当自受理登记申请之日起</w:t>
      </w:r>
      <w:r w:rsidRPr="00192E7E">
        <w:rPr>
          <w:rFonts w:ascii="Helvetica" w:eastAsia="宋体" w:hAnsi="Helvetica" w:cs="Helvetica"/>
          <w:color w:val="333333"/>
          <w:kern w:val="0"/>
          <w:sz w:val="23"/>
          <w:szCs w:val="23"/>
        </w:rPr>
        <w:t>30</w:t>
      </w:r>
      <w:r w:rsidRPr="00192E7E">
        <w:rPr>
          <w:rFonts w:ascii="Helvetica" w:eastAsia="宋体" w:hAnsi="Helvetica" w:cs="Helvetica"/>
          <w:color w:val="333333"/>
          <w:kern w:val="0"/>
          <w:sz w:val="23"/>
          <w:szCs w:val="23"/>
        </w:rPr>
        <w:t>个工作日内办结不动产登记手续，法律另有规定的除外。</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第二十一条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登记事项自记载于不动产登记簿时完成登记。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不动产登记机构完成登记，应当依法向申请人核发不动产权属证书或者登记证明。</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第二十二条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登记申请有下列情形之一的，不动产登记机构应当不予登记，并书面告知申请人：</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（一）违反法律、行政法规规定的；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（二）存在尚未解决的权属争议的；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（三）申请登记的不动产权利超过规定期限的；</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（四）法律、行政法规规定不予登记的其他情形。</w:t>
      </w:r>
    </w:p>
    <w:p w:rsidR="00192E7E" w:rsidRPr="00192E7E" w:rsidRDefault="00192E7E" w:rsidP="00192E7E">
      <w:pPr>
        <w:widowControl/>
        <w:shd w:val="clear" w:color="auto" w:fill="FFFFFF"/>
        <w:spacing w:line="335" w:lineRule="atLeast"/>
        <w:jc w:val="left"/>
        <w:outlineLvl w:val="2"/>
        <w:rPr>
          <w:rFonts w:ascii="微软雅黑" w:eastAsia="微软雅黑" w:hAnsi="微软雅黑" w:cs="宋体"/>
          <w:color w:val="333333"/>
          <w:kern w:val="0"/>
          <w:sz w:val="30"/>
          <w:szCs w:val="30"/>
        </w:rPr>
      </w:pPr>
      <w:bookmarkStart w:id="8" w:name="3_4"/>
      <w:bookmarkStart w:id="9" w:name="sub15030056_3_4"/>
      <w:bookmarkStart w:id="10" w:name="第四章登记信息共享与保护"/>
      <w:bookmarkStart w:id="11" w:name="3-4"/>
      <w:bookmarkEnd w:id="8"/>
      <w:bookmarkEnd w:id="9"/>
      <w:bookmarkEnd w:id="10"/>
      <w:bookmarkEnd w:id="11"/>
      <w:r w:rsidRPr="00192E7E">
        <w:rPr>
          <w:rFonts w:ascii="微软雅黑" w:eastAsia="微软雅黑" w:hAnsi="微软雅黑" w:cs="宋体" w:hint="eastAsia"/>
          <w:color w:val="333333"/>
          <w:kern w:val="0"/>
          <w:sz w:val="30"/>
          <w:szCs w:val="30"/>
        </w:rPr>
        <w:t>第四</w:t>
      </w:r>
      <w:proofErr w:type="gramStart"/>
      <w:r w:rsidRPr="00192E7E">
        <w:rPr>
          <w:rFonts w:ascii="微软雅黑" w:eastAsia="微软雅黑" w:hAnsi="微软雅黑" w:cs="宋体" w:hint="eastAsia"/>
          <w:color w:val="333333"/>
          <w:kern w:val="0"/>
          <w:sz w:val="30"/>
          <w:szCs w:val="30"/>
        </w:rPr>
        <w:t>章登记</w:t>
      </w:r>
      <w:proofErr w:type="gramEnd"/>
      <w:r w:rsidRPr="00192E7E">
        <w:rPr>
          <w:rFonts w:ascii="微软雅黑" w:eastAsia="微软雅黑" w:hAnsi="微软雅黑" w:cs="宋体" w:hint="eastAsia"/>
          <w:color w:val="333333"/>
          <w:kern w:val="0"/>
          <w:sz w:val="30"/>
          <w:szCs w:val="30"/>
        </w:rPr>
        <w:t>信息共享与保护</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hint="eastAsia"/>
          <w:color w:val="333333"/>
          <w:kern w:val="0"/>
          <w:sz w:val="23"/>
          <w:szCs w:val="23"/>
        </w:rPr>
      </w:pPr>
      <w:r w:rsidRPr="00192E7E">
        <w:rPr>
          <w:rFonts w:ascii="Helvetica" w:eastAsia="宋体" w:hAnsi="Helvetica" w:cs="Helvetica"/>
          <w:color w:val="333333"/>
          <w:kern w:val="0"/>
          <w:sz w:val="23"/>
          <w:szCs w:val="23"/>
        </w:rPr>
        <w:t>第二十三条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国务院国土资源主管部门应当会同有关部门建立统一的不动产登记信息管理基础平台。</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各级不动产登记机构登记的信息应当纳入统一的不动产登记信息管理基础平台，确保国家、省、市、县四级登记信息的实时共享。</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第二十四条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不动产登记有关信息与住房城乡建设、农业、林业、海洋等部门审批信息、交易信息等应当实时互通共享。</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不动产登记机构能够通过实时互通共享取得的信息，不得要求不动产登记申请人重复提交。</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lastRenderedPageBreak/>
        <w:t>第二十五条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国土资源、公安、民政、财政、税务、工商、金融、审计、统计等部门应当加强不动产登记有关信息互通共享。</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第二十六条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不动产登记机构、不动产登记信息共享单位及其工作人员应当对不动产登记信息保密；涉及国家秘密的不动产登记信息，应当依法采取必要的安全保密措施。</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第二十七条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权利人、利害关系人可以依法查询、复制不动产登记资料，不动产登记机构应当提供。</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有关国家机关可以依照法律、行政法规的规定查询、复制与调查处理事项有关的不动产登记资料。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第二十八条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查询不动产登记资料的单位、个人应当向不动产登记机构说明查询目的，不得将查询获得的不动产登记资料用于其他目的；未经权利人同意，不得泄露查询获得的不动产登记资料。</w:t>
      </w:r>
    </w:p>
    <w:p w:rsidR="00192E7E" w:rsidRPr="00192E7E" w:rsidRDefault="00192E7E" w:rsidP="00192E7E">
      <w:pPr>
        <w:widowControl/>
        <w:shd w:val="clear" w:color="auto" w:fill="FFFFFF"/>
        <w:spacing w:line="335" w:lineRule="atLeast"/>
        <w:jc w:val="left"/>
        <w:outlineLvl w:val="2"/>
        <w:rPr>
          <w:rFonts w:ascii="微软雅黑" w:eastAsia="微软雅黑" w:hAnsi="微软雅黑" w:cs="宋体"/>
          <w:color w:val="333333"/>
          <w:kern w:val="0"/>
          <w:sz w:val="30"/>
          <w:szCs w:val="30"/>
        </w:rPr>
      </w:pPr>
      <w:bookmarkStart w:id="12" w:name="3_5"/>
      <w:bookmarkStart w:id="13" w:name="sub15030056_3_5"/>
      <w:bookmarkStart w:id="14" w:name="第五章法律责任"/>
      <w:bookmarkStart w:id="15" w:name="3-5"/>
      <w:bookmarkEnd w:id="12"/>
      <w:bookmarkEnd w:id="13"/>
      <w:bookmarkEnd w:id="14"/>
      <w:bookmarkEnd w:id="15"/>
      <w:r w:rsidRPr="00192E7E">
        <w:rPr>
          <w:rFonts w:ascii="微软雅黑" w:eastAsia="微软雅黑" w:hAnsi="微软雅黑" w:cs="宋体" w:hint="eastAsia"/>
          <w:color w:val="333333"/>
          <w:kern w:val="0"/>
          <w:sz w:val="30"/>
          <w:szCs w:val="30"/>
        </w:rPr>
        <w:t>第五章法律责任</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hint="eastAsia"/>
          <w:color w:val="333333"/>
          <w:kern w:val="0"/>
          <w:sz w:val="23"/>
          <w:szCs w:val="23"/>
        </w:rPr>
      </w:pPr>
      <w:r w:rsidRPr="00192E7E">
        <w:rPr>
          <w:rFonts w:ascii="Helvetica" w:eastAsia="宋体" w:hAnsi="Helvetica" w:cs="Helvetica"/>
          <w:color w:val="333333"/>
          <w:kern w:val="0"/>
          <w:sz w:val="23"/>
          <w:szCs w:val="23"/>
        </w:rPr>
        <w:t>第二十九条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不动产登记机构登记错误给他人造成损害，或者当事人提供虚假材料申请登记给他人造成损害的，依照《</w:t>
      </w:r>
      <w:hyperlink r:id="rId11" w:tgtFrame="_blank" w:history="1">
        <w:r w:rsidRPr="00192E7E">
          <w:rPr>
            <w:rFonts w:ascii="Helvetica" w:eastAsia="宋体" w:hAnsi="Helvetica" w:cs="Helvetica"/>
            <w:color w:val="136EC2"/>
            <w:kern w:val="0"/>
            <w:sz w:val="23"/>
          </w:rPr>
          <w:t>中华人民共和国物权法</w:t>
        </w:r>
      </w:hyperlink>
      <w:r w:rsidRPr="00192E7E">
        <w:rPr>
          <w:rFonts w:ascii="Helvetica" w:eastAsia="宋体" w:hAnsi="Helvetica" w:cs="Helvetica"/>
          <w:color w:val="333333"/>
          <w:kern w:val="0"/>
          <w:sz w:val="23"/>
          <w:szCs w:val="23"/>
        </w:rPr>
        <w:t>》的规定承担赔偿责任。</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第三十条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工作人员进行虚假登记，损毁、伪造不动产登记簿，擅自修改登记事项，或者有其他滥用职权、玩忽职守行为的，依法给予处分；给他人造成损害的，依法承担赔偿责任；构成犯罪的，依法追究刑事责任。</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第三十一条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第三十二条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不动产登记机构、不动产登记信息共享单位及其工作人员，查询不动产登记资料的单位或者个人违反国家规定，泄露不动产登记资料、登记信息，或者利用不动产登记资料、登记信息进行不正当活动，给他人造成损害的，依法承担赔偿责任；对有关责任人员依法给予处分；有关责任人员构成犯罪的，依法追究刑事责任。</w:t>
      </w:r>
    </w:p>
    <w:p w:rsidR="00192E7E" w:rsidRPr="00192E7E" w:rsidRDefault="00192E7E" w:rsidP="00192E7E">
      <w:pPr>
        <w:widowControl/>
        <w:shd w:val="clear" w:color="auto" w:fill="FFFFFF"/>
        <w:spacing w:line="335" w:lineRule="atLeast"/>
        <w:jc w:val="left"/>
        <w:outlineLvl w:val="2"/>
        <w:rPr>
          <w:rFonts w:ascii="微软雅黑" w:eastAsia="微软雅黑" w:hAnsi="微软雅黑" w:cs="宋体"/>
          <w:color w:val="333333"/>
          <w:kern w:val="0"/>
          <w:sz w:val="30"/>
          <w:szCs w:val="30"/>
        </w:rPr>
      </w:pPr>
      <w:bookmarkStart w:id="16" w:name="3_6"/>
      <w:bookmarkStart w:id="17" w:name="sub15030056_3_6"/>
      <w:bookmarkStart w:id="18" w:name="第六章附则"/>
      <w:bookmarkStart w:id="19" w:name="3-6"/>
      <w:bookmarkEnd w:id="16"/>
      <w:bookmarkEnd w:id="17"/>
      <w:bookmarkEnd w:id="18"/>
      <w:bookmarkEnd w:id="19"/>
      <w:r w:rsidRPr="00192E7E">
        <w:rPr>
          <w:rFonts w:ascii="微软雅黑" w:eastAsia="微软雅黑" w:hAnsi="微软雅黑" w:cs="宋体" w:hint="eastAsia"/>
          <w:color w:val="333333"/>
          <w:kern w:val="0"/>
          <w:sz w:val="30"/>
          <w:szCs w:val="30"/>
        </w:rPr>
        <w:t>第六章附则</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hint="eastAsia"/>
          <w:color w:val="333333"/>
          <w:kern w:val="0"/>
          <w:sz w:val="23"/>
          <w:szCs w:val="23"/>
        </w:rPr>
      </w:pPr>
      <w:r w:rsidRPr="00192E7E">
        <w:rPr>
          <w:rFonts w:ascii="Helvetica" w:eastAsia="宋体" w:hAnsi="Helvetica" w:cs="Helvetica"/>
          <w:color w:val="333333"/>
          <w:kern w:val="0"/>
          <w:sz w:val="23"/>
          <w:szCs w:val="23"/>
        </w:rPr>
        <w:t>第三十三条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本条例施行前依法颁发的各类不动产权属证书和制作的不动产登记簿继续有效。</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不动产统一登记过渡期内，农村土地承包经营权的登记按照国家有关规定执行。</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lastRenderedPageBreak/>
        <w:t>第三十四条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本条例实施细则由国务院国土资源主管部门会同有关部门制定。</w:t>
      </w:r>
    </w:p>
    <w:p w:rsidR="00192E7E" w:rsidRPr="00192E7E" w:rsidRDefault="00192E7E" w:rsidP="00192E7E">
      <w:pPr>
        <w:widowControl/>
        <w:shd w:val="clear" w:color="auto" w:fill="FFFFFF"/>
        <w:spacing w:line="402" w:lineRule="atLeast"/>
        <w:ind w:firstLine="480"/>
        <w:jc w:val="left"/>
        <w:rPr>
          <w:rFonts w:ascii="Helvetica" w:eastAsia="宋体" w:hAnsi="Helvetica" w:cs="Helvetica"/>
          <w:color w:val="333333"/>
          <w:kern w:val="0"/>
          <w:sz w:val="23"/>
          <w:szCs w:val="23"/>
        </w:rPr>
      </w:pPr>
      <w:r w:rsidRPr="00192E7E">
        <w:rPr>
          <w:rFonts w:ascii="Helvetica" w:eastAsia="宋体" w:hAnsi="Helvetica" w:cs="Helvetica"/>
          <w:color w:val="333333"/>
          <w:kern w:val="0"/>
          <w:sz w:val="23"/>
          <w:szCs w:val="23"/>
        </w:rPr>
        <w:t>第三十五条</w:t>
      </w:r>
      <w:r w:rsidRPr="00192E7E">
        <w:rPr>
          <w:rFonts w:ascii="Helvetica" w:eastAsia="宋体" w:hAnsi="Helvetica" w:cs="Helvetica"/>
          <w:color w:val="333333"/>
          <w:kern w:val="0"/>
          <w:sz w:val="23"/>
          <w:szCs w:val="23"/>
        </w:rPr>
        <w:t xml:space="preserve"> </w:t>
      </w:r>
      <w:r w:rsidRPr="00192E7E">
        <w:rPr>
          <w:rFonts w:ascii="Helvetica" w:eastAsia="宋体" w:hAnsi="Helvetica" w:cs="Helvetica"/>
          <w:color w:val="333333"/>
          <w:kern w:val="0"/>
          <w:sz w:val="23"/>
          <w:szCs w:val="23"/>
        </w:rPr>
        <w:t>本条例自</w:t>
      </w:r>
      <w:r w:rsidRPr="00192E7E">
        <w:rPr>
          <w:rFonts w:ascii="Helvetica" w:eastAsia="宋体" w:hAnsi="Helvetica" w:cs="Helvetica"/>
          <w:color w:val="333333"/>
          <w:kern w:val="0"/>
          <w:sz w:val="23"/>
          <w:szCs w:val="23"/>
        </w:rPr>
        <w:t>2015</w:t>
      </w:r>
      <w:r w:rsidRPr="00192E7E">
        <w:rPr>
          <w:rFonts w:ascii="Helvetica" w:eastAsia="宋体" w:hAnsi="Helvetica" w:cs="Helvetica"/>
          <w:color w:val="333333"/>
          <w:kern w:val="0"/>
          <w:sz w:val="23"/>
          <w:szCs w:val="23"/>
        </w:rPr>
        <w:t>年</w:t>
      </w:r>
      <w:r w:rsidRPr="00192E7E">
        <w:rPr>
          <w:rFonts w:ascii="Helvetica" w:eastAsia="宋体" w:hAnsi="Helvetica" w:cs="Helvetica"/>
          <w:color w:val="333333"/>
          <w:kern w:val="0"/>
          <w:sz w:val="23"/>
          <w:szCs w:val="23"/>
        </w:rPr>
        <w:t>3</w:t>
      </w:r>
      <w:r w:rsidRPr="00192E7E">
        <w:rPr>
          <w:rFonts w:ascii="Helvetica" w:eastAsia="宋体" w:hAnsi="Helvetica" w:cs="Helvetica"/>
          <w:color w:val="333333"/>
          <w:kern w:val="0"/>
          <w:sz w:val="23"/>
          <w:szCs w:val="23"/>
        </w:rPr>
        <w:t>月</w:t>
      </w:r>
      <w:r w:rsidRPr="00192E7E">
        <w:rPr>
          <w:rFonts w:ascii="Helvetica" w:eastAsia="宋体" w:hAnsi="Helvetica" w:cs="Helvetica"/>
          <w:color w:val="333333"/>
          <w:kern w:val="0"/>
          <w:sz w:val="23"/>
          <w:szCs w:val="23"/>
        </w:rPr>
        <w:t>1</w:t>
      </w:r>
      <w:r w:rsidRPr="00192E7E">
        <w:rPr>
          <w:rFonts w:ascii="Helvetica" w:eastAsia="宋体" w:hAnsi="Helvetica" w:cs="Helvetica"/>
          <w:color w:val="333333"/>
          <w:kern w:val="0"/>
          <w:sz w:val="23"/>
          <w:szCs w:val="23"/>
        </w:rPr>
        <w:t>日起施行。本条例施行前公布的行政法规有关不动产登记的规定与本条例规定不一致的，以本条例规定为准。</w:t>
      </w:r>
    </w:p>
    <w:p w:rsidR="00192E7E" w:rsidRPr="00192E7E" w:rsidRDefault="00192E7E" w:rsidP="00192E7E">
      <w:pPr>
        <w:jc w:val="center"/>
        <w:rPr>
          <w:b/>
        </w:rPr>
      </w:pPr>
    </w:p>
    <w:sectPr w:rsidR="00192E7E" w:rsidRPr="00192E7E" w:rsidSect="00E03B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2E7E"/>
    <w:rsid w:val="00192E7E"/>
    <w:rsid w:val="00E03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CB"/>
    <w:pPr>
      <w:widowControl w:val="0"/>
      <w:jc w:val="both"/>
    </w:pPr>
  </w:style>
  <w:style w:type="paragraph" w:styleId="3">
    <w:name w:val="heading 3"/>
    <w:basedOn w:val="a"/>
    <w:link w:val="3Char"/>
    <w:uiPriority w:val="9"/>
    <w:qFormat/>
    <w:rsid w:val="00192E7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2E7E"/>
    <w:rPr>
      <w:color w:val="0000FF"/>
      <w:u w:val="single"/>
    </w:rPr>
  </w:style>
  <w:style w:type="character" w:customStyle="1" w:styleId="3Char">
    <w:name w:val="标题 3 Char"/>
    <w:basedOn w:val="a0"/>
    <w:link w:val="3"/>
    <w:uiPriority w:val="9"/>
    <w:rsid w:val="00192E7E"/>
    <w:rPr>
      <w:rFonts w:ascii="宋体" w:eastAsia="宋体" w:hAnsi="宋体" w:cs="宋体"/>
      <w:b/>
      <w:bCs/>
      <w:kern w:val="0"/>
      <w:sz w:val="27"/>
      <w:szCs w:val="27"/>
    </w:rPr>
  </w:style>
  <w:style w:type="character" w:customStyle="1" w:styleId="description">
    <w:name w:val="description"/>
    <w:basedOn w:val="a0"/>
    <w:rsid w:val="00192E7E"/>
  </w:style>
  <w:style w:type="paragraph" w:styleId="a4">
    <w:name w:val="Balloon Text"/>
    <w:basedOn w:val="a"/>
    <w:link w:val="Char"/>
    <w:uiPriority w:val="99"/>
    <w:semiHidden/>
    <w:unhideWhenUsed/>
    <w:rsid w:val="00192E7E"/>
    <w:rPr>
      <w:sz w:val="18"/>
      <w:szCs w:val="18"/>
    </w:rPr>
  </w:style>
  <w:style w:type="character" w:customStyle="1" w:styleId="Char">
    <w:name w:val="批注框文本 Char"/>
    <w:basedOn w:val="a0"/>
    <w:link w:val="a4"/>
    <w:uiPriority w:val="99"/>
    <w:semiHidden/>
    <w:rsid w:val="00192E7E"/>
    <w:rPr>
      <w:sz w:val="18"/>
      <w:szCs w:val="18"/>
    </w:rPr>
  </w:style>
</w:styles>
</file>

<file path=word/webSettings.xml><?xml version="1.0" encoding="utf-8"?>
<w:webSettings xmlns:r="http://schemas.openxmlformats.org/officeDocument/2006/relationships" xmlns:w="http://schemas.openxmlformats.org/wordprocessingml/2006/main">
  <w:divs>
    <w:div w:id="857546499">
      <w:bodyDiv w:val="1"/>
      <w:marLeft w:val="0"/>
      <w:marRight w:val="0"/>
      <w:marTop w:val="0"/>
      <w:marBottom w:val="0"/>
      <w:divBdr>
        <w:top w:val="none" w:sz="0" w:space="0" w:color="auto"/>
        <w:left w:val="none" w:sz="0" w:space="0" w:color="auto"/>
        <w:bottom w:val="none" w:sz="0" w:space="0" w:color="auto"/>
        <w:right w:val="none" w:sz="0" w:space="0" w:color="auto"/>
      </w:divBdr>
      <w:divsChild>
        <w:div w:id="1388142125">
          <w:marLeft w:val="0"/>
          <w:marRight w:val="0"/>
          <w:marTop w:val="335"/>
          <w:marBottom w:val="201"/>
          <w:divBdr>
            <w:top w:val="none" w:sz="0" w:space="0" w:color="auto"/>
            <w:left w:val="none" w:sz="0" w:space="0" w:color="auto"/>
            <w:bottom w:val="none" w:sz="0" w:space="0" w:color="auto"/>
            <w:right w:val="none" w:sz="0" w:space="0" w:color="auto"/>
          </w:divBdr>
        </w:div>
        <w:div w:id="449326146">
          <w:marLeft w:val="0"/>
          <w:marRight w:val="0"/>
          <w:marTop w:val="0"/>
          <w:marBottom w:val="251"/>
          <w:divBdr>
            <w:top w:val="none" w:sz="0" w:space="0" w:color="auto"/>
            <w:left w:val="none" w:sz="0" w:space="0" w:color="auto"/>
            <w:bottom w:val="none" w:sz="0" w:space="0" w:color="auto"/>
            <w:right w:val="none" w:sz="0" w:space="0" w:color="auto"/>
          </w:divBdr>
        </w:div>
        <w:div w:id="1920018907">
          <w:marLeft w:val="0"/>
          <w:marRight w:val="0"/>
          <w:marTop w:val="0"/>
          <w:marBottom w:val="251"/>
          <w:divBdr>
            <w:top w:val="none" w:sz="0" w:space="0" w:color="auto"/>
            <w:left w:val="none" w:sz="0" w:space="0" w:color="auto"/>
            <w:bottom w:val="none" w:sz="0" w:space="0" w:color="auto"/>
            <w:right w:val="none" w:sz="0" w:space="0" w:color="auto"/>
          </w:divBdr>
        </w:div>
        <w:div w:id="1244997833">
          <w:marLeft w:val="0"/>
          <w:marRight w:val="0"/>
          <w:marTop w:val="0"/>
          <w:marBottom w:val="251"/>
          <w:divBdr>
            <w:top w:val="none" w:sz="0" w:space="0" w:color="auto"/>
            <w:left w:val="none" w:sz="0" w:space="0" w:color="auto"/>
            <w:bottom w:val="none" w:sz="0" w:space="0" w:color="auto"/>
            <w:right w:val="none" w:sz="0" w:space="0" w:color="auto"/>
          </w:divBdr>
        </w:div>
        <w:div w:id="1264730369">
          <w:marLeft w:val="0"/>
          <w:marRight w:val="0"/>
          <w:marTop w:val="0"/>
          <w:marBottom w:val="251"/>
          <w:divBdr>
            <w:top w:val="none" w:sz="0" w:space="0" w:color="auto"/>
            <w:left w:val="none" w:sz="0" w:space="0" w:color="auto"/>
            <w:bottom w:val="none" w:sz="0" w:space="0" w:color="auto"/>
            <w:right w:val="none" w:sz="0" w:space="0" w:color="auto"/>
          </w:divBdr>
        </w:div>
        <w:div w:id="1326394662">
          <w:marLeft w:val="0"/>
          <w:marRight w:val="0"/>
          <w:marTop w:val="0"/>
          <w:marBottom w:val="251"/>
          <w:divBdr>
            <w:top w:val="none" w:sz="0" w:space="0" w:color="auto"/>
            <w:left w:val="none" w:sz="0" w:space="0" w:color="auto"/>
            <w:bottom w:val="none" w:sz="0" w:space="0" w:color="auto"/>
            <w:right w:val="none" w:sz="0" w:space="0" w:color="auto"/>
          </w:divBdr>
        </w:div>
        <w:div w:id="737172826">
          <w:marLeft w:val="0"/>
          <w:marRight w:val="0"/>
          <w:marTop w:val="0"/>
          <w:marBottom w:val="251"/>
          <w:divBdr>
            <w:top w:val="none" w:sz="0" w:space="0" w:color="auto"/>
            <w:left w:val="none" w:sz="0" w:space="0" w:color="auto"/>
            <w:bottom w:val="none" w:sz="0" w:space="0" w:color="auto"/>
            <w:right w:val="none" w:sz="0" w:space="0" w:color="auto"/>
          </w:divBdr>
          <w:divsChild>
            <w:div w:id="684331601">
              <w:marLeft w:val="335"/>
              <w:marRight w:val="0"/>
              <w:marTop w:val="0"/>
              <w:marBottom w:val="50"/>
              <w:divBdr>
                <w:top w:val="single" w:sz="6" w:space="0" w:color="E0E0E0"/>
                <w:left w:val="single" w:sz="6" w:space="0" w:color="E0E0E0"/>
                <w:bottom w:val="single" w:sz="6" w:space="0" w:color="E0E0E0"/>
                <w:right w:val="single" w:sz="6" w:space="0" w:color="E0E0E0"/>
              </w:divBdr>
            </w:div>
          </w:divsChild>
        </w:div>
        <w:div w:id="1783919241">
          <w:marLeft w:val="0"/>
          <w:marRight w:val="0"/>
          <w:marTop w:val="0"/>
          <w:marBottom w:val="251"/>
          <w:divBdr>
            <w:top w:val="none" w:sz="0" w:space="0" w:color="auto"/>
            <w:left w:val="none" w:sz="0" w:space="0" w:color="auto"/>
            <w:bottom w:val="none" w:sz="0" w:space="0" w:color="auto"/>
            <w:right w:val="none" w:sz="0" w:space="0" w:color="auto"/>
          </w:divBdr>
        </w:div>
        <w:div w:id="320230461">
          <w:marLeft w:val="0"/>
          <w:marRight w:val="0"/>
          <w:marTop w:val="0"/>
          <w:marBottom w:val="251"/>
          <w:divBdr>
            <w:top w:val="none" w:sz="0" w:space="0" w:color="auto"/>
            <w:left w:val="none" w:sz="0" w:space="0" w:color="auto"/>
            <w:bottom w:val="none" w:sz="0" w:space="0" w:color="auto"/>
            <w:right w:val="none" w:sz="0" w:space="0" w:color="auto"/>
          </w:divBdr>
        </w:div>
        <w:div w:id="1023286350">
          <w:marLeft w:val="0"/>
          <w:marRight w:val="0"/>
          <w:marTop w:val="0"/>
          <w:marBottom w:val="251"/>
          <w:divBdr>
            <w:top w:val="none" w:sz="0" w:space="0" w:color="auto"/>
            <w:left w:val="none" w:sz="0" w:space="0" w:color="auto"/>
            <w:bottom w:val="none" w:sz="0" w:space="0" w:color="auto"/>
            <w:right w:val="none" w:sz="0" w:space="0" w:color="auto"/>
          </w:divBdr>
        </w:div>
        <w:div w:id="1911959544">
          <w:marLeft w:val="0"/>
          <w:marRight w:val="0"/>
          <w:marTop w:val="0"/>
          <w:marBottom w:val="251"/>
          <w:divBdr>
            <w:top w:val="none" w:sz="0" w:space="0" w:color="auto"/>
            <w:left w:val="none" w:sz="0" w:space="0" w:color="auto"/>
            <w:bottom w:val="none" w:sz="0" w:space="0" w:color="auto"/>
            <w:right w:val="none" w:sz="0" w:space="0" w:color="auto"/>
          </w:divBdr>
        </w:div>
        <w:div w:id="1466509081">
          <w:marLeft w:val="0"/>
          <w:marRight w:val="0"/>
          <w:marTop w:val="0"/>
          <w:marBottom w:val="251"/>
          <w:divBdr>
            <w:top w:val="none" w:sz="0" w:space="0" w:color="auto"/>
            <w:left w:val="none" w:sz="0" w:space="0" w:color="auto"/>
            <w:bottom w:val="none" w:sz="0" w:space="0" w:color="auto"/>
            <w:right w:val="none" w:sz="0" w:space="0" w:color="auto"/>
          </w:divBdr>
        </w:div>
        <w:div w:id="227612300">
          <w:marLeft w:val="0"/>
          <w:marRight w:val="0"/>
          <w:marTop w:val="0"/>
          <w:marBottom w:val="251"/>
          <w:divBdr>
            <w:top w:val="none" w:sz="0" w:space="0" w:color="auto"/>
            <w:left w:val="none" w:sz="0" w:space="0" w:color="auto"/>
            <w:bottom w:val="none" w:sz="0" w:space="0" w:color="auto"/>
            <w:right w:val="none" w:sz="0" w:space="0" w:color="auto"/>
          </w:divBdr>
        </w:div>
        <w:div w:id="390082465">
          <w:marLeft w:val="0"/>
          <w:marRight w:val="0"/>
          <w:marTop w:val="0"/>
          <w:marBottom w:val="251"/>
          <w:divBdr>
            <w:top w:val="none" w:sz="0" w:space="0" w:color="auto"/>
            <w:left w:val="none" w:sz="0" w:space="0" w:color="auto"/>
            <w:bottom w:val="none" w:sz="0" w:space="0" w:color="auto"/>
            <w:right w:val="none" w:sz="0" w:space="0" w:color="auto"/>
          </w:divBdr>
        </w:div>
        <w:div w:id="1537935247">
          <w:marLeft w:val="0"/>
          <w:marRight w:val="0"/>
          <w:marTop w:val="0"/>
          <w:marBottom w:val="251"/>
          <w:divBdr>
            <w:top w:val="none" w:sz="0" w:space="0" w:color="auto"/>
            <w:left w:val="none" w:sz="0" w:space="0" w:color="auto"/>
            <w:bottom w:val="none" w:sz="0" w:space="0" w:color="auto"/>
            <w:right w:val="none" w:sz="0" w:space="0" w:color="auto"/>
          </w:divBdr>
        </w:div>
        <w:div w:id="33583877">
          <w:marLeft w:val="0"/>
          <w:marRight w:val="0"/>
          <w:marTop w:val="0"/>
          <w:marBottom w:val="251"/>
          <w:divBdr>
            <w:top w:val="none" w:sz="0" w:space="0" w:color="auto"/>
            <w:left w:val="none" w:sz="0" w:space="0" w:color="auto"/>
            <w:bottom w:val="none" w:sz="0" w:space="0" w:color="auto"/>
            <w:right w:val="none" w:sz="0" w:space="0" w:color="auto"/>
          </w:divBdr>
        </w:div>
        <w:div w:id="665324463">
          <w:marLeft w:val="0"/>
          <w:marRight w:val="0"/>
          <w:marTop w:val="0"/>
          <w:marBottom w:val="251"/>
          <w:divBdr>
            <w:top w:val="none" w:sz="0" w:space="0" w:color="auto"/>
            <w:left w:val="none" w:sz="0" w:space="0" w:color="auto"/>
            <w:bottom w:val="none" w:sz="0" w:space="0" w:color="auto"/>
            <w:right w:val="none" w:sz="0" w:space="0" w:color="auto"/>
          </w:divBdr>
        </w:div>
        <w:div w:id="1352026434">
          <w:marLeft w:val="0"/>
          <w:marRight w:val="0"/>
          <w:marTop w:val="0"/>
          <w:marBottom w:val="251"/>
          <w:divBdr>
            <w:top w:val="none" w:sz="0" w:space="0" w:color="auto"/>
            <w:left w:val="none" w:sz="0" w:space="0" w:color="auto"/>
            <w:bottom w:val="none" w:sz="0" w:space="0" w:color="auto"/>
            <w:right w:val="none" w:sz="0" w:space="0" w:color="auto"/>
          </w:divBdr>
        </w:div>
        <w:div w:id="38895307">
          <w:marLeft w:val="0"/>
          <w:marRight w:val="0"/>
          <w:marTop w:val="0"/>
          <w:marBottom w:val="251"/>
          <w:divBdr>
            <w:top w:val="none" w:sz="0" w:space="0" w:color="auto"/>
            <w:left w:val="none" w:sz="0" w:space="0" w:color="auto"/>
            <w:bottom w:val="none" w:sz="0" w:space="0" w:color="auto"/>
            <w:right w:val="none" w:sz="0" w:space="0" w:color="auto"/>
          </w:divBdr>
        </w:div>
        <w:div w:id="1410424592">
          <w:marLeft w:val="0"/>
          <w:marRight w:val="0"/>
          <w:marTop w:val="0"/>
          <w:marBottom w:val="251"/>
          <w:divBdr>
            <w:top w:val="none" w:sz="0" w:space="0" w:color="auto"/>
            <w:left w:val="none" w:sz="0" w:space="0" w:color="auto"/>
            <w:bottom w:val="none" w:sz="0" w:space="0" w:color="auto"/>
            <w:right w:val="none" w:sz="0" w:space="0" w:color="auto"/>
          </w:divBdr>
        </w:div>
        <w:div w:id="12457426">
          <w:marLeft w:val="0"/>
          <w:marRight w:val="0"/>
          <w:marTop w:val="0"/>
          <w:marBottom w:val="251"/>
          <w:divBdr>
            <w:top w:val="none" w:sz="0" w:space="0" w:color="auto"/>
            <w:left w:val="none" w:sz="0" w:space="0" w:color="auto"/>
            <w:bottom w:val="none" w:sz="0" w:space="0" w:color="auto"/>
            <w:right w:val="none" w:sz="0" w:space="0" w:color="auto"/>
          </w:divBdr>
        </w:div>
        <w:div w:id="543179762">
          <w:marLeft w:val="0"/>
          <w:marRight w:val="0"/>
          <w:marTop w:val="0"/>
          <w:marBottom w:val="251"/>
          <w:divBdr>
            <w:top w:val="none" w:sz="0" w:space="0" w:color="auto"/>
            <w:left w:val="none" w:sz="0" w:space="0" w:color="auto"/>
            <w:bottom w:val="none" w:sz="0" w:space="0" w:color="auto"/>
            <w:right w:val="none" w:sz="0" w:space="0" w:color="auto"/>
          </w:divBdr>
        </w:div>
        <w:div w:id="991761831">
          <w:marLeft w:val="0"/>
          <w:marRight w:val="0"/>
          <w:marTop w:val="0"/>
          <w:marBottom w:val="251"/>
          <w:divBdr>
            <w:top w:val="none" w:sz="0" w:space="0" w:color="auto"/>
            <w:left w:val="none" w:sz="0" w:space="0" w:color="auto"/>
            <w:bottom w:val="none" w:sz="0" w:space="0" w:color="auto"/>
            <w:right w:val="none" w:sz="0" w:space="0" w:color="auto"/>
          </w:divBdr>
        </w:div>
        <w:div w:id="1049108179">
          <w:marLeft w:val="0"/>
          <w:marRight w:val="0"/>
          <w:marTop w:val="0"/>
          <w:marBottom w:val="251"/>
          <w:divBdr>
            <w:top w:val="none" w:sz="0" w:space="0" w:color="auto"/>
            <w:left w:val="none" w:sz="0" w:space="0" w:color="auto"/>
            <w:bottom w:val="none" w:sz="0" w:space="0" w:color="auto"/>
            <w:right w:val="none" w:sz="0" w:space="0" w:color="auto"/>
          </w:divBdr>
        </w:div>
        <w:div w:id="276762555">
          <w:marLeft w:val="0"/>
          <w:marRight w:val="0"/>
          <w:marTop w:val="335"/>
          <w:marBottom w:val="201"/>
          <w:divBdr>
            <w:top w:val="none" w:sz="0" w:space="0" w:color="auto"/>
            <w:left w:val="none" w:sz="0" w:space="0" w:color="auto"/>
            <w:bottom w:val="none" w:sz="0" w:space="0" w:color="auto"/>
            <w:right w:val="none" w:sz="0" w:space="0" w:color="auto"/>
          </w:divBdr>
        </w:div>
        <w:div w:id="2082749095">
          <w:marLeft w:val="0"/>
          <w:marRight w:val="0"/>
          <w:marTop w:val="0"/>
          <w:marBottom w:val="251"/>
          <w:divBdr>
            <w:top w:val="none" w:sz="0" w:space="0" w:color="auto"/>
            <w:left w:val="none" w:sz="0" w:space="0" w:color="auto"/>
            <w:bottom w:val="none" w:sz="0" w:space="0" w:color="auto"/>
            <w:right w:val="none" w:sz="0" w:space="0" w:color="auto"/>
          </w:divBdr>
        </w:div>
        <w:div w:id="542793297">
          <w:marLeft w:val="0"/>
          <w:marRight w:val="0"/>
          <w:marTop w:val="0"/>
          <w:marBottom w:val="251"/>
          <w:divBdr>
            <w:top w:val="none" w:sz="0" w:space="0" w:color="auto"/>
            <w:left w:val="none" w:sz="0" w:space="0" w:color="auto"/>
            <w:bottom w:val="none" w:sz="0" w:space="0" w:color="auto"/>
            <w:right w:val="none" w:sz="0" w:space="0" w:color="auto"/>
          </w:divBdr>
        </w:div>
        <w:div w:id="1918856473">
          <w:marLeft w:val="0"/>
          <w:marRight w:val="0"/>
          <w:marTop w:val="0"/>
          <w:marBottom w:val="251"/>
          <w:divBdr>
            <w:top w:val="none" w:sz="0" w:space="0" w:color="auto"/>
            <w:left w:val="none" w:sz="0" w:space="0" w:color="auto"/>
            <w:bottom w:val="none" w:sz="0" w:space="0" w:color="auto"/>
            <w:right w:val="none" w:sz="0" w:space="0" w:color="auto"/>
          </w:divBdr>
        </w:div>
        <w:div w:id="1956523464">
          <w:marLeft w:val="0"/>
          <w:marRight w:val="0"/>
          <w:marTop w:val="0"/>
          <w:marBottom w:val="251"/>
          <w:divBdr>
            <w:top w:val="none" w:sz="0" w:space="0" w:color="auto"/>
            <w:left w:val="none" w:sz="0" w:space="0" w:color="auto"/>
            <w:bottom w:val="none" w:sz="0" w:space="0" w:color="auto"/>
            <w:right w:val="none" w:sz="0" w:space="0" w:color="auto"/>
          </w:divBdr>
        </w:div>
        <w:div w:id="2013952240">
          <w:marLeft w:val="0"/>
          <w:marRight w:val="0"/>
          <w:marTop w:val="0"/>
          <w:marBottom w:val="251"/>
          <w:divBdr>
            <w:top w:val="none" w:sz="0" w:space="0" w:color="auto"/>
            <w:left w:val="none" w:sz="0" w:space="0" w:color="auto"/>
            <w:bottom w:val="none" w:sz="0" w:space="0" w:color="auto"/>
            <w:right w:val="none" w:sz="0" w:space="0" w:color="auto"/>
          </w:divBdr>
        </w:div>
        <w:div w:id="1248926869">
          <w:marLeft w:val="0"/>
          <w:marRight w:val="0"/>
          <w:marTop w:val="0"/>
          <w:marBottom w:val="251"/>
          <w:divBdr>
            <w:top w:val="none" w:sz="0" w:space="0" w:color="auto"/>
            <w:left w:val="none" w:sz="0" w:space="0" w:color="auto"/>
            <w:bottom w:val="none" w:sz="0" w:space="0" w:color="auto"/>
            <w:right w:val="none" w:sz="0" w:space="0" w:color="auto"/>
          </w:divBdr>
        </w:div>
        <w:div w:id="22639287">
          <w:marLeft w:val="0"/>
          <w:marRight w:val="0"/>
          <w:marTop w:val="0"/>
          <w:marBottom w:val="251"/>
          <w:divBdr>
            <w:top w:val="none" w:sz="0" w:space="0" w:color="auto"/>
            <w:left w:val="none" w:sz="0" w:space="0" w:color="auto"/>
            <w:bottom w:val="none" w:sz="0" w:space="0" w:color="auto"/>
            <w:right w:val="none" w:sz="0" w:space="0" w:color="auto"/>
          </w:divBdr>
        </w:div>
        <w:div w:id="1975671855">
          <w:marLeft w:val="0"/>
          <w:marRight w:val="0"/>
          <w:marTop w:val="0"/>
          <w:marBottom w:val="251"/>
          <w:divBdr>
            <w:top w:val="none" w:sz="0" w:space="0" w:color="auto"/>
            <w:left w:val="none" w:sz="0" w:space="0" w:color="auto"/>
            <w:bottom w:val="none" w:sz="0" w:space="0" w:color="auto"/>
            <w:right w:val="none" w:sz="0" w:space="0" w:color="auto"/>
          </w:divBdr>
        </w:div>
        <w:div w:id="273102260">
          <w:marLeft w:val="0"/>
          <w:marRight w:val="0"/>
          <w:marTop w:val="0"/>
          <w:marBottom w:val="251"/>
          <w:divBdr>
            <w:top w:val="none" w:sz="0" w:space="0" w:color="auto"/>
            <w:left w:val="none" w:sz="0" w:space="0" w:color="auto"/>
            <w:bottom w:val="none" w:sz="0" w:space="0" w:color="auto"/>
            <w:right w:val="none" w:sz="0" w:space="0" w:color="auto"/>
          </w:divBdr>
        </w:div>
        <w:div w:id="1118334333">
          <w:marLeft w:val="0"/>
          <w:marRight w:val="0"/>
          <w:marTop w:val="0"/>
          <w:marBottom w:val="251"/>
          <w:divBdr>
            <w:top w:val="none" w:sz="0" w:space="0" w:color="auto"/>
            <w:left w:val="none" w:sz="0" w:space="0" w:color="auto"/>
            <w:bottom w:val="none" w:sz="0" w:space="0" w:color="auto"/>
            <w:right w:val="none" w:sz="0" w:space="0" w:color="auto"/>
          </w:divBdr>
        </w:div>
        <w:div w:id="1851598910">
          <w:marLeft w:val="0"/>
          <w:marRight w:val="0"/>
          <w:marTop w:val="0"/>
          <w:marBottom w:val="251"/>
          <w:divBdr>
            <w:top w:val="none" w:sz="0" w:space="0" w:color="auto"/>
            <w:left w:val="none" w:sz="0" w:space="0" w:color="auto"/>
            <w:bottom w:val="none" w:sz="0" w:space="0" w:color="auto"/>
            <w:right w:val="none" w:sz="0" w:space="0" w:color="auto"/>
          </w:divBdr>
        </w:div>
        <w:div w:id="1577596415">
          <w:marLeft w:val="0"/>
          <w:marRight w:val="0"/>
          <w:marTop w:val="0"/>
          <w:marBottom w:val="251"/>
          <w:divBdr>
            <w:top w:val="none" w:sz="0" w:space="0" w:color="auto"/>
            <w:left w:val="none" w:sz="0" w:space="0" w:color="auto"/>
            <w:bottom w:val="none" w:sz="0" w:space="0" w:color="auto"/>
            <w:right w:val="none" w:sz="0" w:space="0" w:color="auto"/>
          </w:divBdr>
        </w:div>
        <w:div w:id="395251170">
          <w:marLeft w:val="0"/>
          <w:marRight w:val="0"/>
          <w:marTop w:val="0"/>
          <w:marBottom w:val="251"/>
          <w:divBdr>
            <w:top w:val="none" w:sz="0" w:space="0" w:color="auto"/>
            <w:left w:val="none" w:sz="0" w:space="0" w:color="auto"/>
            <w:bottom w:val="none" w:sz="0" w:space="0" w:color="auto"/>
            <w:right w:val="none" w:sz="0" w:space="0" w:color="auto"/>
          </w:divBdr>
        </w:div>
        <w:div w:id="785003487">
          <w:marLeft w:val="0"/>
          <w:marRight w:val="0"/>
          <w:marTop w:val="0"/>
          <w:marBottom w:val="251"/>
          <w:divBdr>
            <w:top w:val="none" w:sz="0" w:space="0" w:color="auto"/>
            <w:left w:val="none" w:sz="0" w:space="0" w:color="auto"/>
            <w:bottom w:val="none" w:sz="0" w:space="0" w:color="auto"/>
            <w:right w:val="none" w:sz="0" w:space="0" w:color="auto"/>
          </w:divBdr>
        </w:div>
        <w:div w:id="2122332040">
          <w:marLeft w:val="0"/>
          <w:marRight w:val="0"/>
          <w:marTop w:val="0"/>
          <w:marBottom w:val="251"/>
          <w:divBdr>
            <w:top w:val="none" w:sz="0" w:space="0" w:color="auto"/>
            <w:left w:val="none" w:sz="0" w:space="0" w:color="auto"/>
            <w:bottom w:val="none" w:sz="0" w:space="0" w:color="auto"/>
            <w:right w:val="none" w:sz="0" w:space="0" w:color="auto"/>
          </w:divBdr>
        </w:div>
        <w:div w:id="65610023">
          <w:marLeft w:val="0"/>
          <w:marRight w:val="0"/>
          <w:marTop w:val="0"/>
          <w:marBottom w:val="251"/>
          <w:divBdr>
            <w:top w:val="none" w:sz="0" w:space="0" w:color="auto"/>
            <w:left w:val="none" w:sz="0" w:space="0" w:color="auto"/>
            <w:bottom w:val="none" w:sz="0" w:space="0" w:color="auto"/>
            <w:right w:val="none" w:sz="0" w:space="0" w:color="auto"/>
          </w:divBdr>
        </w:div>
        <w:div w:id="1521819750">
          <w:marLeft w:val="0"/>
          <w:marRight w:val="0"/>
          <w:marTop w:val="0"/>
          <w:marBottom w:val="251"/>
          <w:divBdr>
            <w:top w:val="none" w:sz="0" w:space="0" w:color="auto"/>
            <w:left w:val="none" w:sz="0" w:space="0" w:color="auto"/>
            <w:bottom w:val="none" w:sz="0" w:space="0" w:color="auto"/>
            <w:right w:val="none" w:sz="0" w:space="0" w:color="auto"/>
          </w:divBdr>
        </w:div>
        <w:div w:id="1957518158">
          <w:marLeft w:val="0"/>
          <w:marRight w:val="0"/>
          <w:marTop w:val="335"/>
          <w:marBottom w:val="201"/>
          <w:divBdr>
            <w:top w:val="none" w:sz="0" w:space="0" w:color="auto"/>
            <w:left w:val="none" w:sz="0" w:space="0" w:color="auto"/>
            <w:bottom w:val="none" w:sz="0" w:space="0" w:color="auto"/>
            <w:right w:val="none" w:sz="0" w:space="0" w:color="auto"/>
          </w:divBdr>
        </w:div>
        <w:div w:id="1620335089">
          <w:marLeft w:val="0"/>
          <w:marRight w:val="0"/>
          <w:marTop w:val="0"/>
          <w:marBottom w:val="251"/>
          <w:divBdr>
            <w:top w:val="none" w:sz="0" w:space="0" w:color="auto"/>
            <w:left w:val="none" w:sz="0" w:space="0" w:color="auto"/>
            <w:bottom w:val="none" w:sz="0" w:space="0" w:color="auto"/>
            <w:right w:val="none" w:sz="0" w:space="0" w:color="auto"/>
          </w:divBdr>
        </w:div>
        <w:div w:id="357001832">
          <w:marLeft w:val="0"/>
          <w:marRight w:val="0"/>
          <w:marTop w:val="0"/>
          <w:marBottom w:val="251"/>
          <w:divBdr>
            <w:top w:val="none" w:sz="0" w:space="0" w:color="auto"/>
            <w:left w:val="none" w:sz="0" w:space="0" w:color="auto"/>
            <w:bottom w:val="none" w:sz="0" w:space="0" w:color="auto"/>
            <w:right w:val="none" w:sz="0" w:space="0" w:color="auto"/>
          </w:divBdr>
        </w:div>
        <w:div w:id="1371996382">
          <w:marLeft w:val="0"/>
          <w:marRight w:val="0"/>
          <w:marTop w:val="0"/>
          <w:marBottom w:val="251"/>
          <w:divBdr>
            <w:top w:val="none" w:sz="0" w:space="0" w:color="auto"/>
            <w:left w:val="none" w:sz="0" w:space="0" w:color="auto"/>
            <w:bottom w:val="none" w:sz="0" w:space="0" w:color="auto"/>
            <w:right w:val="none" w:sz="0" w:space="0" w:color="auto"/>
          </w:divBdr>
        </w:div>
        <w:div w:id="1312562968">
          <w:marLeft w:val="0"/>
          <w:marRight w:val="0"/>
          <w:marTop w:val="0"/>
          <w:marBottom w:val="251"/>
          <w:divBdr>
            <w:top w:val="none" w:sz="0" w:space="0" w:color="auto"/>
            <w:left w:val="none" w:sz="0" w:space="0" w:color="auto"/>
            <w:bottom w:val="none" w:sz="0" w:space="0" w:color="auto"/>
            <w:right w:val="none" w:sz="0" w:space="0" w:color="auto"/>
          </w:divBdr>
        </w:div>
        <w:div w:id="2068063104">
          <w:marLeft w:val="0"/>
          <w:marRight w:val="0"/>
          <w:marTop w:val="0"/>
          <w:marBottom w:val="251"/>
          <w:divBdr>
            <w:top w:val="none" w:sz="0" w:space="0" w:color="auto"/>
            <w:left w:val="none" w:sz="0" w:space="0" w:color="auto"/>
            <w:bottom w:val="none" w:sz="0" w:space="0" w:color="auto"/>
            <w:right w:val="none" w:sz="0" w:space="0" w:color="auto"/>
          </w:divBdr>
        </w:div>
        <w:div w:id="559292925">
          <w:marLeft w:val="0"/>
          <w:marRight w:val="0"/>
          <w:marTop w:val="0"/>
          <w:marBottom w:val="251"/>
          <w:divBdr>
            <w:top w:val="none" w:sz="0" w:space="0" w:color="auto"/>
            <w:left w:val="none" w:sz="0" w:space="0" w:color="auto"/>
            <w:bottom w:val="none" w:sz="0" w:space="0" w:color="auto"/>
            <w:right w:val="none" w:sz="0" w:space="0" w:color="auto"/>
          </w:divBdr>
          <w:divsChild>
            <w:div w:id="1856841361">
              <w:marLeft w:val="335"/>
              <w:marRight w:val="0"/>
              <w:marTop w:val="0"/>
              <w:marBottom w:val="50"/>
              <w:divBdr>
                <w:top w:val="single" w:sz="6" w:space="0" w:color="E0E0E0"/>
                <w:left w:val="single" w:sz="6" w:space="0" w:color="E0E0E0"/>
                <w:bottom w:val="single" w:sz="6" w:space="0" w:color="E0E0E0"/>
                <w:right w:val="single" w:sz="6" w:space="0" w:color="E0E0E0"/>
              </w:divBdr>
            </w:div>
          </w:divsChild>
        </w:div>
        <w:div w:id="1975062994">
          <w:marLeft w:val="0"/>
          <w:marRight w:val="0"/>
          <w:marTop w:val="0"/>
          <w:marBottom w:val="251"/>
          <w:divBdr>
            <w:top w:val="none" w:sz="0" w:space="0" w:color="auto"/>
            <w:left w:val="none" w:sz="0" w:space="0" w:color="auto"/>
            <w:bottom w:val="none" w:sz="0" w:space="0" w:color="auto"/>
            <w:right w:val="none" w:sz="0" w:space="0" w:color="auto"/>
          </w:divBdr>
        </w:div>
        <w:div w:id="874392633">
          <w:marLeft w:val="0"/>
          <w:marRight w:val="0"/>
          <w:marTop w:val="0"/>
          <w:marBottom w:val="251"/>
          <w:divBdr>
            <w:top w:val="none" w:sz="0" w:space="0" w:color="auto"/>
            <w:left w:val="none" w:sz="0" w:space="0" w:color="auto"/>
            <w:bottom w:val="none" w:sz="0" w:space="0" w:color="auto"/>
            <w:right w:val="none" w:sz="0" w:space="0" w:color="auto"/>
          </w:divBdr>
        </w:div>
        <w:div w:id="675961025">
          <w:marLeft w:val="0"/>
          <w:marRight w:val="0"/>
          <w:marTop w:val="0"/>
          <w:marBottom w:val="251"/>
          <w:divBdr>
            <w:top w:val="none" w:sz="0" w:space="0" w:color="auto"/>
            <w:left w:val="none" w:sz="0" w:space="0" w:color="auto"/>
            <w:bottom w:val="none" w:sz="0" w:space="0" w:color="auto"/>
            <w:right w:val="none" w:sz="0" w:space="0" w:color="auto"/>
          </w:divBdr>
        </w:div>
        <w:div w:id="58096497">
          <w:marLeft w:val="0"/>
          <w:marRight w:val="0"/>
          <w:marTop w:val="0"/>
          <w:marBottom w:val="251"/>
          <w:divBdr>
            <w:top w:val="none" w:sz="0" w:space="0" w:color="auto"/>
            <w:left w:val="none" w:sz="0" w:space="0" w:color="auto"/>
            <w:bottom w:val="none" w:sz="0" w:space="0" w:color="auto"/>
            <w:right w:val="none" w:sz="0" w:space="0" w:color="auto"/>
          </w:divBdr>
        </w:div>
        <w:div w:id="1166937425">
          <w:marLeft w:val="0"/>
          <w:marRight w:val="0"/>
          <w:marTop w:val="0"/>
          <w:marBottom w:val="251"/>
          <w:divBdr>
            <w:top w:val="none" w:sz="0" w:space="0" w:color="auto"/>
            <w:left w:val="none" w:sz="0" w:space="0" w:color="auto"/>
            <w:bottom w:val="none" w:sz="0" w:space="0" w:color="auto"/>
            <w:right w:val="none" w:sz="0" w:space="0" w:color="auto"/>
          </w:divBdr>
        </w:div>
        <w:div w:id="1511987277">
          <w:marLeft w:val="0"/>
          <w:marRight w:val="0"/>
          <w:marTop w:val="0"/>
          <w:marBottom w:val="251"/>
          <w:divBdr>
            <w:top w:val="none" w:sz="0" w:space="0" w:color="auto"/>
            <w:left w:val="none" w:sz="0" w:space="0" w:color="auto"/>
            <w:bottom w:val="none" w:sz="0" w:space="0" w:color="auto"/>
            <w:right w:val="none" w:sz="0" w:space="0" w:color="auto"/>
          </w:divBdr>
        </w:div>
        <w:div w:id="1646548650">
          <w:marLeft w:val="0"/>
          <w:marRight w:val="0"/>
          <w:marTop w:val="0"/>
          <w:marBottom w:val="251"/>
          <w:divBdr>
            <w:top w:val="none" w:sz="0" w:space="0" w:color="auto"/>
            <w:left w:val="none" w:sz="0" w:space="0" w:color="auto"/>
            <w:bottom w:val="none" w:sz="0" w:space="0" w:color="auto"/>
            <w:right w:val="none" w:sz="0" w:space="0" w:color="auto"/>
          </w:divBdr>
        </w:div>
        <w:div w:id="1363823684">
          <w:marLeft w:val="0"/>
          <w:marRight w:val="0"/>
          <w:marTop w:val="0"/>
          <w:marBottom w:val="251"/>
          <w:divBdr>
            <w:top w:val="none" w:sz="0" w:space="0" w:color="auto"/>
            <w:left w:val="none" w:sz="0" w:space="0" w:color="auto"/>
            <w:bottom w:val="none" w:sz="0" w:space="0" w:color="auto"/>
            <w:right w:val="none" w:sz="0" w:space="0" w:color="auto"/>
          </w:divBdr>
        </w:div>
        <w:div w:id="1650867834">
          <w:marLeft w:val="0"/>
          <w:marRight w:val="0"/>
          <w:marTop w:val="0"/>
          <w:marBottom w:val="251"/>
          <w:divBdr>
            <w:top w:val="none" w:sz="0" w:space="0" w:color="auto"/>
            <w:left w:val="none" w:sz="0" w:space="0" w:color="auto"/>
            <w:bottom w:val="none" w:sz="0" w:space="0" w:color="auto"/>
            <w:right w:val="none" w:sz="0" w:space="0" w:color="auto"/>
          </w:divBdr>
        </w:div>
        <w:div w:id="1562713832">
          <w:marLeft w:val="0"/>
          <w:marRight w:val="0"/>
          <w:marTop w:val="0"/>
          <w:marBottom w:val="251"/>
          <w:divBdr>
            <w:top w:val="none" w:sz="0" w:space="0" w:color="auto"/>
            <w:left w:val="none" w:sz="0" w:space="0" w:color="auto"/>
            <w:bottom w:val="none" w:sz="0" w:space="0" w:color="auto"/>
            <w:right w:val="none" w:sz="0" w:space="0" w:color="auto"/>
          </w:divBdr>
        </w:div>
        <w:div w:id="1304703159">
          <w:marLeft w:val="0"/>
          <w:marRight w:val="0"/>
          <w:marTop w:val="0"/>
          <w:marBottom w:val="251"/>
          <w:divBdr>
            <w:top w:val="none" w:sz="0" w:space="0" w:color="auto"/>
            <w:left w:val="none" w:sz="0" w:space="0" w:color="auto"/>
            <w:bottom w:val="none" w:sz="0" w:space="0" w:color="auto"/>
            <w:right w:val="none" w:sz="0" w:space="0" w:color="auto"/>
          </w:divBdr>
        </w:div>
        <w:div w:id="1715032997">
          <w:marLeft w:val="0"/>
          <w:marRight w:val="0"/>
          <w:marTop w:val="0"/>
          <w:marBottom w:val="251"/>
          <w:divBdr>
            <w:top w:val="none" w:sz="0" w:space="0" w:color="auto"/>
            <w:left w:val="none" w:sz="0" w:space="0" w:color="auto"/>
            <w:bottom w:val="none" w:sz="0" w:space="0" w:color="auto"/>
            <w:right w:val="none" w:sz="0" w:space="0" w:color="auto"/>
          </w:divBdr>
        </w:div>
        <w:div w:id="2040620796">
          <w:marLeft w:val="0"/>
          <w:marRight w:val="0"/>
          <w:marTop w:val="0"/>
          <w:marBottom w:val="251"/>
          <w:divBdr>
            <w:top w:val="none" w:sz="0" w:space="0" w:color="auto"/>
            <w:left w:val="none" w:sz="0" w:space="0" w:color="auto"/>
            <w:bottom w:val="none" w:sz="0" w:space="0" w:color="auto"/>
            <w:right w:val="none" w:sz="0" w:space="0" w:color="auto"/>
          </w:divBdr>
        </w:div>
        <w:div w:id="1831869369">
          <w:marLeft w:val="0"/>
          <w:marRight w:val="0"/>
          <w:marTop w:val="0"/>
          <w:marBottom w:val="251"/>
          <w:divBdr>
            <w:top w:val="none" w:sz="0" w:space="0" w:color="auto"/>
            <w:left w:val="none" w:sz="0" w:space="0" w:color="auto"/>
            <w:bottom w:val="none" w:sz="0" w:space="0" w:color="auto"/>
            <w:right w:val="none" w:sz="0" w:space="0" w:color="auto"/>
          </w:divBdr>
        </w:div>
        <w:div w:id="461197405">
          <w:marLeft w:val="0"/>
          <w:marRight w:val="0"/>
          <w:marTop w:val="0"/>
          <w:marBottom w:val="251"/>
          <w:divBdr>
            <w:top w:val="none" w:sz="0" w:space="0" w:color="auto"/>
            <w:left w:val="none" w:sz="0" w:space="0" w:color="auto"/>
            <w:bottom w:val="none" w:sz="0" w:space="0" w:color="auto"/>
            <w:right w:val="none" w:sz="0" w:space="0" w:color="auto"/>
          </w:divBdr>
        </w:div>
        <w:div w:id="249042451">
          <w:marLeft w:val="0"/>
          <w:marRight w:val="0"/>
          <w:marTop w:val="0"/>
          <w:marBottom w:val="251"/>
          <w:divBdr>
            <w:top w:val="none" w:sz="0" w:space="0" w:color="auto"/>
            <w:left w:val="none" w:sz="0" w:space="0" w:color="auto"/>
            <w:bottom w:val="none" w:sz="0" w:space="0" w:color="auto"/>
            <w:right w:val="none" w:sz="0" w:space="0" w:color="auto"/>
          </w:divBdr>
        </w:div>
        <w:div w:id="1830436689">
          <w:marLeft w:val="0"/>
          <w:marRight w:val="0"/>
          <w:marTop w:val="0"/>
          <w:marBottom w:val="251"/>
          <w:divBdr>
            <w:top w:val="none" w:sz="0" w:space="0" w:color="auto"/>
            <w:left w:val="none" w:sz="0" w:space="0" w:color="auto"/>
            <w:bottom w:val="none" w:sz="0" w:space="0" w:color="auto"/>
            <w:right w:val="none" w:sz="0" w:space="0" w:color="auto"/>
          </w:divBdr>
        </w:div>
        <w:div w:id="624385173">
          <w:marLeft w:val="0"/>
          <w:marRight w:val="0"/>
          <w:marTop w:val="0"/>
          <w:marBottom w:val="251"/>
          <w:divBdr>
            <w:top w:val="none" w:sz="0" w:space="0" w:color="auto"/>
            <w:left w:val="none" w:sz="0" w:space="0" w:color="auto"/>
            <w:bottom w:val="none" w:sz="0" w:space="0" w:color="auto"/>
            <w:right w:val="none" w:sz="0" w:space="0" w:color="auto"/>
          </w:divBdr>
        </w:div>
        <w:div w:id="1530146280">
          <w:marLeft w:val="0"/>
          <w:marRight w:val="0"/>
          <w:marTop w:val="0"/>
          <w:marBottom w:val="251"/>
          <w:divBdr>
            <w:top w:val="none" w:sz="0" w:space="0" w:color="auto"/>
            <w:left w:val="none" w:sz="0" w:space="0" w:color="auto"/>
            <w:bottom w:val="none" w:sz="0" w:space="0" w:color="auto"/>
            <w:right w:val="none" w:sz="0" w:space="0" w:color="auto"/>
          </w:divBdr>
        </w:div>
        <w:div w:id="587273595">
          <w:marLeft w:val="0"/>
          <w:marRight w:val="0"/>
          <w:marTop w:val="0"/>
          <w:marBottom w:val="251"/>
          <w:divBdr>
            <w:top w:val="none" w:sz="0" w:space="0" w:color="auto"/>
            <w:left w:val="none" w:sz="0" w:space="0" w:color="auto"/>
            <w:bottom w:val="none" w:sz="0" w:space="0" w:color="auto"/>
            <w:right w:val="none" w:sz="0" w:space="0" w:color="auto"/>
          </w:divBdr>
        </w:div>
        <w:div w:id="549346455">
          <w:marLeft w:val="0"/>
          <w:marRight w:val="0"/>
          <w:marTop w:val="0"/>
          <w:marBottom w:val="251"/>
          <w:divBdr>
            <w:top w:val="none" w:sz="0" w:space="0" w:color="auto"/>
            <w:left w:val="none" w:sz="0" w:space="0" w:color="auto"/>
            <w:bottom w:val="none" w:sz="0" w:space="0" w:color="auto"/>
            <w:right w:val="none" w:sz="0" w:space="0" w:color="auto"/>
          </w:divBdr>
        </w:div>
        <w:div w:id="757024892">
          <w:marLeft w:val="0"/>
          <w:marRight w:val="0"/>
          <w:marTop w:val="0"/>
          <w:marBottom w:val="251"/>
          <w:divBdr>
            <w:top w:val="none" w:sz="0" w:space="0" w:color="auto"/>
            <w:left w:val="none" w:sz="0" w:space="0" w:color="auto"/>
            <w:bottom w:val="none" w:sz="0" w:space="0" w:color="auto"/>
            <w:right w:val="none" w:sz="0" w:space="0" w:color="auto"/>
          </w:divBdr>
        </w:div>
        <w:div w:id="1662544141">
          <w:marLeft w:val="0"/>
          <w:marRight w:val="0"/>
          <w:marTop w:val="0"/>
          <w:marBottom w:val="251"/>
          <w:divBdr>
            <w:top w:val="none" w:sz="0" w:space="0" w:color="auto"/>
            <w:left w:val="none" w:sz="0" w:space="0" w:color="auto"/>
            <w:bottom w:val="none" w:sz="0" w:space="0" w:color="auto"/>
            <w:right w:val="none" w:sz="0" w:space="0" w:color="auto"/>
          </w:divBdr>
        </w:div>
        <w:div w:id="777141782">
          <w:marLeft w:val="0"/>
          <w:marRight w:val="0"/>
          <w:marTop w:val="0"/>
          <w:marBottom w:val="251"/>
          <w:divBdr>
            <w:top w:val="none" w:sz="0" w:space="0" w:color="auto"/>
            <w:left w:val="none" w:sz="0" w:space="0" w:color="auto"/>
            <w:bottom w:val="none" w:sz="0" w:space="0" w:color="auto"/>
            <w:right w:val="none" w:sz="0" w:space="0" w:color="auto"/>
          </w:divBdr>
        </w:div>
        <w:div w:id="1933472189">
          <w:marLeft w:val="0"/>
          <w:marRight w:val="0"/>
          <w:marTop w:val="0"/>
          <w:marBottom w:val="251"/>
          <w:divBdr>
            <w:top w:val="none" w:sz="0" w:space="0" w:color="auto"/>
            <w:left w:val="none" w:sz="0" w:space="0" w:color="auto"/>
            <w:bottom w:val="none" w:sz="0" w:space="0" w:color="auto"/>
            <w:right w:val="none" w:sz="0" w:space="0" w:color="auto"/>
          </w:divBdr>
        </w:div>
        <w:div w:id="295112373">
          <w:marLeft w:val="0"/>
          <w:marRight w:val="0"/>
          <w:marTop w:val="0"/>
          <w:marBottom w:val="251"/>
          <w:divBdr>
            <w:top w:val="none" w:sz="0" w:space="0" w:color="auto"/>
            <w:left w:val="none" w:sz="0" w:space="0" w:color="auto"/>
            <w:bottom w:val="none" w:sz="0" w:space="0" w:color="auto"/>
            <w:right w:val="none" w:sz="0" w:space="0" w:color="auto"/>
          </w:divBdr>
        </w:div>
        <w:div w:id="1199855412">
          <w:marLeft w:val="0"/>
          <w:marRight w:val="0"/>
          <w:marTop w:val="0"/>
          <w:marBottom w:val="251"/>
          <w:divBdr>
            <w:top w:val="none" w:sz="0" w:space="0" w:color="auto"/>
            <w:left w:val="none" w:sz="0" w:space="0" w:color="auto"/>
            <w:bottom w:val="none" w:sz="0" w:space="0" w:color="auto"/>
            <w:right w:val="none" w:sz="0" w:space="0" w:color="auto"/>
          </w:divBdr>
        </w:div>
        <w:div w:id="209609524">
          <w:marLeft w:val="0"/>
          <w:marRight w:val="0"/>
          <w:marTop w:val="0"/>
          <w:marBottom w:val="251"/>
          <w:divBdr>
            <w:top w:val="none" w:sz="0" w:space="0" w:color="auto"/>
            <w:left w:val="none" w:sz="0" w:space="0" w:color="auto"/>
            <w:bottom w:val="none" w:sz="0" w:space="0" w:color="auto"/>
            <w:right w:val="none" w:sz="0" w:space="0" w:color="auto"/>
          </w:divBdr>
        </w:div>
        <w:div w:id="1721900598">
          <w:marLeft w:val="0"/>
          <w:marRight w:val="0"/>
          <w:marTop w:val="0"/>
          <w:marBottom w:val="251"/>
          <w:divBdr>
            <w:top w:val="none" w:sz="0" w:space="0" w:color="auto"/>
            <w:left w:val="none" w:sz="0" w:space="0" w:color="auto"/>
            <w:bottom w:val="none" w:sz="0" w:space="0" w:color="auto"/>
            <w:right w:val="none" w:sz="0" w:space="0" w:color="auto"/>
          </w:divBdr>
        </w:div>
        <w:div w:id="388115317">
          <w:marLeft w:val="0"/>
          <w:marRight w:val="0"/>
          <w:marTop w:val="0"/>
          <w:marBottom w:val="251"/>
          <w:divBdr>
            <w:top w:val="none" w:sz="0" w:space="0" w:color="auto"/>
            <w:left w:val="none" w:sz="0" w:space="0" w:color="auto"/>
            <w:bottom w:val="none" w:sz="0" w:space="0" w:color="auto"/>
            <w:right w:val="none" w:sz="0" w:space="0" w:color="auto"/>
          </w:divBdr>
        </w:div>
        <w:div w:id="1114521014">
          <w:marLeft w:val="0"/>
          <w:marRight w:val="0"/>
          <w:marTop w:val="0"/>
          <w:marBottom w:val="251"/>
          <w:divBdr>
            <w:top w:val="none" w:sz="0" w:space="0" w:color="auto"/>
            <w:left w:val="none" w:sz="0" w:space="0" w:color="auto"/>
            <w:bottom w:val="none" w:sz="0" w:space="0" w:color="auto"/>
            <w:right w:val="none" w:sz="0" w:space="0" w:color="auto"/>
          </w:divBdr>
        </w:div>
        <w:div w:id="144008541">
          <w:marLeft w:val="0"/>
          <w:marRight w:val="0"/>
          <w:marTop w:val="0"/>
          <w:marBottom w:val="251"/>
          <w:divBdr>
            <w:top w:val="none" w:sz="0" w:space="0" w:color="auto"/>
            <w:left w:val="none" w:sz="0" w:space="0" w:color="auto"/>
            <w:bottom w:val="none" w:sz="0" w:space="0" w:color="auto"/>
            <w:right w:val="none" w:sz="0" w:space="0" w:color="auto"/>
          </w:divBdr>
        </w:div>
        <w:div w:id="1392389676">
          <w:marLeft w:val="0"/>
          <w:marRight w:val="0"/>
          <w:marTop w:val="0"/>
          <w:marBottom w:val="251"/>
          <w:divBdr>
            <w:top w:val="none" w:sz="0" w:space="0" w:color="auto"/>
            <w:left w:val="none" w:sz="0" w:space="0" w:color="auto"/>
            <w:bottom w:val="none" w:sz="0" w:space="0" w:color="auto"/>
            <w:right w:val="none" w:sz="0" w:space="0" w:color="auto"/>
          </w:divBdr>
        </w:div>
        <w:div w:id="1749301667">
          <w:marLeft w:val="0"/>
          <w:marRight w:val="0"/>
          <w:marTop w:val="0"/>
          <w:marBottom w:val="251"/>
          <w:divBdr>
            <w:top w:val="none" w:sz="0" w:space="0" w:color="auto"/>
            <w:left w:val="none" w:sz="0" w:space="0" w:color="auto"/>
            <w:bottom w:val="none" w:sz="0" w:space="0" w:color="auto"/>
            <w:right w:val="none" w:sz="0" w:space="0" w:color="auto"/>
          </w:divBdr>
        </w:div>
        <w:div w:id="1223829736">
          <w:marLeft w:val="0"/>
          <w:marRight w:val="0"/>
          <w:marTop w:val="0"/>
          <w:marBottom w:val="251"/>
          <w:divBdr>
            <w:top w:val="none" w:sz="0" w:space="0" w:color="auto"/>
            <w:left w:val="none" w:sz="0" w:space="0" w:color="auto"/>
            <w:bottom w:val="none" w:sz="0" w:space="0" w:color="auto"/>
            <w:right w:val="none" w:sz="0" w:space="0" w:color="auto"/>
          </w:divBdr>
        </w:div>
        <w:div w:id="1402026313">
          <w:marLeft w:val="0"/>
          <w:marRight w:val="0"/>
          <w:marTop w:val="0"/>
          <w:marBottom w:val="251"/>
          <w:divBdr>
            <w:top w:val="none" w:sz="0" w:space="0" w:color="auto"/>
            <w:left w:val="none" w:sz="0" w:space="0" w:color="auto"/>
            <w:bottom w:val="none" w:sz="0" w:space="0" w:color="auto"/>
            <w:right w:val="none" w:sz="0" w:space="0" w:color="auto"/>
          </w:divBdr>
        </w:div>
        <w:div w:id="1276058752">
          <w:marLeft w:val="0"/>
          <w:marRight w:val="0"/>
          <w:marTop w:val="0"/>
          <w:marBottom w:val="251"/>
          <w:divBdr>
            <w:top w:val="none" w:sz="0" w:space="0" w:color="auto"/>
            <w:left w:val="none" w:sz="0" w:space="0" w:color="auto"/>
            <w:bottom w:val="none" w:sz="0" w:space="0" w:color="auto"/>
            <w:right w:val="none" w:sz="0" w:space="0" w:color="auto"/>
          </w:divBdr>
        </w:div>
        <w:div w:id="1570574288">
          <w:marLeft w:val="0"/>
          <w:marRight w:val="0"/>
          <w:marTop w:val="0"/>
          <w:marBottom w:val="251"/>
          <w:divBdr>
            <w:top w:val="none" w:sz="0" w:space="0" w:color="auto"/>
            <w:left w:val="none" w:sz="0" w:space="0" w:color="auto"/>
            <w:bottom w:val="none" w:sz="0" w:space="0" w:color="auto"/>
            <w:right w:val="none" w:sz="0" w:space="0" w:color="auto"/>
          </w:divBdr>
        </w:div>
        <w:div w:id="474179937">
          <w:marLeft w:val="0"/>
          <w:marRight w:val="0"/>
          <w:marTop w:val="335"/>
          <w:marBottom w:val="201"/>
          <w:divBdr>
            <w:top w:val="none" w:sz="0" w:space="0" w:color="auto"/>
            <w:left w:val="none" w:sz="0" w:space="0" w:color="auto"/>
            <w:bottom w:val="none" w:sz="0" w:space="0" w:color="auto"/>
            <w:right w:val="none" w:sz="0" w:space="0" w:color="auto"/>
          </w:divBdr>
        </w:div>
        <w:div w:id="1736273464">
          <w:marLeft w:val="0"/>
          <w:marRight w:val="0"/>
          <w:marTop w:val="0"/>
          <w:marBottom w:val="251"/>
          <w:divBdr>
            <w:top w:val="none" w:sz="0" w:space="0" w:color="auto"/>
            <w:left w:val="none" w:sz="0" w:space="0" w:color="auto"/>
            <w:bottom w:val="none" w:sz="0" w:space="0" w:color="auto"/>
            <w:right w:val="none" w:sz="0" w:space="0" w:color="auto"/>
          </w:divBdr>
        </w:div>
        <w:div w:id="339701118">
          <w:marLeft w:val="0"/>
          <w:marRight w:val="0"/>
          <w:marTop w:val="0"/>
          <w:marBottom w:val="251"/>
          <w:divBdr>
            <w:top w:val="none" w:sz="0" w:space="0" w:color="auto"/>
            <w:left w:val="none" w:sz="0" w:space="0" w:color="auto"/>
            <w:bottom w:val="none" w:sz="0" w:space="0" w:color="auto"/>
            <w:right w:val="none" w:sz="0" w:space="0" w:color="auto"/>
          </w:divBdr>
        </w:div>
        <w:div w:id="121311473">
          <w:marLeft w:val="0"/>
          <w:marRight w:val="0"/>
          <w:marTop w:val="0"/>
          <w:marBottom w:val="251"/>
          <w:divBdr>
            <w:top w:val="none" w:sz="0" w:space="0" w:color="auto"/>
            <w:left w:val="none" w:sz="0" w:space="0" w:color="auto"/>
            <w:bottom w:val="none" w:sz="0" w:space="0" w:color="auto"/>
            <w:right w:val="none" w:sz="0" w:space="0" w:color="auto"/>
          </w:divBdr>
          <w:divsChild>
            <w:div w:id="364713926">
              <w:marLeft w:val="335"/>
              <w:marRight w:val="0"/>
              <w:marTop w:val="0"/>
              <w:marBottom w:val="50"/>
              <w:divBdr>
                <w:top w:val="single" w:sz="6" w:space="0" w:color="E0E0E0"/>
                <w:left w:val="single" w:sz="6" w:space="0" w:color="E0E0E0"/>
                <w:bottom w:val="single" w:sz="6" w:space="0" w:color="E0E0E0"/>
                <w:right w:val="single" w:sz="6" w:space="0" w:color="E0E0E0"/>
              </w:divBdr>
            </w:div>
          </w:divsChild>
        </w:div>
        <w:div w:id="130439762">
          <w:marLeft w:val="0"/>
          <w:marRight w:val="0"/>
          <w:marTop w:val="0"/>
          <w:marBottom w:val="251"/>
          <w:divBdr>
            <w:top w:val="none" w:sz="0" w:space="0" w:color="auto"/>
            <w:left w:val="none" w:sz="0" w:space="0" w:color="auto"/>
            <w:bottom w:val="none" w:sz="0" w:space="0" w:color="auto"/>
            <w:right w:val="none" w:sz="0" w:space="0" w:color="auto"/>
          </w:divBdr>
        </w:div>
        <w:div w:id="720136492">
          <w:marLeft w:val="0"/>
          <w:marRight w:val="0"/>
          <w:marTop w:val="0"/>
          <w:marBottom w:val="251"/>
          <w:divBdr>
            <w:top w:val="none" w:sz="0" w:space="0" w:color="auto"/>
            <w:left w:val="none" w:sz="0" w:space="0" w:color="auto"/>
            <w:bottom w:val="none" w:sz="0" w:space="0" w:color="auto"/>
            <w:right w:val="none" w:sz="0" w:space="0" w:color="auto"/>
          </w:divBdr>
        </w:div>
        <w:div w:id="1675762613">
          <w:marLeft w:val="0"/>
          <w:marRight w:val="0"/>
          <w:marTop w:val="0"/>
          <w:marBottom w:val="251"/>
          <w:divBdr>
            <w:top w:val="none" w:sz="0" w:space="0" w:color="auto"/>
            <w:left w:val="none" w:sz="0" w:space="0" w:color="auto"/>
            <w:bottom w:val="none" w:sz="0" w:space="0" w:color="auto"/>
            <w:right w:val="none" w:sz="0" w:space="0" w:color="auto"/>
          </w:divBdr>
        </w:div>
        <w:div w:id="2044553009">
          <w:marLeft w:val="0"/>
          <w:marRight w:val="0"/>
          <w:marTop w:val="0"/>
          <w:marBottom w:val="251"/>
          <w:divBdr>
            <w:top w:val="none" w:sz="0" w:space="0" w:color="auto"/>
            <w:left w:val="none" w:sz="0" w:space="0" w:color="auto"/>
            <w:bottom w:val="none" w:sz="0" w:space="0" w:color="auto"/>
            <w:right w:val="none" w:sz="0" w:space="0" w:color="auto"/>
          </w:divBdr>
        </w:div>
        <w:div w:id="1874883803">
          <w:marLeft w:val="0"/>
          <w:marRight w:val="0"/>
          <w:marTop w:val="0"/>
          <w:marBottom w:val="251"/>
          <w:divBdr>
            <w:top w:val="none" w:sz="0" w:space="0" w:color="auto"/>
            <w:left w:val="none" w:sz="0" w:space="0" w:color="auto"/>
            <w:bottom w:val="none" w:sz="0" w:space="0" w:color="auto"/>
            <w:right w:val="none" w:sz="0" w:space="0" w:color="auto"/>
          </w:divBdr>
        </w:div>
        <w:div w:id="552429202">
          <w:marLeft w:val="0"/>
          <w:marRight w:val="0"/>
          <w:marTop w:val="0"/>
          <w:marBottom w:val="251"/>
          <w:divBdr>
            <w:top w:val="none" w:sz="0" w:space="0" w:color="auto"/>
            <w:left w:val="none" w:sz="0" w:space="0" w:color="auto"/>
            <w:bottom w:val="none" w:sz="0" w:space="0" w:color="auto"/>
            <w:right w:val="none" w:sz="0" w:space="0" w:color="auto"/>
          </w:divBdr>
        </w:div>
        <w:div w:id="399061482">
          <w:marLeft w:val="0"/>
          <w:marRight w:val="0"/>
          <w:marTop w:val="335"/>
          <w:marBottom w:val="201"/>
          <w:divBdr>
            <w:top w:val="none" w:sz="0" w:space="0" w:color="auto"/>
            <w:left w:val="none" w:sz="0" w:space="0" w:color="auto"/>
            <w:bottom w:val="none" w:sz="0" w:space="0" w:color="auto"/>
            <w:right w:val="none" w:sz="0" w:space="0" w:color="auto"/>
          </w:divBdr>
        </w:div>
        <w:div w:id="2095668253">
          <w:marLeft w:val="0"/>
          <w:marRight w:val="0"/>
          <w:marTop w:val="0"/>
          <w:marBottom w:val="251"/>
          <w:divBdr>
            <w:top w:val="none" w:sz="0" w:space="0" w:color="auto"/>
            <w:left w:val="none" w:sz="0" w:space="0" w:color="auto"/>
            <w:bottom w:val="none" w:sz="0" w:space="0" w:color="auto"/>
            <w:right w:val="none" w:sz="0" w:space="0" w:color="auto"/>
          </w:divBdr>
        </w:div>
        <w:div w:id="1802068503">
          <w:marLeft w:val="0"/>
          <w:marRight w:val="0"/>
          <w:marTop w:val="0"/>
          <w:marBottom w:val="251"/>
          <w:divBdr>
            <w:top w:val="none" w:sz="0" w:space="0" w:color="auto"/>
            <w:left w:val="none" w:sz="0" w:space="0" w:color="auto"/>
            <w:bottom w:val="none" w:sz="0" w:space="0" w:color="auto"/>
            <w:right w:val="none" w:sz="0" w:space="0" w:color="auto"/>
          </w:divBdr>
        </w:div>
        <w:div w:id="1015152688">
          <w:marLeft w:val="0"/>
          <w:marRight w:val="0"/>
          <w:marTop w:val="0"/>
          <w:marBottom w:val="251"/>
          <w:divBdr>
            <w:top w:val="none" w:sz="0" w:space="0" w:color="auto"/>
            <w:left w:val="none" w:sz="0" w:space="0" w:color="auto"/>
            <w:bottom w:val="none" w:sz="0" w:space="0" w:color="auto"/>
            <w:right w:val="none" w:sz="0" w:space="0" w:color="auto"/>
          </w:divBdr>
        </w:div>
        <w:div w:id="923151479">
          <w:marLeft w:val="0"/>
          <w:marRight w:val="0"/>
          <w:marTop w:val="0"/>
          <w:marBottom w:val="251"/>
          <w:divBdr>
            <w:top w:val="none" w:sz="0" w:space="0" w:color="auto"/>
            <w:left w:val="none" w:sz="0" w:space="0" w:color="auto"/>
            <w:bottom w:val="none" w:sz="0" w:space="0" w:color="auto"/>
            <w:right w:val="none" w:sz="0" w:space="0" w:color="auto"/>
          </w:divBdr>
        </w:div>
        <w:div w:id="1518693230">
          <w:marLeft w:val="0"/>
          <w:marRight w:val="0"/>
          <w:marTop w:val="335"/>
          <w:marBottom w:val="201"/>
          <w:divBdr>
            <w:top w:val="none" w:sz="0" w:space="0" w:color="auto"/>
            <w:left w:val="none" w:sz="0" w:space="0" w:color="auto"/>
            <w:bottom w:val="none" w:sz="0" w:space="0" w:color="auto"/>
            <w:right w:val="none" w:sz="0" w:space="0" w:color="auto"/>
          </w:divBdr>
        </w:div>
        <w:div w:id="2012826878">
          <w:marLeft w:val="0"/>
          <w:marRight w:val="0"/>
          <w:marTop w:val="0"/>
          <w:marBottom w:val="251"/>
          <w:divBdr>
            <w:top w:val="none" w:sz="0" w:space="0" w:color="auto"/>
            <w:left w:val="none" w:sz="0" w:space="0" w:color="auto"/>
            <w:bottom w:val="none" w:sz="0" w:space="0" w:color="auto"/>
            <w:right w:val="none" w:sz="0" w:space="0" w:color="auto"/>
          </w:divBdr>
        </w:div>
        <w:div w:id="991955869">
          <w:marLeft w:val="0"/>
          <w:marRight w:val="0"/>
          <w:marTop w:val="0"/>
          <w:marBottom w:val="251"/>
          <w:divBdr>
            <w:top w:val="none" w:sz="0" w:space="0" w:color="auto"/>
            <w:left w:val="none" w:sz="0" w:space="0" w:color="auto"/>
            <w:bottom w:val="none" w:sz="0" w:space="0" w:color="auto"/>
            <w:right w:val="none" w:sz="0" w:space="0" w:color="auto"/>
          </w:divBdr>
        </w:div>
        <w:div w:id="374620161">
          <w:marLeft w:val="0"/>
          <w:marRight w:val="0"/>
          <w:marTop w:val="0"/>
          <w:marBottom w:val="251"/>
          <w:divBdr>
            <w:top w:val="none" w:sz="0" w:space="0" w:color="auto"/>
            <w:left w:val="none" w:sz="0" w:space="0" w:color="auto"/>
            <w:bottom w:val="none" w:sz="0" w:space="0" w:color="auto"/>
            <w:right w:val="none" w:sz="0" w:space="0" w:color="auto"/>
          </w:divBdr>
        </w:div>
        <w:div w:id="193855506">
          <w:marLeft w:val="0"/>
          <w:marRight w:val="0"/>
          <w:marTop w:val="0"/>
          <w:marBottom w:val="251"/>
          <w:divBdr>
            <w:top w:val="none" w:sz="0" w:space="0" w:color="auto"/>
            <w:left w:val="none" w:sz="0" w:space="0" w:color="auto"/>
            <w:bottom w:val="none" w:sz="0" w:space="0" w:color="auto"/>
            <w:right w:val="none" w:sz="0" w:space="0" w:color="auto"/>
          </w:divBdr>
        </w:div>
      </w:divsChild>
    </w:div>
    <w:div w:id="1508595910">
      <w:bodyDiv w:val="1"/>
      <w:marLeft w:val="0"/>
      <w:marRight w:val="0"/>
      <w:marTop w:val="0"/>
      <w:marBottom w:val="0"/>
      <w:divBdr>
        <w:top w:val="none" w:sz="0" w:space="0" w:color="auto"/>
        <w:left w:val="none" w:sz="0" w:space="0" w:color="auto"/>
        <w:bottom w:val="none" w:sz="0" w:space="0" w:color="auto"/>
        <w:right w:val="none" w:sz="0" w:space="0" w:color="auto"/>
      </w:divBdr>
      <w:divsChild>
        <w:div w:id="1556310194">
          <w:marLeft w:val="0"/>
          <w:marRight w:val="0"/>
          <w:marTop w:val="0"/>
          <w:marBottom w:val="251"/>
          <w:divBdr>
            <w:top w:val="none" w:sz="0" w:space="0" w:color="auto"/>
            <w:left w:val="none" w:sz="0" w:space="0" w:color="auto"/>
            <w:bottom w:val="none" w:sz="0" w:space="0" w:color="auto"/>
            <w:right w:val="none" w:sz="0" w:space="0" w:color="auto"/>
          </w:divBdr>
        </w:div>
        <w:div w:id="507866776">
          <w:marLeft w:val="0"/>
          <w:marRight w:val="0"/>
          <w:marTop w:val="0"/>
          <w:marBottom w:val="25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C%B0%E5%BD%B9%E6%9D%8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6%B5%B7%E5%9F%9F%E4%BD%BF%E7%94%A8%E6%9D%8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AE%85%E5%9F%BA%E5%9C%B0%E4%BD%BF%E7%94%A8%E6%9D%83" TargetMode="External"/><Relationship Id="rId11" Type="http://schemas.openxmlformats.org/officeDocument/2006/relationships/hyperlink" Target="https://baike.baidu.com/item/%E4%B8%AD%E5%8D%8E%E4%BA%BA%E6%B0%91%E5%85%B1%E5%92%8C%E5%9B%BD%E7%89%A9%E6%9D%83%E6%B3%95" TargetMode="External"/><Relationship Id="rId5" Type="http://schemas.openxmlformats.org/officeDocument/2006/relationships/hyperlink" Target="https://baike.baidu.com/item/%E5%BB%BA%E8%AE%BE%E7%94%A8%E5%9C%B0%E4%BD%BF%E7%94%A8%E6%9D%83" TargetMode="External"/><Relationship Id="rId10" Type="http://schemas.openxmlformats.org/officeDocument/2006/relationships/hyperlink" Target="https://baike.baidu.com/item/%E7%94%B3%E8%AF%B7" TargetMode="External"/><Relationship Id="rId4" Type="http://schemas.openxmlformats.org/officeDocument/2006/relationships/hyperlink" Target="https://baike.baidu.com/item/%E4%B8%AD%E5%8D%8E%E4%BA%BA%E6%B0%91%E5%85%B1%E5%92%8C%E5%9B%BD%E7%89%A9%E6%9D%83%E6%B3%95" TargetMode="External"/><Relationship Id="rId9" Type="http://schemas.openxmlformats.org/officeDocument/2006/relationships/hyperlink" Target="https://baike.baidu.com/item/%E6%8A%B5%E6%8A%BC%E6%9D%8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杨书龙</dc:creator>
  <cp:lastModifiedBy>杨书龙</cp:lastModifiedBy>
  <cp:revision>1</cp:revision>
  <dcterms:created xsi:type="dcterms:W3CDTF">2021-11-03T08:47:00Z</dcterms:created>
  <dcterms:modified xsi:type="dcterms:W3CDTF">2021-11-03T08:49:00Z</dcterms:modified>
</cp:coreProperties>
</file>