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F1" w:rsidRDefault="00A909F1">
      <w:pPr>
        <w:spacing w:line="348" w:lineRule="auto"/>
        <w:rPr>
          <w:rFonts w:eastAsia="黑体" w:cs="黑体"/>
          <w:bCs/>
          <w:sz w:val="32"/>
          <w:szCs w:val="32"/>
        </w:rPr>
      </w:pPr>
    </w:p>
    <w:p w:rsidR="00A909F1" w:rsidRDefault="00C17F3C" w:rsidP="001332F8">
      <w:pPr>
        <w:spacing w:beforeLines="50" w:line="348" w:lineRule="auto"/>
        <w:jc w:val="center"/>
        <w:rPr>
          <w:rFonts w:eastAsia="方正小标宋简体"/>
          <w:bCs/>
          <w:sz w:val="44"/>
          <w:szCs w:val="44"/>
        </w:rPr>
      </w:pPr>
      <w:r>
        <w:rPr>
          <w:rFonts w:eastAsia="方正小标宋简体" w:hint="eastAsia"/>
          <w:bCs/>
          <w:sz w:val="44"/>
          <w:szCs w:val="44"/>
        </w:rPr>
        <w:t>君山区</w:t>
      </w:r>
      <w:r>
        <w:rPr>
          <w:rFonts w:eastAsia="方正小标宋简体" w:hint="eastAsia"/>
          <w:bCs/>
          <w:sz w:val="44"/>
          <w:szCs w:val="44"/>
        </w:rPr>
        <w:t>财政支出项目绩效评价自评报告</w:t>
      </w:r>
    </w:p>
    <w:p w:rsidR="00A909F1" w:rsidRDefault="00A909F1">
      <w:pPr>
        <w:rPr>
          <w:rFonts w:eastAsia="仿宋_GB2312"/>
          <w:b/>
          <w:sz w:val="32"/>
        </w:rPr>
      </w:pPr>
    </w:p>
    <w:p w:rsidR="00A909F1" w:rsidRDefault="00A909F1">
      <w:pPr>
        <w:rPr>
          <w:rFonts w:eastAsia="仿宋_GB2312"/>
          <w:b/>
          <w:sz w:val="32"/>
        </w:rPr>
      </w:pPr>
    </w:p>
    <w:p w:rsidR="00A909F1" w:rsidRDefault="00C17F3C">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A909F1" w:rsidRDefault="00C17F3C" w:rsidP="001332F8">
      <w:pPr>
        <w:spacing w:beforeLines="50"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优抚费</w:t>
      </w:r>
    </w:p>
    <w:p w:rsidR="00A909F1" w:rsidRDefault="00C17F3C" w:rsidP="001332F8">
      <w:pPr>
        <w:spacing w:beforeLines="50"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岳阳市君山区退役军人事务局</w:t>
      </w:r>
    </w:p>
    <w:p w:rsidR="00A909F1" w:rsidRDefault="00C17F3C" w:rsidP="001332F8">
      <w:pPr>
        <w:spacing w:beforeLines="50"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岳阳市君山区人民政府</w:t>
      </w:r>
    </w:p>
    <w:p w:rsidR="00A909F1" w:rsidRDefault="00C17F3C" w:rsidP="001332F8">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A909F1" w:rsidRDefault="00C17F3C" w:rsidP="001332F8">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A909F1" w:rsidRDefault="00A909F1" w:rsidP="001332F8">
      <w:pPr>
        <w:spacing w:beforeLines="50" w:line="760" w:lineRule="exact"/>
        <w:ind w:firstLineChars="150" w:firstLine="420"/>
        <w:rPr>
          <w:rFonts w:eastAsia="仿宋_GB2312"/>
          <w:sz w:val="28"/>
          <w:szCs w:val="28"/>
        </w:rPr>
      </w:pPr>
    </w:p>
    <w:p w:rsidR="00A909F1" w:rsidRDefault="00A909F1" w:rsidP="001332F8">
      <w:pPr>
        <w:spacing w:beforeLines="50" w:line="348" w:lineRule="auto"/>
        <w:ind w:firstLineChars="150" w:firstLine="420"/>
        <w:rPr>
          <w:rFonts w:eastAsia="仿宋_GB2312"/>
          <w:sz w:val="28"/>
          <w:szCs w:val="28"/>
        </w:rPr>
      </w:pPr>
    </w:p>
    <w:p w:rsidR="00A909F1" w:rsidRDefault="00A909F1" w:rsidP="001332F8">
      <w:pPr>
        <w:spacing w:beforeLines="50" w:line="348" w:lineRule="auto"/>
        <w:ind w:firstLineChars="150" w:firstLine="420"/>
        <w:rPr>
          <w:rFonts w:eastAsia="仿宋_GB2312"/>
          <w:sz w:val="28"/>
          <w:szCs w:val="28"/>
        </w:rPr>
      </w:pPr>
    </w:p>
    <w:p w:rsidR="00A909F1" w:rsidRDefault="00A909F1" w:rsidP="001332F8">
      <w:pPr>
        <w:spacing w:beforeLines="50" w:line="348" w:lineRule="auto"/>
        <w:ind w:firstLineChars="150" w:firstLine="420"/>
        <w:rPr>
          <w:rFonts w:eastAsia="仿宋_GB2312"/>
          <w:sz w:val="28"/>
          <w:szCs w:val="28"/>
        </w:rPr>
      </w:pPr>
    </w:p>
    <w:p w:rsidR="00A909F1" w:rsidRDefault="00C17F3C">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07</w:t>
      </w:r>
      <w:r>
        <w:rPr>
          <w:rFonts w:eastAsia="仿宋_GB2312" w:hint="eastAsia"/>
          <w:sz w:val="32"/>
        </w:rPr>
        <w:t>月</w:t>
      </w:r>
      <w:r>
        <w:rPr>
          <w:rFonts w:eastAsia="仿宋_GB2312" w:hint="eastAsia"/>
          <w:sz w:val="32"/>
        </w:rPr>
        <w:t>05</w:t>
      </w:r>
      <w:r>
        <w:rPr>
          <w:rFonts w:eastAsia="仿宋_GB2312" w:hint="eastAsia"/>
          <w:sz w:val="32"/>
        </w:rPr>
        <w:t>日</w:t>
      </w:r>
    </w:p>
    <w:p w:rsidR="00A909F1" w:rsidRDefault="00C17F3C">
      <w:pPr>
        <w:spacing w:line="348" w:lineRule="auto"/>
        <w:jc w:val="center"/>
        <w:rPr>
          <w:rFonts w:eastAsia="仿宋_GB2312"/>
          <w:sz w:val="32"/>
        </w:rPr>
      </w:pPr>
      <w:r>
        <w:rPr>
          <w:rFonts w:eastAsia="仿宋_GB2312" w:hint="eastAsia"/>
          <w:sz w:val="32"/>
        </w:rPr>
        <w:t>君山区</w:t>
      </w:r>
      <w:r>
        <w:rPr>
          <w:rFonts w:eastAsia="仿宋_GB2312" w:hint="eastAsia"/>
          <w:sz w:val="32"/>
        </w:rPr>
        <w:t>财政局（制）</w:t>
      </w:r>
    </w:p>
    <w:p w:rsidR="00A909F1" w:rsidRDefault="00A909F1" w:rsidP="001332F8">
      <w:pPr>
        <w:pStyle w:val="2"/>
        <w:ind w:left="420"/>
      </w:pPr>
    </w:p>
    <w:p w:rsidR="00A909F1" w:rsidRDefault="00A909F1">
      <w:pPr>
        <w:spacing w:line="100" w:lineRule="exact"/>
        <w:jc w:val="center"/>
        <w:rPr>
          <w:rFonts w:eastAsia="仿宋_GB2312"/>
          <w:sz w:val="32"/>
        </w:rPr>
      </w:pPr>
    </w:p>
    <w:p w:rsidR="00A909F1" w:rsidRDefault="00A909F1">
      <w:pPr>
        <w:spacing w:line="100" w:lineRule="exact"/>
        <w:jc w:val="center"/>
        <w:rPr>
          <w:rFonts w:eastAsia="仿宋_GB2312"/>
          <w:sz w:val="32"/>
        </w:rPr>
      </w:pPr>
    </w:p>
    <w:p w:rsidR="00A909F1" w:rsidRDefault="00A909F1">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16"/>
        <w:gridCol w:w="675"/>
        <w:gridCol w:w="118"/>
        <w:gridCol w:w="1487"/>
        <w:gridCol w:w="727"/>
        <w:gridCol w:w="306"/>
        <w:gridCol w:w="482"/>
        <w:gridCol w:w="865"/>
        <w:gridCol w:w="200"/>
        <w:gridCol w:w="817"/>
        <w:gridCol w:w="1620"/>
        <w:gridCol w:w="696"/>
      </w:tblGrid>
      <w:tr w:rsidR="00A909F1">
        <w:trPr>
          <w:trHeight w:val="761"/>
          <w:jc w:val="center"/>
        </w:trPr>
        <w:tc>
          <w:tcPr>
            <w:tcW w:w="9582" w:type="dxa"/>
            <w:gridSpan w:val="13"/>
            <w:vAlign w:val="center"/>
          </w:tcPr>
          <w:p w:rsidR="00A909F1" w:rsidRDefault="00C17F3C">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A909F1">
        <w:trPr>
          <w:trHeight w:val="624"/>
          <w:jc w:val="center"/>
        </w:trPr>
        <w:tc>
          <w:tcPr>
            <w:tcW w:w="1589" w:type="dxa"/>
            <w:gridSpan w:val="2"/>
            <w:vAlign w:val="center"/>
          </w:tcPr>
          <w:p w:rsidR="00A909F1" w:rsidRDefault="00C17F3C">
            <w:pPr>
              <w:rPr>
                <w:rFonts w:eastAsia="仿宋_GB2312"/>
                <w:sz w:val="24"/>
              </w:rPr>
            </w:pPr>
            <w:r>
              <w:rPr>
                <w:rFonts w:eastAsia="仿宋_GB2312" w:hint="eastAsia"/>
                <w:sz w:val="24"/>
              </w:rPr>
              <w:t>项目负责人</w:t>
            </w:r>
          </w:p>
        </w:tc>
        <w:tc>
          <w:tcPr>
            <w:tcW w:w="3313" w:type="dxa"/>
            <w:gridSpan w:val="5"/>
            <w:vAlign w:val="center"/>
          </w:tcPr>
          <w:p w:rsidR="00A909F1" w:rsidRDefault="001332F8">
            <w:pPr>
              <w:jc w:val="center"/>
              <w:rPr>
                <w:rFonts w:eastAsia="仿宋_GB2312"/>
                <w:sz w:val="24"/>
              </w:rPr>
            </w:pPr>
            <w:r>
              <w:rPr>
                <w:rFonts w:ascii="仿宋_GB2312" w:eastAsia="仿宋_GB2312" w:hAnsi="仿宋_GB2312" w:cs="仿宋_GB2312" w:hint="eastAsia"/>
                <w:color w:val="000000"/>
                <w:sz w:val="24"/>
              </w:rPr>
              <w:t>曾红莲</w:t>
            </w:r>
          </w:p>
        </w:tc>
        <w:tc>
          <w:tcPr>
            <w:tcW w:w="1347" w:type="dxa"/>
            <w:gridSpan w:val="2"/>
            <w:vAlign w:val="center"/>
          </w:tcPr>
          <w:p w:rsidR="00A909F1" w:rsidRDefault="00C17F3C">
            <w:pPr>
              <w:rPr>
                <w:rFonts w:eastAsia="仿宋_GB2312"/>
                <w:sz w:val="24"/>
              </w:rPr>
            </w:pPr>
            <w:r>
              <w:rPr>
                <w:rFonts w:eastAsia="仿宋_GB2312" w:hint="eastAsia"/>
                <w:sz w:val="24"/>
              </w:rPr>
              <w:t>联系电话</w:t>
            </w:r>
          </w:p>
        </w:tc>
        <w:tc>
          <w:tcPr>
            <w:tcW w:w="3333" w:type="dxa"/>
            <w:gridSpan w:val="4"/>
            <w:vAlign w:val="center"/>
          </w:tcPr>
          <w:p w:rsidR="00A909F1" w:rsidRDefault="00C17F3C">
            <w:pPr>
              <w:jc w:val="center"/>
              <w:rPr>
                <w:rFonts w:eastAsia="仿宋_GB2312"/>
                <w:sz w:val="24"/>
              </w:rPr>
            </w:pPr>
            <w:r>
              <w:rPr>
                <w:rFonts w:ascii="仿宋_GB2312" w:eastAsia="仿宋_GB2312" w:hAnsi="仿宋_GB2312" w:cs="仿宋_GB2312"/>
                <w:color w:val="000000"/>
                <w:sz w:val="24"/>
              </w:rPr>
              <w:t>18</w:t>
            </w:r>
            <w:r>
              <w:rPr>
                <w:rFonts w:ascii="仿宋_GB2312" w:eastAsia="仿宋_GB2312" w:hAnsi="仿宋_GB2312" w:cs="仿宋_GB2312" w:hint="eastAsia"/>
                <w:color w:val="000000"/>
                <w:sz w:val="24"/>
              </w:rPr>
              <w:t>274594590</w:t>
            </w:r>
          </w:p>
        </w:tc>
      </w:tr>
      <w:tr w:rsidR="00A909F1">
        <w:trPr>
          <w:trHeight w:val="624"/>
          <w:jc w:val="center"/>
        </w:trPr>
        <w:tc>
          <w:tcPr>
            <w:tcW w:w="1589" w:type="dxa"/>
            <w:gridSpan w:val="2"/>
            <w:vAlign w:val="center"/>
          </w:tcPr>
          <w:p w:rsidR="00A909F1" w:rsidRDefault="00C17F3C">
            <w:pPr>
              <w:rPr>
                <w:rFonts w:eastAsia="仿宋_GB2312"/>
                <w:sz w:val="24"/>
              </w:rPr>
            </w:pPr>
            <w:r>
              <w:rPr>
                <w:rFonts w:eastAsia="仿宋_GB2312" w:hint="eastAsia"/>
                <w:sz w:val="24"/>
              </w:rPr>
              <w:t>项目地址</w:t>
            </w:r>
          </w:p>
        </w:tc>
        <w:tc>
          <w:tcPr>
            <w:tcW w:w="3313" w:type="dxa"/>
            <w:gridSpan w:val="5"/>
            <w:vAlign w:val="center"/>
          </w:tcPr>
          <w:p w:rsidR="00A909F1" w:rsidRDefault="00C17F3C">
            <w:pPr>
              <w:jc w:val="center"/>
              <w:rPr>
                <w:rFonts w:eastAsia="仿宋_GB2312"/>
                <w:sz w:val="24"/>
              </w:rPr>
            </w:pPr>
            <w:r>
              <w:rPr>
                <w:rFonts w:eastAsia="仿宋_GB2312" w:hint="eastAsia"/>
                <w:sz w:val="24"/>
              </w:rPr>
              <w:t>岳阳市君山区</w:t>
            </w:r>
          </w:p>
        </w:tc>
        <w:tc>
          <w:tcPr>
            <w:tcW w:w="1347" w:type="dxa"/>
            <w:gridSpan w:val="2"/>
            <w:vAlign w:val="center"/>
          </w:tcPr>
          <w:p w:rsidR="00A909F1" w:rsidRDefault="00C17F3C">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vAlign w:val="center"/>
          </w:tcPr>
          <w:p w:rsidR="00A909F1" w:rsidRDefault="00C17F3C">
            <w:pPr>
              <w:jc w:val="center"/>
              <w:rPr>
                <w:rFonts w:eastAsia="仿宋_GB2312"/>
                <w:sz w:val="24"/>
              </w:rPr>
            </w:pPr>
            <w:r>
              <w:rPr>
                <w:rFonts w:eastAsia="仿宋_GB2312" w:hint="eastAsia"/>
                <w:sz w:val="24"/>
              </w:rPr>
              <w:t>414005</w:t>
            </w:r>
          </w:p>
        </w:tc>
      </w:tr>
      <w:tr w:rsidR="00A909F1">
        <w:trPr>
          <w:trHeight w:val="624"/>
          <w:jc w:val="center"/>
        </w:trPr>
        <w:tc>
          <w:tcPr>
            <w:tcW w:w="1589" w:type="dxa"/>
            <w:gridSpan w:val="2"/>
            <w:vAlign w:val="center"/>
          </w:tcPr>
          <w:p w:rsidR="00A909F1" w:rsidRDefault="00C17F3C">
            <w:pPr>
              <w:rPr>
                <w:rFonts w:eastAsia="仿宋_GB2312"/>
                <w:sz w:val="24"/>
              </w:rPr>
            </w:pPr>
            <w:r>
              <w:rPr>
                <w:rFonts w:eastAsia="仿宋_GB2312" w:hint="eastAsia"/>
                <w:sz w:val="24"/>
              </w:rPr>
              <w:t>项目起止时间</w:t>
            </w:r>
          </w:p>
        </w:tc>
        <w:tc>
          <w:tcPr>
            <w:tcW w:w="7993" w:type="dxa"/>
            <w:gridSpan w:val="11"/>
            <w:vAlign w:val="center"/>
          </w:tcPr>
          <w:p w:rsidR="00A909F1" w:rsidRDefault="00C17F3C">
            <w:pPr>
              <w:ind w:firstLineChars="496" w:firstLine="1190"/>
              <w:rPr>
                <w:rFonts w:eastAsia="仿宋_GB2312"/>
                <w:sz w:val="24"/>
              </w:rPr>
            </w:pPr>
            <w:r>
              <w:rPr>
                <w:rFonts w:eastAsia="仿宋_GB2312" w:hint="eastAsia"/>
                <w:sz w:val="24"/>
              </w:rPr>
              <w:t>2020</w:t>
            </w:r>
            <w:r>
              <w:rPr>
                <w:rFonts w:eastAsia="仿宋_GB2312" w:hint="eastAsia"/>
                <w:sz w:val="24"/>
              </w:rPr>
              <w:t>年</w:t>
            </w:r>
            <w:r>
              <w:rPr>
                <w:rFonts w:eastAsia="仿宋_GB2312" w:hint="eastAsia"/>
                <w:sz w:val="24"/>
              </w:rPr>
              <w:t>1</w:t>
            </w:r>
            <w:r>
              <w:rPr>
                <w:rFonts w:eastAsia="仿宋_GB2312" w:hint="eastAsia"/>
                <w:sz w:val="24"/>
              </w:rPr>
              <w:t>月起至</w:t>
            </w:r>
            <w:r>
              <w:rPr>
                <w:rFonts w:eastAsia="仿宋_GB2312" w:hint="eastAsia"/>
                <w:sz w:val="24"/>
              </w:rPr>
              <w:t>2020</w:t>
            </w:r>
            <w:r>
              <w:rPr>
                <w:rFonts w:eastAsia="仿宋_GB2312" w:hint="eastAsia"/>
                <w:sz w:val="24"/>
              </w:rPr>
              <w:t>年</w:t>
            </w:r>
            <w:r>
              <w:rPr>
                <w:rFonts w:eastAsia="仿宋_GB2312" w:hint="eastAsia"/>
                <w:sz w:val="24"/>
              </w:rPr>
              <w:t>12</w:t>
            </w:r>
            <w:r>
              <w:rPr>
                <w:rFonts w:eastAsia="仿宋_GB2312" w:hint="eastAsia"/>
                <w:sz w:val="24"/>
              </w:rPr>
              <w:t>月止</w:t>
            </w:r>
          </w:p>
        </w:tc>
      </w:tr>
      <w:tr w:rsidR="00A909F1">
        <w:trPr>
          <w:trHeight w:val="748"/>
          <w:jc w:val="center"/>
        </w:trPr>
        <w:tc>
          <w:tcPr>
            <w:tcW w:w="1589" w:type="dxa"/>
            <w:gridSpan w:val="2"/>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计划安排资金</w:t>
            </w:r>
          </w:p>
          <w:p w:rsidR="00A909F1" w:rsidRDefault="00C17F3C">
            <w:pPr>
              <w:spacing w:line="360" w:lineRule="exact"/>
              <w:jc w:val="center"/>
              <w:rPr>
                <w:rFonts w:eastAsia="仿宋_GB2312"/>
                <w:sz w:val="24"/>
              </w:rPr>
            </w:pPr>
            <w:r>
              <w:rPr>
                <w:rFonts w:eastAsia="仿宋_GB2312" w:hint="eastAsia"/>
                <w:sz w:val="24"/>
              </w:rPr>
              <w:t>（万元）</w:t>
            </w:r>
          </w:p>
        </w:tc>
        <w:tc>
          <w:tcPr>
            <w:tcW w:w="793" w:type="dxa"/>
            <w:gridSpan w:val="2"/>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160</w:t>
            </w:r>
          </w:p>
        </w:tc>
        <w:tc>
          <w:tcPr>
            <w:tcW w:w="1487" w:type="dxa"/>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实际到位资金</w:t>
            </w:r>
          </w:p>
          <w:p w:rsidR="00A909F1" w:rsidRDefault="00C17F3C">
            <w:pPr>
              <w:spacing w:line="360" w:lineRule="exact"/>
              <w:jc w:val="center"/>
              <w:rPr>
                <w:rFonts w:eastAsia="仿宋_GB2312"/>
                <w:sz w:val="24"/>
              </w:rPr>
            </w:pPr>
            <w:r>
              <w:rPr>
                <w:rFonts w:eastAsia="仿宋_GB2312" w:hint="eastAsia"/>
                <w:sz w:val="24"/>
              </w:rPr>
              <w:t>（万元）</w:t>
            </w:r>
          </w:p>
        </w:tc>
        <w:tc>
          <w:tcPr>
            <w:tcW w:w="1033" w:type="dxa"/>
            <w:gridSpan w:val="2"/>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160</w:t>
            </w:r>
          </w:p>
        </w:tc>
        <w:tc>
          <w:tcPr>
            <w:tcW w:w="1547"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实际支出</w:t>
            </w:r>
          </w:p>
          <w:p w:rsidR="00A909F1" w:rsidRDefault="00C17F3C">
            <w:pPr>
              <w:spacing w:line="360" w:lineRule="exact"/>
              <w:jc w:val="center"/>
              <w:rPr>
                <w:rFonts w:eastAsia="仿宋_GB2312"/>
                <w:sz w:val="24"/>
              </w:rPr>
            </w:pPr>
            <w:r>
              <w:rPr>
                <w:rFonts w:eastAsia="仿宋_GB2312" w:hint="eastAsia"/>
                <w:sz w:val="24"/>
              </w:rPr>
              <w:t>（万元）</w:t>
            </w:r>
          </w:p>
        </w:tc>
        <w:tc>
          <w:tcPr>
            <w:tcW w:w="817" w:type="dxa"/>
            <w:tcBorders>
              <w:bottom w:val="single" w:sz="4" w:space="0" w:color="auto"/>
            </w:tcBorders>
            <w:vAlign w:val="center"/>
          </w:tcPr>
          <w:p w:rsidR="00A909F1" w:rsidRDefault="00C17F3C">
            <w:pPr>
              <w:spacing w:line="400" w:lineRule="exact"/>
              <w:jc w:val="center"/>
              <w:rPr>
                <w:rFonts w:eastAsia="仿宋_GB2312"/>
                <w:sz w:val="24"/>
              </w:rPr>
            </w:pPr>
            <w:r>
              <w:rPr>
                <w:rFonts w:eastAsia="仿宋_GB2312" w:hint="eastAsia"/>
                <w:sz w:val="24"/>
              </w:rPr>
              <w:t>160</w:t>
            </w:r>
          </w:p>
        </w:tc>
        <w:tc>
          <w:tcPr>
            <w:tcW w:w="1620" w:type="dxa"/>
            <w:tcBorders>
              <w:bottom w:val="single" w:sz="4" w:space="0" w:color="auto"/>
            </w:tcBorders>
            <w:vAlign w:val="center"/>
          </w:tcPr>
          <w:p w:rsidR="00A909F1" w:rsidRDefault="00C17F3C">
            <w:pPr>
              <w:spacing w:line="400" w:lineRule="exact"/>
              <w:jc w:val="center"/>
              <w:rPr>
                <w:rFonts w:eastAsia="仿宋_GB2312"/>
                <w:sz w:val="24"/>
              </w:rPr>
            </w:pPr>
            <w:r>
              <w:rPr>
                <w:rFonts w:eastAsia="仿宋_GB2312" w:hint="eastAsia"/>
                <w:sz w:val="24"/>
              </w:rPr>
              <w:t>结余</w:t>
            </w:r>
          </w:p>
          <w:p w:rsidR="00A909F1" w:rsidRDefault="00C17F3C">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A909F1" w:rsidRDefault="00C17F3C">
            <w:pPr>
              <w:jc w:val="center"/>
              <w:rPr>
                <w:rFonts w:eastAsia="仿宋_GB2312"/>
                <w:b/>
                <w:sz w:val="24"/>
              </w:rPr>
            </w:pPr>
            <w:r>
              <w:rPr>
                <w:rFonts w:eastAsia="仿宋_GB2312" w:hint="eastAsia"/>
                <w:b/>
                <w:sz w:val="24"/>
              </w:rPr>
              <w:t>0</w:t>
            </w:r>
          </w:p>
        </w:tc>
      </w:tr>
      <w:tr w:rsidR="00A909F1">
        <w:trPr>
          <w:trHeight w:val="680"/>
          <w:jc w:val="center"/>
        </w:trPr>
        <w:tc>
          <w:tcPr>
            <w:tcW w:w="1589" w:type="dxa"/>
            <w:gridSpan w:val="2"/>
            <w:tcBorders>
              <w:bottom w:val="single" w:sz="4" w:space="0" w:color="auto"/>
            </w:tcBorders>
            <w:vAlign w:val="center"/>
          </w:tcPr>
          <w:p w:rsidR="00A909F1" w:rsidRDefault="00C17F3C">
            <w:pPr>
              <w:rPr>
                <w:rFonts w:eastAsia="仿宋_GB2312"/>
                <w:spacing w:val="-10"/>
                <w:sz w:val="24"/>
              </w:rPr>
            </w:pPr>
            <w:r>
              <w:rPr>
                <w:rFonts w:eastAsia="仿宋_GB2312" w:hint="eastAsia"/>
                <w:spacing w:val="-10"/>
                <w:sz w:val="24"/>
              </w:rPr>
              <w:t>其中：中央财政</w:t>
            </w:r>
          </w:p>
        </w:tc>
        <w:tc>
          <w:tcPr>
            <w:tcW w:w="793" w:type="dxa"/>
            <w:gridSpan w:val="2"/>
            <w:tcBorders>
              <w:bottom w:val="single" w:sz="4" w:space="0" w:color="auto"/>
            </w:tcBorders>
            <w:vAlign w:val="center"/>
          </w:tcPr>
          <w:p w:rsidR="00A909F1" w:rsidRDefault="00A909F1">
            <w:pPr>
              <w:rPr>
                <w:rFonts w:eastAsia="仿宋_GB2312"/>
                <w:spacing w:val="-6"/>
                <w:sz w:val="24"/>
              </w:rPr>
            </w:pPr>
          </w:p>
        </w:tc>
        <w:tc>
          <w:tcPr>
            <w:tcW w:w="1487" w:type="dxa"/>
            <w:tcBorders>
              <w:bottom w:val="single" w:sz="4" w:space="0" w:color="auto"/>
            </w:tcBorders>
            <w:vAlign w:val="center"/>
          </w:tcPr>
          <w:p w:rsidR="00A909F1" w:rsidRDefault="00C17F3C">
            <w:pPr>
              <w:rPr>
                <w:rFonts w:eastAsia="仿宋_GB2312"/>
                <w:spacing w:val="-6"/>
                <w:sz w:val="24"/>
              </w:rPr>
            </w:pPr>
            <w:r>
              <w:rPr>
                <w:rFonts w:eastAsia="仿宋_GB2312" w:hint="eastAsia"/>
                <w:spacing w:val="-6"/>
                <w:sz w:val="24"/>
              </w:rPr>
              <w:t>其中：中央财政</w:t>
            </w:r>
          </w:p>
        </w:tc>
        <w:tc>
          <w:tcPr>
            <w:tcW w:w="1033" w:type="dxa"/>
            <w:gridSpan w:val="2"/>
            <w:tcBorders>
              <w:bottom w:val="single" w:sz="4" w:space="0" w:color="auto"/>
            </w:tcBorders>
            <w:vAlign w:val="center"/>
          </w:tcPr>
          <w:p w:rsidR="00A909F1" w:rsidRDefault="00A909F1">
            <w:pPr>
              <w:rPr>
                <w:rFonts w:eastAsia="仿宋_GB2312"/>
                <w:spacing w:val="-6"/>
                <w:sz w:val="24"/>
              </w:rPr>
            </w:pPr>
          </w:p>
        </w:tc>
        <w:tc>
          <w:tcPr>
            <w:tcW w:w="1547" w:type="dxa"/>
            <w:gridSpan w:val="3"/>
            <w:tcBorders>
              <w:bottom w:val="single" w:sz="4" w:space="0" w:color="auto"/>
            </w:tcBorders>
            <w:vAlign w:val="center"/>
          </w:tcPr>
          <w:p w:rsidR="00A909F1" w:rsidRDefault="00C17F3C">
            <w:pPr>
              <w:rPr>
                <w:rFonts w:eastAsia="仿宋_GB2312"/>
                <w:spacing w:val="-16"/>
                <w:sz w:val="24"/>
              </w:rPr>
            </w:pPr>
            <w:r>
              <w:rPr>
                <w:rFonts w:eastAsia="仿宋_GB2312" w:hint="eastAsia"/>
                <w:spacing w:val="-16"/>
                <w:sz w:val="24"/>
              </w:rPr>
              <w:t>其中：中央财政</w:t>
            </w:r>
          </w:p>
        </w:tc>
        <w:tc>
          <w:tcPr>
            <w:tcW w:w="817" w:type="dxa"/>
            <w:tcBorders>
              <w:bottom w:val="single" w:sz="4" w:space="0" w:color="auto"/>
            </w:tcBorders>
            <w:vAlign w:val="center"/>
          </w:tcPr>
          <w:p w:rsidR="00A909F1" w:rsidRDefault="00A909F1">
            <w:pPr>
              <w:rPr>
                <w:rFonts w:eastAsia="仿宋_GB2312"/>
                <w:spacing w:val="-6"/>
                <w:sz w:val="24"/>
              </w:rPr>
            </w:pPr>
          </w:p>
        </w:tc>
        <w:tc>
          <w:tcPr>
            <w:tcW w:w="1620" w:type="dxa"/>
            <w:tcBorders>
              <w:bottom w:val="single" w:sz="4" w:space="0" w:color="auto"/>
            </w:tcBorders>
            <w:vAlign w:val="center"/>
          </w:tcPr>
          <w:p w:rsidR="00A909F1" w:rsidRDefault="00C17F3C">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A909F1" w:rsidRDefault="00A909F1">
            <w:pPr>
              <w:jc w:val="center"/>
              <w:rPr>
                <w:rFonts w:eastAsia="仿宋_GB2312"/>
                <w:b/>
                <w:sz w:val="24"/>
              </w:rPr>
            </w:pPr>
          </w:p>
        </w:tc>
      </w:tr>
      <w:tr w:rsidR="00A909F1">
        <w:trPr>
          <w:trHeight w:val="680"/>
          <w:jc w:val="center"/>
        </w:trPr>
        <w:tc>
          <w:tcPr>
            <w:tcW w:w="1589" w:type="dxa"/>
            <w:gridSpan w:val="2"/>
            <w:tcBorders>
              <w:bottom w:val="single" w:sz="4" w:space="0" w:color="auto"/>
            </w:tcBorders>
            <w:vAlign w:val="center"/>
          </w:tcPr>
          <w:p w:rsidR="00A909F1" w:rsidRDefault="00C17F3C">
            <w:pPr>
              <w:rPr>
                <w:rFonts w:eastAsia="仿宋_GB2312"/>
                <w:sz w:val="24"/>
              </w:rPr>
            </w:pPr>
            <w:r>
              <w:rPr>
                <w:rFonts w:eastAsia="仿宋_GB2312" w:hint="eastAsia"/>
                <w:sz w:val="24"/>
              </w:rPr>
              <w:t>省财政</w:t>
            </w:r>
          </w:p>
        </w:tc>
        <w:tc>
          <w:tcPr>
            <w:tcW w:w="793" w:type="dxa"/>
            <w:gridSpan w:val="2"/>
            <w:tcBorders>
              <w:bottom w:val="single" w:sz="4" w:space="0" w:color="auto"/>
            </w:tcBorders>
            <w:vAlign w:val="center"/>
          </w:tcPr>
          <w:p w:rsidR="00A909F1" w:rsidRDefault="00A909F1">
            <w:pPr>
              <w:rPr>
                <w:rFonts w:eastAsia="仿宋_GB2312"/>
                <w:sz w:val="24"/>
              </w:rPr>
            </w:pPr>
          </w:p>
        </w:tc>
        <w:tc>
          <w:tcPr>
            <w:tcW w:w="1487" w:type="dxa"/>
            <w:tcBorders>
              <w:bottom w:val="single" w:sz="4" w:space="0" w:color="auto"/>
            </w:tcBorders>
            <w:vAlign w:val="center"/>
          </w:tcPr>
          <w:p w:rsidR="00A909F1" w:rsidRDefault="00C17F3C">
            <w:pPr>
              <w:rPr>
                <w:rFonts w:eastAsia="仿宋_GB2312"/>
                <w:sz w:val="24"/>
              </w:rPr>
            </w:pPr>
            <w:r>
              <w:rPr>
                <w:rFonts w:eastAsia="仿宋_GB2312" w:hint="eastAsia"/>
                <w:sz w:val="24"/>
              </w:rPr>
              <w:t>省财政</w:t>
            </w:r>
          </w:p>
        </w:tc>
        <w:tc>
          <w:tcPr>
            <w:tcW w:w="1033" w:type="dxa"/>
            <w:gridSpan w:val="2"/>
            <w:tcBorders>
              <w:bottom w:val="single" w:sz="4" w:space="0" w:color="auto"/>
            </w:tcBorders>
            <w:vAlign w:val="center"/>
          </w:tcPr>
          <w:p w:rsidR="00A909F1" w:rsidRDefault="00A909F1">
            <w:pPr>
              <w:rPr>
                <w:rFonts w:eastAsia="仿宋_GB2312"/>
                <w:sz w:val="24"/>
              </w:rPr>
            </w:pPr>
          </w:p>
        </w:tc>
        <w:tc>
          <w:tcPr>
            <w:tcW w:w="1547" w:type="dxa"/>
            <w:gridSpan w:val="3"/>
            <w:tcBorders>
              <w:bottom w:val="single" w:sz="4" w:space="0" w:color="auto"/>
            </w:tcBorders>
            <w:vAlign w:val="center"/>
          </w:tcPr>
          <w:p w:rsidR="00A909F1" w:rsidRDefault="00C17F3C">
            <w:pPr>
              <w:rPr>
                <w:rFonts w:eastAsia="仿宋_GB2312"/>
                <w:sz w:val="24"/>
              </w:rPr>
            </w:pPr>
            <w:r>
              <w:rPr>
                <w:rFonts w:eastAsia="仿宋_GB2312" w:hint="eastAsia"/>
                <w:sz w:val="24"/>
              </w:rPr>
              <w:t>省财政</w:t>
            </w:r>
          </w:p>
        </w:tc>
        <w:tc>
          <w:tcPr>
            <w:tcW w:w="817" w:type="dxa"/>
            <w:tcBorders>
              <w:bottom w:val="single" w:sz="4" w:space="0" w:color="auto"/>
            </w:tcBorders>
            <w:vAlign w:val="center"/>
          </w:tcPr>
          <w:p w:rsidR="00A909F1" w:rsidRDefault="00A909F1">
            <w:pPr>
              <w:rPr>
                <w:rFonts w:eastAsia="仿宋_GB2312"/>
                <w:sz w:val="24"/>
              </w:rPr>
            </w:pPr>
          </w:p>
        </w:tc>
        <w:tc>
          <w:tcPr>
            <w:tcW w:w="1620" w:type="dxa"/>
            <w:tcBorders>
              <w:bottom w:val="single" w:sz="4" w:space="0" w:color="auto"/>
            </w:tcBorders>
            <w:vAlign w:val="center"/>
          </w:tcPr>
          <w:p w:rsidR="00A909F1" w:rsidRDefault="00C17F3C">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A909F1" w:rsidRDefault="00A909F1">
            <w:pPr>
              <w:jc w:val="center"/>
              <w:rPr>
                <w:rFonts w:eastAsia="仿宋_GB2312"/>
                <w:b/>
                <w:sz w:val="24"/>
              </w:rPr>
            </w:pPr>
          </w:p>
        </w:tc>
      </w:tr>
      <w:tr w:rsidR="00A909F1">
        <w:trPr>
          <w:trHeight w:val="680"/>
          <w:jc w:val="center"/>
        </w:trPr>
        <w:tc>
          <w:tcPr>
            <w:tcW w:w="1589" w:type="dxa"/>
            <w:gridSpan w:val="2"/>
            <w:tcBorders>
              <w:bottom w:val="single" w:sz="4" w:space="0" w:color="auto"/>
            </w:tcBorders>
            <w:vAlign w:val="center"/>
          </w:tcPr>
          <w:p w:rsidR="00A909F1" w:rsidRDefault="00C17F3C">
            <w:pPr>
              <w:rPr>
                <w:rFonts w:eastAsia="仿宋_GB2312"/>
                <w:sz w:val="24"/>
              </w:rPr>
            </w:pPr>
            <w:r>
              <w:rPr>
                <w:rFonts w:eastAsia="仿宋_GB2312" w:hint="eastAsia"/>
                <w:sz w:val="24"/>
              </w:rPr>
              <w:t>市财政</w:t>
            </w:r>
          </w:p>
        </w:tc>
        <w:tc>
          <w:tcPr>
            <w:tcW w:w="793" w:type="dxa"/>
            <w:gridSpan w:val="2"/>
            <w:tcBorders>
              <w:bottom w:val="single" w:sz="4" w:space="0" w:color="auto"/>
            </w:tcBorders>
            <w:vAlign w:val="center"/>
          </w:tcPr>
          <w:p w:rsidR="00A909F1" w:rsidRDefault="00A909F1">
            <w:pPr>
              <w:rPr>
                <w:rFonts w:eastAsia="仿宋_GB2312"/>
                <w:sz w:val="24"/>
              </w:rPr>
            </w:pPr>
          </w:p>
        </w:tc>
        <w:tc>
          <w:tcPr>
            <w:tcW w:w="1487" w:type="dxa"/>
            <w:tcBorders>
              <w:bottom w:val="single" w:sz="4" w:space="0" w:color="auto"/>
            </w:tcBorders>
            <w:vAlign w:val="center"/>
          </w:tcPr>
          <w:p w:rsidR="00A909F1" w:rsidRDefault="00C17F3C">
            <w:pPr>
              <w:rPr>
                <w:rFonts w:eastAsia="仿宋_GB2312"/>
                <w:sz w:val="24"/>
              </w:rPr>
            </w:pPr>
            <w:r>
              <w:rPr>
                <w:rFonts w:eastAsia="仿宋_GB2312" w:hint="eastAsia"/>
                <w:sz w:val="24"/>
              </w:rPr>
              <w:t>市财政</w:t>
            </w:r>
          </w:p>
        </w:tc>
        <w:tc>
          <w:tcPr>
            <w:tcW w:w="1033" w:type="dxa"/>
            <w:gridSpan w:val="2"/>
            <w:tcBorders>
              <w:bottom w:val="single" w:sz="4" w:space="0" w:color="auto"/>
            </w:tcBorders>
            <w:vAlign w:val="center"/>
          </w:tcPr>
          <w:p w:rsidR="00A909F1" w:rsidRDefault="00A909F1">
            <w:pPr>
              <w:rPr>
                <w:rFonts w:eastAsia="仿宋_GB2312"/>
                <w:sz w:val="24"/>
              </w:rPr>
            </w:pPr>
          </w:p>
        </w:tc>
        <w:tc>
          <w:tcPr>
            <w:tcW w:w="1547" w:type="dxa"/>
            <w:gridSpan w:val="3"/>
            <w:tcBorders>
              <w:bottom w:val="single" w:sz="4" w:space="0" w:color="auto"/>
            </w:tcBorders>
            <w:vAlign w:val="center"/>
          </w:tcPr>
          <w:p w:rsidR="00A909F1" w:rsidRDefault="00C17F3C">
            <w:pPr>
              <w:rPr>
                <w:rFonts w:eastAsia="仿宋_GB2312"/>
                <w:sz w:val="24"/>
              </w:rPr>
            </w:pPr>
            <w:r>
              <w:rPr>
                <w:rFonts w:eastAsia="仿宋_GB2312" w:hint="eastAsia"/>
                <w:sz w:val="24"/>
              </w:rPr>
              <w:t>市财政</w:t>
            </w:r>
          </w:p>
        </w:tc>
        <w:tc>
          <w:tcPr>
            <w:tcW w:w="817" w:type="dxa"/>
            <w:tcBorders>
              <w:bottom w:val="single" w:sz="4" w:space="0" w:color="auto"/>
            </w:tcBorders>
            <w:vAlign w:val="center"/>
          </w:tcPr>
          <w:p w:rsidR="00A909F1" w:rsidRDefault="00A909F1">
            <w:pPr>
              <w:rPr>
                <w:rFonts w:eastAsia="仿宋_GB2312"/>
                <w:sz w:val="24"/>
              </w:rPr>
            </w:pPr>
          </w:p>
        </w:tc>
        <w:tc>
          <w:tcPr>
            <w:tcW w:w="1620" w:type="dxa"/>
            <w:tcBorders>
              <w:bottom w:val="single" w:sz="4" w:space="0" w:color="auto"/>
            </w:tcBorders>
            <w:vAlign w:val="center"/>
          </w:tcPr>
          <w:p w:rsidR="00A909F1" w:rsidRDefault="00C17F3C">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A909F1" w:rsidRDefault="00A909F1">
            <w:pPr>
              <w:jc w:val="center"/>
              <w:rPr>
                <w:rFonts w:eastAsia="仿宋_GB2312"/>
                <w:b/>
                <w:sz w:val="24"/>
              </w:rPr>
            </w:pPr>
          </w:p>
        </w:tc>
      </w:tr>
      <w:tr w:rsidR="00A909F1">
        <w:trPr>
          <w:trHeight w:val="680"/>
          <w:jc w:val="center"/>
        </w:trPr>
        <w:tc>
          <w:tcPr>
            <w:tcW w:w="1589" w:type="dxa"/>
            <w:gridSpan w:val="2"/>
            <w:tcBorders>
              <w:bottom w:val="single" w:sz="4" w:space="0" w:color="auto"/>
            </w:tcBorders>
            <w:vAlign w:val="center"/>
          </w:tcPr>
          <w:p w:rsidR="00A909F1" w:rsidRDefault="00C17F3C">
            <w:pPr>
              <w:rPr>
                <w:rFonts w:eastAsia="仿宋_GB2312"/>
                <w:sz w:val="24"/>
              </w:rPr>
            </w:pPr>
            <w:r>
              <w:rPr>
                <w:rFonts w:eastAsia="仿宋_GB2312" w:hint="eastAsia"/>
                <w:sz w:val="24"/>
              </w:rPr>
              <w:t>县市区财政</w:t>
            </w:r>
          </w:p>
        </w:tc>
        <w:tc>
          <w:tcPr>
            <w:tcW w:w="793"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160</w:t>
            </w:r>
          </w:p>
        </w:tc>
        <w:tc>
          <w:tcPr>
            <w:tcW w:w="1487" w:type="dxa"/>
            <w:tcBorders>
              <w:bottom w:val="single" w:sz="4" w:space="0" w:color="auto"/>
            </w:tcBorders>
            <w:vAlign w:val="center"/>
          </w:tcPr>
          <w:p w:rsidR="00A909F1" w:rsidRDefault="00C17F3C">
            <w:pPr>
              <w:rPr>
                <w:rFonts w:eastAsia="仿宋_GB2312"/>
                <w:sz w:val="24"/>
              </w:rPr>
            </w:pPr>
            <w:r>
              <w:rPr>
                <w:rFonts w:eastAsia="仿宋_GB2312" w:hint="eastAsia"/>
                <w:sz w:val="24"/>
              </w:rPr>
              <w:t>县市区财政</w:t>
            </w:r>
          </w:p>
        </w:tc>
        <w:tc>
          <w:tcPr>
            <w:tcW w:w="1033"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160</w:t>
            </w:r>
          </w:p>
        </w:tc>
        <w:tc>
          <w:tcPr>
            <w:tcW w:w="1547" w:type="dxa"/>
            <w:gridSpan w:val="3"/>
            <w:tcBorders>
              <w:bottom w:val="single" w:sz="4" w:space="0" w:color="auto"/>
            </w:tcBorders>
            <w:vAlign w:val="center"/>
          </w:tcPr>
          <w:p w:rsidR="00A909F1" w:rsidRDefault="00C17F3C">
            <w:pPr>
              <w:rPr>
                <w:rFonts w:eastAsia="仿宋_GB2312"/>
                <w:sz w:val="24"/>
              </w:rPr>
            </w:pPr>
            <w:r>
              <w:rPr>
                <w:rFonts w:eastAsia="仿宋_GB2312" w:hint="eastAsia"/>
                <w:sz w:val="24"/>
              </w:rPr>
              <w:t>县市区财政</w:t>
            </w:r>
          </w:p>
        </w:tc>
        <w:tc>
          <w:tcPr>
            <w:tcW w:w="817" w:type="dxa"/>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160</w:t>
            </w:r>
          </w:p>
        </w:tc>
        <w:tc>
          <w:tcPr>
            <w:tcW w:w="1620" w:type="dxa"/>
            <w:tcBorders>
              <w:bottom w:val="single" w:sz="4" w:space="0" w:color="auto"/>
            </w:tcBorders>
            <w:vAlign w:val="center"/>
          </w:tcPr>
          <w:p w:rsidR="00A909F1" w:rsidRDefault="00C17F3C">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A909F1" w:rsidRDefault="00C17F3C">
            <w:pPr>
              <w:jc w:val="center"/>
              <w:rPr>
                <w:rFonts w:eastAsia="仿宋_GB2312"/>
                <w:b/>
                <w:sz w:val="24"/>
              </w:rPr>
            </w:pPr>
            <w:r>
              <w:rPr>
                <w:rFonts w:eastAsia="仿宋_GB2312" w:hint="eastAsia"/>
                <w:b/>
                <w:sz w:val="24"/>
              </w:rPr>
              <w:t>0</w:t>
            </w:r>
          </w:p>
        </w:tc>
      </w:tr>
      <w:tr w:rsidR="00A909F1">
        <w:trPr>
          <w:trHeight w:val="680"/>
          <w:jc w:val="center"/>
        </w:trPr>
        <w:tc>
          <w:tcPr>
            <w:tcW w:w="1589" w:type="dxa"/>
            <w:gridSpan w:val="2"/>
            <w:tcBorders>
              <w:bottom w:val="single" w:sz="4" w:space="0" w:color="auto"/>
            </w:tcBorders>
            <w:vAlign w:val="center"/>
          </w:tcPr>
          <w:p w:rsidR="00A909F1" w:rsidRDefault="00C17F3C">
            <w:pPr>
              <w:rPr>
                <w:rFonts w:eastAsia="仿宋_GB2312"/>
                <w:sz w:val="24"/>
              </w:rPr>
            </w:pPr>
            <w:r>
              <w:rPr>
                <w:rFonts w:eastAsia="仿宋_GB2312" w:hint="eastAsia"/>
                <w:sz w:val="24"/>
              </w:rPr>
              <w:t>其它</w:t>
            </w:r>
          </w:p>
        </w:tc>
        <w:tc>
          <w:tcPr>
            <w:tcW w:w="793" w:type="dxa"/>
            <w:gridSpan w:val="2"/>
            <w:tcBorders>
              <w:bottom w:val="single" w:sz="4" w:space="0" w:color="auto"/>
            </w:tcBorders>
            <w:vAlign w:val="center"/>
          </w:tcPr>
          <w:p w:rsidR="00A909F1" w:rsidRDefault="00A909F1">
            <w:pPr>
              <w:rPr>
                <w:rFonts w:eastAsia="仿宋_GB2312"/>
                <w:sz w:val="24"/>
              </w:rPr>
            </w:pPr>
          </w:p>
        </w:tc>
        <w:tc>
          <w:tcPr>
            <w:tcW w:w="1487" w:type="dxa"/>
            <w:tcBorders>
              <w:bottom w:val="single" w:sz="4" w:space="0" w:color="auto"/>
            </w:tcBorders>
            <w:vAlign w:val="center"/>
          </w:tcPr>
          <w:p w:rsidR="00A909F1" w:rsidRDefault="00C17F3C">
            <w:pPr>
              <w:rPr>
                <w:rFonts w:eastAsia="仿宋_GB2312"/>
                <w:sz w:val="24"/>
              </w:rPr>
            </w:pPr>
            <w:r>
              <w:rPr>
                <w:rFonts w:eastAsia="仿宋_GB2312" w:hint="eastAsia"/>
                <w:sz w:val="24"/>
              </w:rPr>
              <w:t>其它</w:t>
            </w:r>
          </w:p>
        </w:tc>
        <w:tc>
          <w:tcPr>
            <w:tcW w:w="1033" w:type="dxa"/>
            <w:gridSpan w:val="2"/>
            <w:tcBorders>
              <w:bottom w:val="single" w:sz="4" w:space="0" w:color="auto"/>
            </w:tcBorders>
            <w:vAlign w:val="center"/>
          </w:tcPr>
          <w:p w:rsidR="00A909F1" w:rsidRDefault="00A909F1">
            <w:pPr>
              <w:rPr>
                <w:rFonts w:eastAsia="仿宋_GB2312"/>
                <w:sz w:val="24"/>
              </w:rPr>
            </w:pPr>
          </w:p>
        </w:tc>
        <w:tc>
          <w:tcPr>
            <w:tcW w:w="1547" w:type="dxa"/>
            <w:gridSpan w:val="3"/>
            <w:tcBorders>
              <w:bottom w:val="single" w:sz="4" w:space="0" w:color="auto"/>
            </w:tcBorders>
            <w:vAlign w:val="center"/>
          </w:tcPr>
          <w:p w:rsidR="00A909F1" w:rsidRDefault="00C17F3C">
            <w:pPr>
              <w:rPr>
                <w:rFonts w:eastAsia="仿宋_GB2312"/>
                <w:sz w:val="24"/>
              </w:rPr>
            </w:pPr>
            <w:r>
              <w:rPr>
                <w:rFonts w:eastAsia="仿宋_GB2312" w:hint="eastAsia"/>
                <w:sz w:val="24"/>
              </w:rPr>
              <w:t>其它</w:t>
            </w:r>
          </w:p>
        </w:tc>
        <w:tc>
          <w:tcPr>
            <w:tcW w:w="817" w:type="dxa"/>
            <w:tcBorders>
              <w:bottom w:val="single" w:sz="4" w:space="0" w:color="auto"/>
            </w:tcBorders>
            <w:vAlign w:val="center"/>
          </w:tcPr>
          <w:p w:rsidR="00A909F1" w:rsidRDefault="00A909F1">
            <w:pPr>
              <w:rPr>
                <w:rFonts w:eastAsia="仿宋_GB2312"/>
                <w:sz w:val="24"/>
              </w:rPr>
            </w:pPr>
          </w:p>
        </w:tc>
        <w:tc>
          <w:tcPr>
            <w:tcW w:w="1620" w:type="dxa"/>
            <w:tcBorders>
              <w:bottom w:val="single" w:sz="4" w:space="0" w:color="auto"/>
            </w:tcBorders>
            <w:vAlign w:val="center"/>
          </w:tcPr>
          <w:p w:rsidR="00A909F1" w:rsidRDefault="00C17F3C">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A909F1" w:rsidRDefault="00A909F1">
            <w:pPr>
              <w:jc w:val="center"/>
              <w:rPr>
                <w:rFonts w:eastAsia="仿宋_GB2312"/>
                <w:b/>
                <w:sz w:val="24"/>
              </w:rPr>
            </w:pPr>
          </w:p>
        </w:tc>
      </w:tr>
      <w:tr w:rsidR="00A909F1">
        <w:trPr>
          <w:trHeight w:val="748"/>
          <w:jc w:val="center"/>
        </w:trPr>
        <w:tc>
          <w:tcPr>
            <w:tcW w:w="9582" w:type="dxa"/>
            <w:gridSpan w:val="13"/>
            <w:tcBorders>
              <w:bottom w:val="single" w:sz="4" w:space="0" w:color="auto"/>
            </w:tcBorders>
            <w:vAlign w:val="center"/>
          </w:tcPr>
          <w:p w:rsidR="00A909F1" w:rsidRDefault="00C17F3C">
            <w:pPr>
              <w:jc w:val="center"/>
              <w:rPr>
                <w:rFonts w:eastAsia="仿宋_GB2312"/>
                <w:b/>
                <w:sz w:val="24"/>
              </w:rPr>
            </w:pPr>
            <w:r>
              <w:rPr>
                <w:rFonts w:eastAsia="仿宋_GB2312" w:hint="eastAsia"/>
                <w:b/>
                <w:sz w:val="24"/>
              </w:rPr>
              <w:t>二、项目支出明细情况</w:t>
            </w:r>
          </w:p>
        </w:tc>
      </w:tr>
      <w:tr w:rsidR="00A909F1">
        <w:trPr>
          <w:trHeight w:val="624"/>
          <w:jc w:val="center"/>
        </w:trPr>
        <w:tc>
          <w:tcPr>
            <w:tcW w:w="2382" w:type="dxa"/>
            <w:gridSpan w:val="4"/>
            <w:tcBorders>
              <w:bottom w:val="single" w:sz="4" w:space="0" w:color="auto"/>
            </w:tcBorders>
            <w:vAlign w:val="center"/>
          </w:tcPr>
          <w:p w:rsidR="00A909F1" w:rsidRDefault="00C17F3C">
            <w:pPr>
              <w:spacing w:line="400" w:lineRule="exact"/>
              <w:jc w:val="center"/>
              <w:rPr>
                <w:rFonts w:eastAsia="仿宋_GB2312"/>
                <w:sz w:val="24"/>
              </w:rPr>
            </w:pPr>
            <w:r>
              <w:rPr>
                <w:rFonts w:eastAsia="仿宋_GB2312" w:hint="eastAsia"/>
                <w:sz w:val="24"/>
              </w:rPr>
              <w:t>支出内容</w:t>
            </w:r>
          </w:p>
        </w:tc>
        <w:tc>
          <w:tcPr>
            <w:tcW w:w="1487" w:type="dxa"/>
            <w:tcBorders>
              <w:bottom w:val="single" w:sz="4" w:space="0" w:color="auto"/>
            </w:tcBorders>
            <w:vAlign w:val="center"/>
          </w:tcPr>
          <w:p w:rsidR="00A909F1" w:rsidRDefault="00C17F3C">
            <w:pPr>
              <w:jc w:val="center"/>
              <w:rPr>
                <w:rFonts w:eastAsia="仿宋_GB2312"/>
                <w:sz w:val="24"/>
              </w:rPr>
            </w:pPr>
            <w:r>
              <w:rPr>
                <w:rFonts w:eastAsia="仿宋_GB2312" w:hint="eastAsia"/>
                <w:sz w:val="24"/>
              </w:rPr>
              <w:t>实际支出数</w:t>
            </w:r>
          </w:p>
        </w:tc>
        <w:tc>
          <w:tcPr>
            <w:tcW w:w="2580" w:type="dxa"/>
            <w:gridSpan w:val="5"/>
            <w:tcBorders>
              <w:bottom w:val="single" w:sz="4" w:space="0" w:color="auto"/>
            </w:tcBorders>
            <w:vAlign w:val="center"/>
          </w:tcPr>
          <w:p w:rsidR="00A909F1" w:rsidRDefault="00C17F3C">
            <w:pPr>
              <w:jc w:val="center"/>
              <w:rPr>
                <w:rFonts w:eastAsia="仿宋_GB2312"/>
                <w:sz w:val="24"/>
              </w:rPr>
            </w:pPr>
            <w:r>
              <w:rPr>
                <w:rFonts w:eastAsia="仿宋_GB2312" w:hint="eastAsia"/>
                <w:sz w:val="24"/>
              </w:rPr>
              <w:t>会计凭证号</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备注</w:t>
            </w:r>
          </w:p>
        </w:tc>
      </w:tr>
      <w:tr w:rsidR="00A909F1">
        <w:trPr>
          <w:trHeight w:val="624"/>
          <w:jc w:val="center"/>
        </w:trPr>
        <w:tc>
          <w:tcPr>
            <w:tcW w:w="2382" w:type="dxa"/>
            <w:gridSpan w:val="4"/>
            <w:tcBorders>
              <w:bottom w:val="single" w:sz="4" w:space="0" w:color="auto"/>
            </w:tcBorders>
            <w:vAlign w:val="center"/>
          </w:tcPr>
          <w:p w:rsidR="00A909F1" w:rsidRDefault="00C17F3C">
            <w:pPr>
              <w:jc w:val="center"/>
              <w:rPr>
                <w:rFonts w:eastAsia="仿宋_GB2312"/>
                <w:sz w:val="24"/>
              </w:rPr>
            </w:pPr>
            <w:r>
              <w:rPr>
                <w:rFonts w:eastAsia="仿宋_GB2312" w:hint="eastAsia"/>
                <w:sz w:val="24"/>
              </w:rPr>
              <w:t>2020</w:t>
            </w:r>
            <w:r>
              <w:rPr>
                <w:rFonts w:eastAsia="仿宋_GB2312" w:hint="eastAsia"/>
                <w:sz w:val="24"/>
              </w:rPr>
              <w:t>年三季度优抚生活补助</w:t>
            </w:r>
          </w:p>
        </w:tc>
        <w:tc>
          <w:tcPr>
            <w:tcW w:w="1487" w:type="dxa"/>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1600000</w:t>
            </w:r>
          </w:p>
        </w:tc>
        <w:tc>
          <w:tcPr>
            <w:tcW w:w="2580" w:type="dxa"/>
            <w:gridSpan w:val="5"/>
            <w:tcBorders>
              <w:bottom w:val="single" w:sz="4" w:space="0" w:color="auto"/>
            </w:tcBorders>
            <w:vAlign w:val="center"/>
          </w:tcPr>
          <w:p w:rsidR="00A909F1" w:rsidRDefault="00C17F3C">
            <w:pPr>
              <w:jc w:val="center"/>
              <w:rPr>
                <w:rFonts w:eastAsia="仿宋_GB2312"/>
                <w:sz w:val="24"/>
              </w:rPr>
            </w:pPr>
            <w:r>
              <w:rPr>
                <w:rFonts w:eastAsia="仿宋_GB2312" w:hint="eastAsia"/>
                <w:sz w:val="24"/>
              </w:rPr>
              <w:t>2020-9-27#</w:t>
            </w: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bookmarkStart w:id="0" w:name="_GoBack"/>
            <w:bookmarkEnd w:id="0"/>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A909F1">
            <w:pPr>
              <w:jc w:val="center"/>
              <w:rPr>
                <w:rFonts w:eastAsia="仿宋_GB2312"/>
                <w:sz w:val="24"/>
              </w:rPr>
            </w:pPr>
          </w:p>
        </w:tc>
        <w:tc>
          <w:tcPr>
            <w:tcW w:w="1487" w:type="dxa"/>
            <w:tcBorders>
              <w:bottom w:val="single" w:sz="4" w:space="0" w:color="auto"/>
            </w:tcBorders>
            <w:vAlign w:val="center"/>
          </w:tcPr>
          <w:p w:rsidR="00A909F1" w:rsidRDefault="00A909F1">
            <w:pPr>
              <w:jc w:val="center"/>
              <w:rPr>
                <w:rFonts w:eastAsia="仿宋_GB2312"/>
                <w:sz w:val="24"/>
              </w:rPr>
            </w:pPr>
          </w:p>
        </w:tc>
        <w:tc>
          <w:tcPr>
            <w:tcW w:w="2580" w:type="dxa"/>
            <w:gridSpan w:val="5"/>
            <w:tcBorders>
              <w:bottom w:val="single" w:sz="4" w:space="0" w:color="auto"/>
            </w:tcBorders>
            <w:vAlign w:val="center"/>
          </w:tcPr>
          <w:p w:rsidR="00A909F1" w:rsidRDefault="00A909F1">
            <w:pPr>
              <w:jc w:val="center"/>
              <w:rPr>
                <w:rFonts w:eastAsia="仿宋_GB2312"/>
                <w:sz w:val="24"/>
              </w:rPr>
            </w:pPr>
          </w:p>
        </w:tc>
        <w:tc>
          <w:tcPr>
            <w:tcW w:w="3133" w:type="dxa"/>
            <w:gridSpan w:val="3"/>
            <w:tcBorders>
              <w:bottom w:val="single" w:sz="4" w:space="0" w:color="auto"/>
            </w:tcBorders>
            <w:vAlign w:val="center"/>
          </w:tcPr>
          <w:p w:rsidR="00A909F1" w:rsidRDefault="00A909F1">
            <w:pPr>
              <w:jc w:val="center"/>
              <w:rPr>
                <w:rFonts w:eastAsia="仿宋_GB2312"/>
                <w:sz w:val="24"/>
              </w:rPr>
            </w:pPr>
          </w:p>
        </w:tc>
      </w:tr>
      <w:tr w:rsidR="00A909F1">
        <w:trPr>
          <w:trHeight w:val="624"/>
          <w:jc w:val="center"/>
        </w:trPr>
        <w:tc>
          <w:tcPr>
            <w:tcW w:w="2382" w:type="dxa"/>
            <w:gridSpan w:val="4"/>
            <w:tcBorders>
              <w:bottom w:val="single" w:sz="4" w:space="0" w:color="auto"/>
            </w:tcBorders>
            <w:vAlign w:val="center"/>
          </w:tcPr>
          <w:p w:rsidR="00A909F1" w:rsidRDefault="00C17F3C">
            <w:pPr>
              <w:jc w:val="center"/>
              <w:rPr>
                <w:rFonts w:eastAsia="仿宋_GB2312"/>
                <w:b/>
                <w:sz w:val="24"/>
              </w:rPr>
            </w:pPr>
            <w:r>
              <w:rPr>
                <w:rFonts w:eastAsia="仿宋_GB2312" w:hint="eastAsia"/>
                <w:sz w:val="24"/>
              </w:rPr>
              <w:t>支出合计</w:t>
            </w:r>
          </w:p>
        </w:tc>
        <w:tc>
          <w:tcPr>
            <w:tcW w:w="1487" w:type="dxa"/>
            <w:tcBorders>
              <w:bottom w:val="single" w:sz="4" w:space="0" w:color="auto"/>
            </w:tcBorders>
            <w:vAlign w:val="center"/>
          </w:tcPr>
          <w:p w:rsidR="00A909F1" w:rsidRDefault="00A909F1">
            <w:pPr>
              <w:jc w:val="center"/>
              <w:rPr>
                <w:rFonts w:eastAsia="仿宋_GB2312"/>
                <w:b/>
                <w:sz w:val="24"/>
              </w:rPr>
            </w:pPr>
          </w:p>
        </w:tc>
        <w:tc>
          <w:tcPr>
            <w:tcW w:w="2580" w:type="dxa"/>
            <w:gridSpan w:val="5"/>
            <w:tcBorders>
              <w:bottom w:val="single" w:sz="4" w:space="0" w:color="auto"/>
            </w:tcBorders>
            <w:vAlign w:val="center"/>
          </w:tcPr>
          <w:p w:rsidR="00A909F1" w:rsidRDefault="00A909F1">
            <w:pPr>
              <w:jc w:val="center"/>
              <w:rPr>
                <w:rFonts w:eastAsia="仿宋_GB2312"/>
                <w:b/>
                <w:sz w:val="24"/>
              </w:rPr>
            </w:pPr>
          </w:p>
        </w:tc>
        <w:tc>
          <w:tcPr>
            <w:tcW w:w="3133" w:type="dxa"/>
            <w:gridSpan w:val="3"/>
            <w:tcBorders>
              <w:bottom w:val="single" w:sz="4" w:space="0" w:color="auto"/>
            </w:tcBorders>
            <w:vAlign w:val="center"/>
          </w:tcPr>
          <w:p w:rsidR="00A909F1" w:rsidRDefault="00A909F1">
            <w:pPr>
              <w:jc w:val="center"/>
              <w:rPr>
                <w:rFonts w:eastAsia="仿宋_GB2312"/>
                <w:b/>
                <w:sz w:val="24"/>
              </w:rPr>
            </w:pPr>
          </w:p>
        </w:tc>
      </w:tr>
      <w:tr w:rsidR="00A909F1">
        <w:trPr>
          <w:trHeight w:hRule="exact" w:val="544"/>
          <w:jc w:val="center"/>
        </w:trPr>
        <w:tc>
          <w:tcPr>
            <w:tcW w:w="9582" w:type="dxa"/>
            <w:gridSpan w:val="13"/>
            <w:tcBorders>
              <w:bottom w:val="single" w:sz="4" w:space="0" w:color="auto"/>
            </w:tcBorders>
            <w:vAlign w:val="center"/>
          </w:tcPr>
          <w:p w:rsidR="00A909F1" w:rsidRDefault="00C17F3C">
            <w:pPr>
              <w:jc w:val="center"/>
              <w:rPr>
                <w:rFonts w:eastAsia="仿宋_GB2312"/>
                <w:b/>
                <w:sz w:val="24"/>
              </w:rPr>
            </w:pPr>
            <w:r>
              <w:rPr>
                <w:rFonts w:eastAsia="仿宋_GB2312" w:hint="eastAsia"/>
                <w:b/>
                <w:sz w:val="24"/>
              </w:rPr>
              <w:t>三、项目绩效自评情况</w:t>
            </w:r>
          </w:p>
        </w:tc>
      </w:tr>
      <w:tr w:rsidR="00A909F1">
        <w:trPr>
          <w:trHeight w:hRule="exact" w:val="567"/>
          <w:jc w:val="center"/>
        </w:trPr>
        <w:tc>
          <w:tcPr>
            <w:tcW w:w="1473" w:type="dxa"/>
            <w:vMerge w:val="restart"/>
            <w:vAlign w:val="center"/>
          </w:tcPr>
          <w:p w:rsidR="00A909F1" w:rsidRDefault="00C17F3C">
            <w:pPr>
              <w:spacing w:line="400" w:lineRule="exact"/>
              <w:jc w:val="center"/>
              <w:rPr>
                <w:rFonts w:eastAsia="仿宋_GB2312"/>
                <w:sz w:val="24"/>
              </w:rPr>
            </w:pPr>
            <w:r>
              <w:rPr>
                <w:rFonts w:eastAsia="仿宋_GB2312" w:hint="eastAsia"/>
                <w:sz w:val="24"/>
              </w:rPr>
              <w:t>项目绩效定性目标及实施计划完成情况</w:t>
            </w:r>
          </w:p>
        </w:tc>
        <w:tc>
          <w:tcPr>
            <w:tcW w:w="4976" w:type="dxa"/>
            <w:gridSpan w:val="9"/>
            <w:tcBorders>
              <w:bottom w:val="single" w:sz="4" w:space="0" w:color="auto"/>
            </w:tcBorders>
            <w:vAlign w:val="center"/>
          </w:tcPr>
          <w:p w:rsidR="00A909F1" w:rsidRDefault="00C17F3C">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3133" w:type="dxa"/>
            <w:gridSpan w:val="3"/>
            <w:tcBorders>
              <w:bottom w:val="single" w:sz="4" w:space="0" w:color="auto"/>
            </w:tcBorders>
            <w:vAlign w:val="center"/>
          </w:tcPr>
          <w:p w:rsidR="00A909F1" w:rsidRDefault="00C17F3C">
            <w:pPr>
              <w:spacing w:line="400" w:lineRule="exact"/>
              <w:jc w:val="center"/>
              <w:rPr>
                <w:rFonts w:eastAsia="仿宋_GB2312"/>
                <w:b/>
                <w:sz w:val="24"/>
              </w:rPr>
            </w:pPr>
            <w:r>
              <w:rPr>
                <w:rFonts w:eastAsia="仿宋_GB2312" w:hint="eastAsia"/>
                <w:b/>
                <w:sz w:val="24"/>
              </w:rPr>
              <w:t>实际完成</w:t>
            </w:r>
          </w:p>
        </w:tc>
      </w:tr>
      <w:tr w:rsidR="00A909F1">
        <w:trPr>
          <w:trHeight w:val="1993"/>
          <w:jc w:val="center"/>
        </w:trPr>
        <w:tc>
          <w:tcPr>
            <w:tcW w:w="1473" w:type="dxa"/>
            <w:vMerge/>
            <w:tcBorders>
              <w:bottom w:val="single" w:sz="4" w:space="0" w:color="auto"/>
            </w:tcBorders>
            <w:vAlign w:val="center"/>
          </w:tcPr>
          <w:p w:rsidR="00A909F1" w:rsidRDefault="00A909F1">
            <w:pPr>
              <w:jc w:val="center"/>
              <w:rPr>
                <w:rFonts w:eastAsia="仿宋_GB2312"/>
                <w:b/>
                <w:sz w:val="24"/>
              </w:rPr>
            </w:pPr>
          </w:p>
        </w:tc>
        <w:tc>
          <w:tcPr>
            <w:tcW w:w="4976" w:type="dxa"/>
            <w:gridSpan w:val="9"/>
            <w:tcBorders>
              <w:bottom w:val="single" w:sz="4" w:space="0" w:color="auto"/>
            </w:tcBorders>
            <w:vAlign w:val="center"/>
          </w:tcPr>
          <w:p w:rsidR="00A909F1" w:rsidRDefault="00C17F3C">
            <w:pPr>
              <w:spacing w:line="400" w:lineRule="exact"/>
              <w:rPr>
                <w:rFonts w:eastAsia="仿宋_GB2312"/>
                <w:sz w:val="24"/>
              </w:rPr>
            </w:pPr>
            <w:r>
              <w:rPr>
                <w:rFonts w:eastAsia="仿宋_GB2312" w:hint="eastAsia"/>
                <w:sz w:val="24"/>
              </w:rPr>
              <w:t>1</w:t>
            </w:r>
            <w:r>
              <w:rPr>
                <w:rFonts w:eastAsia="仿宋_GB2312" w:hint="eastAsia"/>
                <w:sz w:val="24"/>
              </w:rPr>
              <w:t>、</w:t>
            </w:r>
            <w:r>
              <w:rPr>
                <w:rFonts w:eastAsia="仿宋_GB2312" w:hint="eastAsia"/>
                <w:sz w:val="24"/>
              </w:rPr>
              <w:t>加大双拥工作宣传力度，积极推进军民融合式发展</w:t>
            </w:r>
            <w:r>
              <w:rPr>
                <w:rFonts w:eastAsia="仿宋_GB2312" w:hint="eastAsia"/>
                <w:sz w:val="24"/>
              </w:rPr>
              <w:t>。</w:t>
            </w:r>
          </w:p>
          <w:p w:rsidR="00A909F1" w:rsidRDefault="00C17F3C">
            <w:pPr>
              <w:spacing w:line="400" w:lineRule="exact"/>
              <w:jc w:val="left"/>
              <w:rPr>
                <w:rFonts w:eastAsia="仿宋_GB2312"/>
                <w:sz w:val="24"/>
              </w:rPr>
            </w:pPr>
            <w:r>
              <w:rPr>
                <w:rFonts w:eastAsia="仿宋_GB2312" w:hint="eastAsia"/>
                <w:sz w:val="24"/>
              </w:rPr>
              <w:t>2</w:t>
            </w:r>
            <w:r>
              <w:rPr>
                <w:rFonts w:eastAsia="仿宋_GB2312" w:hint="eastAsia"/>
                <w:sz w:val="24"/>
              </w:rPr>
              <w:t>、</w:t>
            </w:r>
            <w:r>
              <w:rPr>
                <w:rFonts w:eastAsia="仿宋_GB2312" w:hint="eastAsia"/>
                <w:sz w:val="24"/>
              </w:rPr>
              <w:t>对优抚对象进行摸底调查，开展年检年审工作。</w:t>
            </w:r>
          </w:p>
          <w:p w:rsidR="00A909F1" w:rsidRDefault="00C17F3C">
            <w:pPr>
              <w:spacing w:line="400" w:lineRule="exact"/>
              <w:jc w:val="left"/>
            </w:pPr>
            <w:r>
              <w:rPr>
                <w:rFonts w:eastAsia="仿宋_GB2312" w:hint="eastAsia"/>
                <w:sz w:val="24"/>
              </w:rPr>
              <w:t>3</w:t>
            </w:r>
            <w:r>
              <w:rPr>
                <w:rFonts w:eastAsia="仿宋_GB2312" w:hint="eastAsia"/>
                <w:sz w:val="24"/>
              </w:rPr>
              <w:t>、</w:t>
            </w:r>
            <w:r>
              <w:rPr>
                <w:rFonts w:eastAsia="仿宋_GB2312" w:hint="eastAsia"/>
                <w:sz w:val="24"/>
              </w:rPr>
              <w:t>做好</w:t>
            </w:r>
            <w:r>
              <w:rPr>
                <w:rFonts w:eastAsia="仿宋_GB2312" w:hint="eastAsia"/>
                <w:sz w:val="24"/>
              </w:rPr>
              <w:t>优抚对象抚恤优待工作</w:t>
            </w:r>
            <w:r>
              <w:rPr>
                <w:rFonts w:eastAsia="仿宋_GB2312" w:hint="eastAsia"/>
                <w:sz w:val="24"/>
              </w:rPr>
              <w:t>。</w:t>
            </w:r>
          </w:p>
        </w:tc>
        <w:tc>
          <w:tcPr>
            <w:tcW w:w="3133" w:type="dxa"/>
            <w:gridSpan w:val="3"/>
            <w:tcBorders>
              <w:bottom w:val="single" w:sz="4" w:space="0" w:color="auto"/>
            </w:tcBorders>
            <w:vAlign w:val="center"/>
          </w:tcPr>
          <w:p w:rsidR="00A909F1" w:rsidRDefault="00C17F3C">
            <w:pPr>
              <w:spacing w:line="400" w:lineRule="exact"/>
              <w:rPr>
                <w:rFonts w:eastAsia="仿宋_GB2312"/>
                <w:sz w:val="24"/>
              </w:rPr>
            </w:pPr>
            <w:r>
              <w:rPr>
                <w:rFonts w:eastAsia="仿宋_GB2312" w:hint="eastAsia"/>
                <w:sz w:val="24"/>
              </w:rPr>
              <w:t>2020</w:t>
            </w:r>
            <w:r>
              <w:rPr>
                <w:rFonts w:eastAsia="仿宋_GB2312" w:hint="eastAsia"/>
                <w:sz w:val="24"/>
              </w:rPr>
              <w:t>年加大了双拥工作宣传力度，在全区范围内组织举行了三次集中宣传活动</w:t>
            </w:r>
            <w:r>
              <w:rPr>
                <w:rFonts w:eastAsia="仿宋_GB2312" w:hint="eastAsia"/>
                <w:sz w:val="24"/>
              </w:rPr>
              <w:t>。</w:t>
            </w:r>
            <w:r>
              <w:rPr>
                <w:rFonts w:eastAsia="仿宋_GB2312" w:hint="eastAsia"/>
                <w:sz w:val="24"/>
              </w:rPr>
              <w:t>对优抚对象，开展了年检年审工作，对优抚对象进行帮扶。</w:t>
            </w:r>
          </w:p>
        </w:tc>
      </w:tr>
      <w:tr w:rsidR="00A909F1">
        <w:trPr>
          <w:trHeight w:hRule="exact" w:val="792"/>
          <w:jc w:val="center"/>
        </w:trPr>
        <w:tc>
          <w:tcPr>
            <w:tcW w:w="1473" w:type="dxa"/>
            <w:vMerge w:val="restart"/>
            <w:vAlign w:val="center"/>
          </w:tcPr>
          <w:p w:rsidR="00A909F1" w:rsidRDefault="00C17F3C">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A909F1" w:rsidRDefault="00C17F3C">
            <w:pPr>
              <w:jc w:val="center"/>
              <w:rPr>
                <w:rFonts w:eastAsia="仿宋_GB2312"/>
                <w:sz w:val="24"/>
              </w:rPr>
            </w:pPr>
            <w:r>
              <w:rPr>
                <w:rFonts w:eastAsia="仿宋_GB2312" w:hint="eastAsia"/>
                <w:sz w:val="24"/>
              </w:rPr>
              <w:t>一级指标</w:t>
            </w:r>
          </w:p>
        </w:tc>
        <w:tc>
          <w:tcPr>
            <w:tcW w:w="1487" w:type="dxa"/>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二级指标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指标内容</w:t>
            </w:r>
          </w:p>
        </w:tc>
        <w:tc>
          <w:tcPr>
            <w:tcW w:w="1065" w:type="dxa"/>
            <w:gridSpan w:val="2"/>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指标（目标）值</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实际完成值</w:t>
            </w:r>
          </w:p>
        </w:tc>
      </w:tr>
      <w:tr w:rsidR="00A909F1">
        <w:trPr>
          <w:trHeight w:hRule="exact" w:val="699"/>
          <w:jc w:val="center"/>
        </w:trPr>
        <w:tc>
          <w:tcPr>
            <w:tcW w:w="1473" w:type="dxa"/>
            <w:vMerge/>
            <w:vAlign w:val="center"/>
          </w:tcPr>
          <w:p w:rsidR="00A909F1" w:rsidRDefault="00A909F1">
            <w:pPr>
              <w:jc w:val="center"/>
              <w:rPr>
                <w:rFonts w:eastAsia="仿宋_GB2312"/>
                <w:sz w:val="24"/>
              </w:rPr>
            </w:pPr>
          </w:p>
        </w:tc>
        <w:tc>
          <w:tcPr>
            <w:tcW w:w="909" w:type="dxa"/>
            <w:gridSpan w:val="3"/>
            <w:vMerge w:val="restart"/>
            <w:vAlign w:val="center"/>
          </w:tcPr>
          <w:p w:rsidR="00A909F1" w:rsidRDefault="00C17F3C">
            <w:pPr>
              <w:jc w:val="center"/>
              <w:rPr>
                <w:rFonts w:eastAsia="仿宋_GB2312"/>
                <w:sz w:val="24"/>
              </w:rPr>
            </w:pPr>
            <w:r>
              <w:rPr>
                <w:rFonts w:eastAsia="仿宋_GB2312" w:hint="eastAsia"/>
                <w:sz w:val="24"/>
              </w:rPr>
              <w:t>项目产出指标</w:t>
            </w:r>
          </w:p>
        </w:tc>
        <w:tc>
          <w:tcPr>
            <w:tcW w:w="1487" w:type="dxa"/>
            <w:vMerge w:val="restart"/>
            <w:vAlign w:val="center"/>
          </w:tcPr>
          <w:p w:rsidR="00A909F1" w:rsidRDefault="00C17F3C">
            <w:pPr>
              <w:spacing w:line="360" w:lineRule="exact"/>
              <w:jc w:val="center"/>
              <w:rPr>
                <w:rFonts w:eastAsia="仿宋_GB2312"/>
                <w:sz w:val="24"/>
              </w:rPr>
            </w:pPr>
            <w:r>
              <w:rPr>
                <w:rFonts w:eastAsia="仿宋_GB2312" w:hint="eastAsia"/>
                <w:sz w:val="24"/>
              </w:rPr>
              <w:t>数量指标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发放</w:t>
            </w:r>
            <w:r>
              <w:rPr>
                <w:rFonts w:eastAsia="仿宋_GB2312" w:hint="eastAsia"/>
                <w:sz w:val="24"/>
              </w:rPr>
              <w:t>抚恤优待资金</w:t>
            </w:r>
          </w:p>
        </w:tc>
        <w:tc>
          <w:tcPr>
            <w:tcW w:w="1065"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800</w:t>
            </w:r>
            <w:r>
              <w:rPr>
                <w:rFonts w:eastAsia="仿宋_GB2312" w:hint="eastAsia"/>
                <w:sz w:val="24"/>
              </w:rPr>
              <w:t>万元</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880</w:t>
            </w:r>
            <w:r>
              <w:rPr>
                <w:rFonts w:eastAsia="仿宋_GB2312" w:hint="eastAsia"/>
                <w:sz w:val="24"/>
              </w:rPr>
              <w:t>万元</w:t>
            </w:r>
          </w:p>
        </w:tc>
      </w:tr>
      <w:tr w:rsidR="00A909F1">
        <w:trPr>
          <w:trHeight w:hRule="exact" w:val="75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ign w:val="center"/>
          </w:tcPr>
          <w:p w:rsidR="00A909F1" w:rsidRDefault="00A909F1">
            <w:pPr>
              <w:spacing w:line="360" w:lineRule="exact"/>
              <w:jc w:val="center"/>
              <w:rPr>
                <w:rFonts w:eastAsia="仿宋_GB2312"/>
                <w:sz w:val="24"/>
              </w:rPr>
            </w:pP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核定优抚对象</w:t>
            </w:r>
          </w:p>
        </w:tc>
        <w:tc>
          <w:tcPr>
            <w:tcW w:w="1065"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1168</w:t>
            </w:r>
            <w:r>
              <w:rPr>
                <w:rFonts w:eastAsia="仿宋_GB2312" w:hint="eastAsia"/>
                <w:sz w:val="24"/>
              </w:rPr>
              <w:t>人</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1168</w:t>
            </w:r>
            <w:r>
              <w:rPr>
                <w:rFonts w:eastAsia="仿宋_GB2312" w:hint="eastAsia"/>
                <w:sz w:val="24"/>
              </w:rPr>
              <w:t>人</w:t>
            </w:r>
          </w:p>
        </w:tc>
      </w:tr>
      <w:tr w:rsidR="00A909F1">
        <w:trPr>
          <w:trHeight w:hRule="exact" w:val="53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restart"/>
            <w:vAlign w:val="center"/>
          </w:tcPr>
          <w:p w:rsidR="00A909F1" w:rsidRDefault="00C17F3C">
            <w:pPr>
              <w:spacing w:line="360" w:lineRule="exact"/>
              <w:jc w:val="center"/>
              <w:rPr>
                <w:rFonts w:eastAsia="仿宋_GB2312"/>
                <w:sz w:val="24"/>
              </w:rPr>
            </w:pPr>
            <w:r>
              <w:rPr>
                <w:rFonts w:eastAsia="仿宋_GB2312" w:hint="eastAsia"/>
                <w:sz w:val="24"/>
              </w:rPr>
              <w:t>质量指标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信息共享率</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100%</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100%</w:t>
            </w:r>
          </w:p>
        </w:tc>
      </w:tr>
      <w:tr w:rsidR="00A909F1">
        <w:trPr>
          <w:trHeight w:hRule="exact" w:val="53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ign w:val="center"/>
          </w:tcPr>
          <w:p w:rsidR="00A909F1" w:rsidRDefault="00A909F1">
            <w:pPr>
              <w:spacing w:line="360" w:lineRule="exact"/>
              <w:jc w:val="center"/>
              <w:rPr>
                <w:rFonts w:eastAsia="仿宋_GB2312"/>
                <w:sz w:val="24"/>
              </w:rPr>
            </w:pP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来访回复率</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100%</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100%</w:t>
            </w:r>
          </w:p>
        </w:tc>
      </w:tr>
      <w:tr w:rsidR="00A909F1">
        <w:trPr>
          <w:trHeight w:hRule="exact" w:val="75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Align w:val="center"/>
          </w:tcPr>
          <w:p w:rsidR="00A909F1" w:rsidRDefault="00C17F3C">
            <w:pPr>
              <w:spacing w:line="360" w:lineRule="exact"/>
              <w:jc w:val="center"/>
              <w:rPr>
                <w:rFonts w:eastAsia="仿宋_GB2312"/>
                <w:sz w:val="24"/>
              </w:rPr>
            </w:pPr>
            <w:r>
              <w:rPr>
                <w:rFonts w:eastAsia="仿宋_GB2312" w:hint="eastAsia"/>
                <w:sz w:val="24"/>
              </w:rPr>
              <w:t>时效指标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就业帮扶及时性</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90</w:t>
            </w:r>
            <w:r>
              <w:rPr>
                <w:rFonts w:eastAsia="仿宋_GB2312" w:hint="eastAsia"/>
                <w:sz w:val="24"/>
              </w:rPr>
              <w:t>日内</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全部控制在</w:t>
            </w:r>
            <w:r>
              <w:rPr>
                <w:rFonts w:eastAsia="仿宋_GB2312" w:hint="eastAsia"/>
                <w:sz w:val="24"/>
              </w:rPr>
              <w:t>90</w:t>
            </w:r>
            <w:r>
              <w:rPr>
                <w:rFonts w:eastAsia="仿宋_GB2312" w:hint="eastAsia"/>
                <w:sz w:val="24"/>
              </w:rPr>
              <w:t>天以内</w:t>
            </w:r>
          </w:p>
        </w:tc>
      </w:tr>
      <w:tr w:rsidR="00A909F1">
        <w:trPr>
          <w:trHeight w:hRule="exact" w:val="684"/>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Align w:val="center"/>
          </w:tcPr>
          <w:p w:rsidR="00A909F1" w:rsidRDefault="00C17F3C">
            <w:pPr>
              <w:spacing w:line="360" w:lineRule="exact"/>
              <w:jc w:val="center"/>
              <w:rPr>
                <w:rFonts w:eastAsia="仿宋_GB2312"/>
                <w:sz w:val="24"/>
              </w:rPr>
            </w:pPr>
            <w:r>
              <w:rPr>
                <w:rFonts w:eastAsia="仿宋_GB2312" w:hint="eastAsia"/>
                <w:sz w:val="24"/>
              </w:rPr>
              <w:t>成本指标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年初预算额度</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额度内</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控制在预算额度内</w:t>
            </w:r>
          </w:p>
        </w:tc>
      </w:tr>
      <w:tr w:rsidR="00A909F1">
        <w:trPr>
          <w:trHeight w:hRule="exact" w:val="819"/>
          <w:jc w:val="center"/>
        </w:trPr>
        <w:tc>
          <w:tcPr>
            <w:tcW w:w="1473" w:type="dxa"/>
            <w:vMerge/>
            <w:vAlign w:val="center"/>
          </w:tcPr>
          <w:p w:rsidR="00A909F1" w:rsidRDefault="00A909F1">
            <w:pPr>
              <w:jc w:val="center"/>
              <w:rPr>
                <w:rFonts w:eastAsia="仿宋_GB2312"/>
                <w:sz w:val="24"/>
              </w:rPr>
            </w:pPr>
          </w:p>
        </w:tc>
        <w:tc>
          <w:tcPr>
            <w:tcW w:w="909" w:type="dxa"/>
            <w:gridSpan w:val="3"/>
            <w:vMerge w:val="restart"/>
            <w:vAlign w:val="center"/>
          </w:tcPr>
          <w:p w:rsidR="00A909F1" w:rsidRDefault="00C17F3C">
            <w:pPr>
              <w:jc w:val="center"/>
              <w:rPr>
                <w:rFonts w:eastAsia="仿宋_GB2312"/>
                <w:sz w:val="24"/>
              </w:rPr>
            </w:pPr>
            <w:r>
              <w:rPr>
                <w:rFonts w:eastAsia="仿宋_GB2312" w:hint="eastAsia"/>
                <w:sz w:val="24"/>
              </w:rPr>
              <w:t>项目效益指标</w:t>
            </w:r>
          </w:p>
        </w:tc>
        <w:tc>
          <w:tcPr>
            <w:tcW w:w="1487" w:type="dxa"/>
            <w:vAlign w:val="center"/>
          </w:tcPr>
          <w:p w:rsidR="00A909F1" w:rsidRDefault="00C17F3C">
            <w:pPr>
              <w:spacing w:line="360" w:lineRule="exact"/>
              <w:jc w:val="center"/>
              <w:rPr>
                <w:rFonts w:eastAsia="仿宋_GB2312"/>
                <w:sz w:val="24"/>
              </w:rPr>
            </w:pPr>
            <w:r>
              <w:rPr>
                <w:rFonts w:eastAsia="仿宋_GB2312" w:hint="eastAsia"/>
                <w:sz w:val="24"/>
              </w:rPr>
              <w:t>经济效益</w:t>
            </w:r>
          </w:p>
          <w:p w:rsidR="00A909F1" w:rsidRDefault="00C17F3C">
            <w:pPr>
              <w:spacing w:line="360" w:lineRule="exact"/>
              <w:jc w:val="center"/>
              <w:rPr>
                <w:rFonts w:eastAsia="仿宋_GB2312"/>
                <w:sz w:val="24"/>
              </w:rPr>
            </w:pPr>
            <w:r>
              <w:rPr>
                <w:rFonts w:eastAsia="仿宋_GB2312" w:hint="eastAsia"/>
                <w:sz w:val="24"/>
              </w:rPr>
              <w:t>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优抚对象就业率</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就业率</w:t>
            </w:r>
            <w:r>
              <w:rPr>
                <w:rFonts w:eastAsia="仿宋_GB2312" w:hint="eastAsia"/>
                <w:sz w:val="24"/>
              </w:rPr>
              <w:t>90%</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全部就业</w:t>
            </w:r>
          </w:p>
        </w:tc>
      </w:tr>
      <w:tr w:rsidR="00A909F1">
        <w:trPr>
          <w:trHeight w:hRule="exact" w:val="114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restart"/>
            <w:vAlign w:val="center"/>
          </w:tcPr>
          <w:p w:rsidR="00A909F1" w:rsidRDefault="00C17F3C">
            <w:pPr>
              <w:spacing w:line="360" w:lineRule="exact"/>
              <w:jc w:val="center"/>
              <w:rPr>
                <w:rFonts w:eastAsia="仿宋_GB2312"/>
                <w:sz w:val="24"/>
              </w:rPr>
            </w:pPr>
            <w:r>
              <w:rPr>
                <w:rFonts w:eastAsia="仿宋_GB2312" w:hint="eastAsia"/>
                <w:sz w:val="24"/>
              </w:rPr>
              <w:t>社会效益</w:t>
            </w:r>
          </w:p>
          <w:p w:rsidR="00A909F1" w:rsidRDefault="00C17F3C">
            <w:pPr>
              <w:spacing w:line="360" w:lineRule="exact"/>
              <w:jc w:val="center"/>
              <w:rPr>
                <w:rFonts w:eastAsia="仿宋_GB2312"/>
                <w:sz w:val="24"/>
              </w:rPr>
            </w:pPr>
            <w:r>
              <w:rPr>
                <w:rFonts w:eastAsia="仿宋_GB2312" w:hint="eastAsia"/>
                <w:sz w:val="24"/>
              </w:rPr>
              <w:t>指标</w:t>
            </w:r>
          </w:p>
        </w:tc>
        <w:tc>
          <w:tcPr>
            <w:tcW w:w="1515" w:type="dxa"/>
            <w:gridSpan w:val="3"/>
            <w:tcBorders>
              <w:bottom w:val="single" w:sz="4" w:space="0" w:color="auto"/>
            </w:tcBorders>
            <w:vAlign w:val="center"/>
          </w:tcPr>
          <w:p w:rsidR="00A909F1" w:rsidRDefault="00C17F3C">
            <w:pPr>
              <w:spacing w:line="360" w:lineRule="exact"/>
              <w:jc w:val="left"/>
              <w:rPr>
                <w:rFonts w:eastAsia="仿宋_GB2312"/>
                <w:sz w:val="24"/>
                <w:highlight w:val="yellow"/>
              </w:rPr>
            </w:pPr>
            <w:r>
              <w:rPr>
                <w:rFonts w:eastAsia="仿宋_GB2312" w:hint="eastAsia"/>
                <w:sz w:val="24"/>
              </w:rPr>
              <w:t>优抚对象工作稳定，安居乐业。</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0</w:t>
            </w:r>
            <w:r>
              <w:rPr>
                <w:rFonts w:eastAsia="仿宋_GB2312" w:hint="eastAsia"/>
                <w:sz w:val="24"/>
              </w:rPr>
              <w:t>群体性上访</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0</w:t>
            </w:r>
            <w:r>
              <w:rPr>
                <w:rFonts w:eastAsia="仿宋_GB2312" w:hint="eastAsia"/>
                <w:sz w:val="24"/>
              </w:rPr>
              <w:t>群体性上访</w:t>
            </w:r>
          </w:p>
        </w:tc>
      </w:tr>
      <w:tr w:rsidR="00A909F1">
        <w:trPr>
          <w:trHeight w:hRule="exact" w:val="85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ign w:val="center"/>
          </w:tcPr>
          <w:p w:rsidR="00A909F1" w:rsidRDefault="00A909F1">
            <w:pPr>
              <w:spacing w:line="360" w:lineRule="exact"/>
              <w:jc w:val="center"/>
              <w:rPr>
                <w:rFonts w:eastAsia="仿宋_GB2312"/>
                <w:sz w:val="24"/>
              </w:rPr>
            </w:pP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社会稳定</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0</w:t>
            </w:r>
            <w:r>
              <w:rPr>
                <w:rFonts w:eastAsia="仿宋_GB2312" w:hint="eastAsia"/>
                <w:sz w:val="24"/>
              </w:rPr>
              <w:t>群体性上访</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0</w:t>
            </w:r>
            <w:r>
              <w:rPr>
                <w:rFonts w:eastAsia="仿宋_GB2312" w:hint="eastAsia"/>
                <w:sz w:val="24"/>
              </w:rPr>
              <w:t>群体性上访</w:t>
            </w:r>
          </w:p>
        </w:tc>
      </w:tr>
      <w:tr w:rsidR="00A909F1">
        <w:trPr>
          <w:trHeight w:hRule="exact" w:val="784"/>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Align w:val="center"/>
          </w:tcPr>
          <w:p w:rsidR="00A909F1" w:rsidRDefault="00C17F3C">
            <w:pPr>
              <w:spacing w:line="360" w:lineRule="exact"/>
              <w:jc w:val="center"/>
              <w:rPr>
                <w:rFonts w:eastAsia="仿宋_GB2312"/>
                <w:sz w:val="24"/>
              </w:rPr>
            </w:pPr>
            <w:r>
              <w:rPr>
                <w:rFonts w:eastAsia="仿宋_GB2312" w:hint="eastAsia"/>
                <w:sz w:val="24"/>
              </w:rPr>
              <w:t>生态效益</w:t>
            </w:r>
          </w:p>
          <w:p w:rsidR="00A909F1" w:rsidRDefault="00C17F3C">
            <w:pPr>
              <w:spacing w:line="360" w:lineRule="exact"/>
              <w:jc w:val="center"/>
              <w:rPr>
                <w:rFonts w:eastAsia="仿宋_GB2312"/>
                <w:sz w:val="24"/>
              </w:rPr>
            </w:pPr>
            <w:r>
              <w:rPr>
                <w:rFonts w:eastAsia="仿宋_GB2312" w:hint="eastAsia"/>
                <w:sz w:val="24"/>
              </w:rPr>
              <w:t>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highlight w:val="yellow"/>
              </w:rPr>
            </w:pPr>
            <w:r>
              <w:rPr>
                <w:rFonts w:eastAsia="仿宋_GB2312" w:hint="eastAsia"/>
                <w:sz w:val="24"/>
              </w:rPr>
              <w:t>无</w:t>
            </w:r>
          </w:p>
        </w:tc>
        <w:tc>
          <w:tcPr>
            <w:tcW w:w="1065" w:type="dxa"/>
            <w:gridSpan w:val="2"/>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无</w:t>
            </w:r>
          </w:p>
        </w:tc>
        <w:tc>
          <w:tcPr>
            <w:tcW w:w="3133" w:type="dxa"/>
            <w:gridSpan w:val="3"/>
            <w:tcBorders>
              <w:bottom w:val="single" w:sz="4" w:space="0" w:color="auto"/>
            </w:tcBorders>
            <w:vAlign w:val="center"/>
          </w:tcPr>
          <w:p w:rsidR="00A909F1" w:rsidRDefault="00C17F3C">
            <w:pPr>
              <w:jc w:val="center"/>
              <w:rPr>
                <w:rFonts w:eastAsia="仿宋_GB2312"/>
                <w:sz w:val="24"/>
                <w:highlight w:val="yellow"/>
              </w:rPr>
            </w:pPr>
            <w:r>
              <w:rPr>
                <w:rFonts w:eastAsia="仿宋_GB2312" w:hint="eastAsia"/>
                <w:sz w:val="24"/>
              </w:rPr>
              <w:t>无</w:t>
            </w:r>
          </w:p>
        </w:tc>
      </w:tr>
      <w:tr w:rsidR="00A909F1">
        <w:trPr>
          <w:trHeight w:hRule="exact" w:val="75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restart"/>
            <w:vAlign w:val="center"/>
          </w:tcPr>
          <w:p w:rsidR="00A909F1" w:rsidRDefault="00C17F3C">
            <w:pPr>
              <w:spacing w:line="360" w:lineRule="exact"/>
              <w:jc w:val="center"/>
              <w:rPr>
                <w:rFonts w:eastAsia="仿宋_GB2312"/>
                <w:sz w:val="24"/>
              </w:rPr>
            </w:pPr>
            <w:r>
              <w:rPr>
                <w:rFonts w:eastAsia="仿宋_GB2312" w:hint="eastAsia"/>
                <w:sz w:val="24"/>
              </w:rPr>
              <w:t>服务对象满意度指标</w:t>
            </w: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服务对象满意度</w:t>
            </w:r>
          </w:p>
        </w:tc>
        <w:tc>
          <w:tcPr>
            <w:tcW w:w="1065"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95%</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服务对象满意度</w:t>
            </w:r>
            <w:r>
              <w:rPr>
                <w:rFonts w:eastAsia="仿宋_GB2312" w:hint="eastAsia"/>
                <w:sz w:val="24"/>
              </w:rPr>
              <w:t>96%</w:t>
            </w:r>
          </w:p>
        </w:tc>
      </w:tr>
      <w:tr w:rsidR="00A909F1">
        <w:trPr>
          <w:trHeight w:hRule="exact" w:val="539"/>
          <w:jc w:val="center"/>
        </w:trPr>
        <w:tc>
          <w:tcPr>
            <w:tcW w:w="1473" w:type="dxa"/>
            <w:vMerge/>
            <w:vAlign w:val="center"/>
          </w:tcPr>
          <w:p w:rsidR="00A909F1" w:rsidRDefault="00A909F1">
            <w:pPr>
              <w:jc w:val="center"/>
              <w:rPr>
                <w:rFonts w:eastAsia="仿宋_GB2312"/>
                <w:sz w:val="24"/>
              </w:rPr>
            </w:pPr>
          </w:p>
        </w:tc>
        <w:tc>
          <w:tcPr>
            <w:tcW w:w="909" w:type="dxa"/>
            <w:gridSpan w:val="3"/>
            <w:vMerge/>
            <w:vAlign w:val="center"/>
          </w:tcPr>
          <w:p w:rsidR="00A909F1" w:rsidRDefault="00A909F1">
            <w:pPr>
              <w:jc w:val="center"/>
              <w:rPr>
                <w:rFonts w:eastAsia="仿宋_GB2312"/>
                <w:sz w:val="24"/>
              </w:rPr>
            </w:pPr>
          </w:p>
        </w:tc>
        <w:tc>
          <w:tcPr>
            <w:tcW w:w="1487" w:type="dxa"/>
            <w:vMerge/>
            <w:vAlign w:val="center"/>
          </w:tcPr>
          <w:p w:rsidR="00A909F1" w:rsidRDefault="00A909F1">
            <w:pPr>
              <w:spacing w:line="360" w:lineRule="exact"/>
              <w:jc w:val="center"/>
              <w:rPr>
                <w:rFonts w:eastAsia="仿宋_GB2312"/>
                <w:sz w:val="24"/>
              </w:rPr>
            </w:pPr>
          </w:p>
        </w:tc>
        <w:tc>
          <w:tcPr>
            <w:tcW w:w="1515" w:type="dxa"/>
            <w:gridSpan w:val="3"/>
            <w:tcBorders>
              <w:bottom w:val="single" w:sz="4" w:space="0" w:color="auto"/>
            </w:tcBorders>
            <w:vAlign w:val="center"/>
          </w:tcPr>
          <w:p w:rsidR="00A909F1" w:rsidRDefault="00C17F3C">
            <w:pPr>
              <w:spacing w:line="360" w:lineRule="exact"/>
              <w:jc w:val="center"/>
              <w:rPr>
                <w:rFonts w:eastAsia="仿宋_GB2312"/>
                <w:sz w:val="24"/>
              </w:rPr>
            </w:pPr>
            <w:r>
              <w:rPr>
                <w:rFonts w:eastAsia="仿宋_GB2312" w:hint="eastAsia"/>
                <w:sz w:val="24"/>
              </w:rPr>
              <w:t>民众满意度</w:t>
            </w:r>
          </w:p>
        </w:tc>
        <w:tc>
          <w:tcPr>
            <w:tcW w:w="1065" w:type="dxa"/>
            <w:gridSpan w:val="2"/>
            <w:tcBorders>
              <w:bottom w:val="single" w:sz="4" w:space="0" w:color="auto"/>
            </w:tcBorders>
            <w:vAlign w:val="center"/>
          </w:tcPr>
          <w:p w:rsidR="00A909F1" w:rsidRDefault="00C17F3C">
            <w:pPr>
              <w:jc w:val="center"/>
              <w:rPr>
                <w:rFonts w:eastAsia="仿宋_GB2312"/>
                <w:sz w:val="24"/>
              </w:rPr>
            </w:pPr>
            <w:r>
              <w:rPr>
                <w:rFonts w:eastAsia="仿宋_GB2312" w:hint="eastAsia"/>
                <w:sz w:val="24"/>
              </w:rPr>
              <w:t>95%</w:t>
            </w:r>
          </w:p>
        </w:tc>
        <w:tc>
          <w:tcPr>
            <w:tcW w:w="3133" w:type="dxa"/>
            <w:gridSpan w:val="3"/>
            <w:tcBorders>
              <w:bottom w:val="single" w:sz="4" w:space="0" w:color="auto"/>
            </w:tcBorders>
            <w:vAlign w:val="center"/>
          </w:tcPr>
          <w:p w:rsidR="00A909F1" w:rsidRDefault="00C17F3C">
            <w:pPr>
              <w:jc w:val="center"/>
              <w:rPr>
                <w:rFonts w:eastAsia="仿宋_GB2312"/>
                <w:sz w:val="24"/>
              </w:rPr>
            </w:pPr>
            <w:r>
              <w:rPr>
                <w:rFonts w:eastAsia="仿宋_GB2312" w:hint="eastAsia"/>
                <w:sz w:val="24"/>
              </w:rPr>
              <w:t>民众满意度</w:t>
            </w:r>
            <w:r>
              <w:rPr>
                <w:rFonts w:eastAsia="仿宋_GB2312" w:hint="eastAsia"/>
                <w:sz w:val="24"/>
              </w:rPr>
              <w:t>96%</w:t>
            </w:r>
          </w:p>
        </w:tc>
      </w:tr>
      <w:tr w:rsidR="00A909F1">
        <w:trPr>
          <w:trHeight w:hRule="exact" w:val="539"/>
          <w:jc w:val="center"/>
        </w:trPr>
        <w:tc>
          <w:tcPr>
            <w:tcW w:w="2382" w:type="dxa"/>
            <w:gridSpan w:val="4"/>
            <w:tcBorders>
              <w:bottom w:val="single" w:sz="4" w:space="0" w:color="auto"/>
            </w:tcBorders>
            <w:vAlign w:val="center"/>
          </w:tcPr>
          <w:p w:rsidR="00A909F1" w:rsidRDefault="00C17F3C">
            <w:pPr>
              <w:jc w:val="center"/>
              <w:rPr>
                <w:rFonts w:eastAsia="仿宋_GB2312"/>
                <w:sz w:val="24"/>
              </w:rPr>
            </w:pPr>
            <w:r>
              <w:rPr>
                <w:rFonts w:eastAsia="仿宋_GB2312" w:hint="eastAsia"/>
                <w:bCs/>
                <w:sz w:val="24"/>
              </w:rPr>
              <w:t>绩效自评综合得分</w:t>
            </w:r>
          </w:p>
        </w:tc>
        <w:tc>
          <w:tcPr>
            <w:tcW w:w="7200" w:type="dxa"/>
            <w:gridSpan w:val="9"/>
            <w:tcBorders>
              <w:bottom w:val="single" w:sz="4" w:space="0" w:color="auto"/>
            </w:tcBorders>
            <w:vAlign w:val="center"/>
          </w:tcPr>
          <w:p w:rsidR="00A909F1" w:rsidRDefault="00C17F3C">
            <w:pPr>
              <w:jc w:val="center"/>
              <w:rPr>
                <w:rFonts w:eastAsia="仿宋_GB2312"/>
                <w:sz w:val="24"/>
              </w:rPr>
            </w:pPr>
            <w:r>
              <w:rPr>
                <w:rFonts w:eastAsia="仿宋_GB2312" w:hint="eastAsia"/>
                <w:sz w:val="24"/>
              </w:rPr>
              <w:t>97</w:t>
            </w:r>
          </w:p>
        </w:tc>
      </w:tr>
      <w:tr w:rsidR="00A909F1">
        <w:trPr>
          <w:trHeight w:hRule="exact" w:val="539"/>
          <w:jc w:val="center"/>
        </w:trPr>
        <w:tc>
          <w:tcPr>
            <w:tcW w:w="2382" w:type="dxa"/>
            <w:gridSpan w:val="4"/>
            <w:tcBorders>
              <w:bottom w:val="single" w:sz="4" w:space="0" w:color="auto"/>
            </w:tcBorders>
            <w:vAlign w:val="center"/>
          </w:tcPr>
          <w:p w:rsidR="00A909F1" w:rsidRDefault="00C17F3C">
            <w:pPr>
              <w:jc w:val="center"/>
              <w:rPr>
                <w:rFonts w:eastAsia="仿宋_GB2312"/>
                <w:bCs/>
                <w:sz w:val="24"/>
              </w:rPr>
            </w:pPr>
            <w:r>
              <w:rPr>
                <w:rFonts w:eastAsia="仿宋_GB2312" w:hint="eastAsia"/>
                <w:bCs/>
                <w:sz w:val="24"/>
              </w:rPr>
              <w:t>评价等次</w:t>
            </w:r>
          </w:p>
        </w:tc>
        <w:tc>
          <w:tcPr>
            <w:tcW w:w="7200" w:type="dxa"/>
            <w:gridSpan w:val="9"/>
            <w:tcBorders>
              <w:bottom w:val="single" w:sz="4" w:space="0" w:color="auto"/>
            </w:tcBorders>
            <w:vAlign w:val="center"/>
          </w:tcPr>
          <w:p w:rsidR="00A909F1" w:rsidRDefault="00C17F3C">
            <w:pPr>
              <w:jc w:val="center"/>
              <w:rPr>
                <w:rFonts w:eastAsia="仿宋_GB2312"/>
                <w:sz w:val="24"/>
              </w:rPr>
            </w:pPr>
            <w:r>
              <w:rPr>
                <w:rFonts w:eastAsia="仿宋_GB2312" w:hint="eastAsia"/>
                <w:sz w:val="24"/>
              </w:rPr>
              <w:t>优</w:t>
            </w:r>
          </w:p>
        </w:tc>
      </w:tr>
      <w:tr w:rsidR="00A909F1">
        <w:trPr>
          <w:trHeight w:hRule="exact" w:val="680"/>
          <w:jc w:val="center"/>
        </w:trPr>
        <w:tc>
          <w:tcPr>
            <w:tcW w:w="9582" w:type="dxa"/>
            <w:gridSpan w:val="13"/>
            <w:vAlign w:val="center"/>
          </w:tcPr>
          <w:p w:rsidR="00A909F1" w:rsidRDefault="00C17F3C">
            <w:pPr>
              <w:jc w:val="center"/>
              <w:rPr>
                <w:rFonts w:eastAsia="仿宋_GB2312"/>
                <w:b/>
                <w:sz w:val="24"/>
              </w:rPr>
            </w:pPr>
            <w:r>
              <w:rPr>
                <w:rFonts w:eastAsia="仿宋_GB2312" w:hint="eastAsia"/>
                <w:b/>
                <w:sz w:val="24"/>
              </w:rPr>
              <w:t>四、评价人员</w:t>
            </w:r>
          </w:p>
        </w:tc>
      </w:tr>
      <w:tr w:rsidR="00A909F1">
        <w:trPr>
          <w:trHeight w:hRule="exact" w:val="567"/>
          <w:jc w:val="center"/>
        </w:trPr>
        <w:tc>
          <w:tcPr>
            <w:tcW w:w="2264" w:type="dxa"/>
            <w:gridSpan w:val="3"/>
            <w:vAlign w:val="center"/>
          </w:tcPr>
          <w:p w:rsidR="00A909F1" w:rsidRDefault="00C17F3C">
            <w:pPr>
              <w:jc w:val="center"/>
              <w:rPr>
                <w:rFonts w:eastAsia="仿宋_GB2312"/>
                <w:sz w:val="24"/>
              </w:rPr>
            </w:pPr>
            <w:r>
              <w:rPr>
                <w:rFonts w:eastAsia="仿宋_GB2312" w:hint="eastAsia"/>
                <w:sz w:val="24"/>
              </w:rPr>
              <w:t>姓名</w:t>
            </w:r>
          </w:p>
        </w:tc>
        <w:tc>
          <w:tcPr>
            <w:tcW w:w="2332" w:type="dxa"/>
            <w:gridSpan w:val="3"/>
            <w:vAlign w:val="center"/>
          </w:tcPr>
          <w:p w:rsidR="00A909F1" w:rsidRDefault="00C17F3C">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853" w:type="dxa"/>
            <w:gridSpan w:val="4"/>
            <w:vAlign w:val="center"/>
          </w:tcPr>
          <w:p w:rsidR="00A909F1" w:rsidRDefault="00C17F3C">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133" w:type="dxa"/>
            <w:gridSpan w:val="3"/>
            <w:vAlign w:val="center"/>
          </w:tcPr>
          <w:p w:rsidR="00A909F1" w:rsidRDefault="00C17F3C">
            <w:pPr>
              <w:jc w:val="center"/>
              <w:rPr>
                <w:rFonts w:eastAsia="仿宋_GB2312"/>
                <w:sz w:val="24"/>
              </w:rPr>
            </w:pPr>
            <w:r>
              <w:rPr>
                <w:rFonts w:eastAsia="仿宋_GB2312" w:hint="eastAsia"/>
                <w:sz w:val="24"/>
              </w:rPr>
              <w:t>签字</w:t>
            </w:r>
          </w:p>
        </w:tc>
      </w:tr>
      <w:tr w:rsidR="00A909F1">
        <w:trPr>
          <w:trHeight w:hRule="exact" w:val="567"/>
          <w:jc w:val="center"/>
        </w:trPr>
        <w:tc>
          <w:tcPr>
            <w:tcW w:w="2264" w:type="dxa"/>
            <w:gridSpan w:val="3"/>
            <w:vAlign w:val="center"/>
          </w:tcPr>
          <w:p w:rsidR="00A909F1" w:rsidRDefault="00A909F1">
            <w:pPr>
              <w:rPr>
                <w:rFonts w:eastAsia="仿宋_GB2312"/>
                <w:sz w:val="24"/>
              </w:rPr>
            </w:pPr>
          </w:p>
        </w:tc>
        <w:tc>
          <w:tcPr>
            <w:tcW w:w="2332" w:type="dxa"/>
            <w:gridSpan w:val="3"/>
            <w:vAlign w:val="center"/>
          </w:tcPr>
          <w:p w:rsidR="00A909F1" w:rsidRDefault="00A909F1">
            <w:pPr>
              <w:rPr>
                <w:rFonts w:eastAsia="仿宋_GB2312"/>
                <w:sz w:val="24"/>
              </w:rPr>
            </w:pPr>
          </w:p>
        </w:tc>
        <w:tc>
          <w:tcPr>
            <w:tcW w:w="1853" w:type="dxa"/>
            <w:gridSpan w:val="4"/>
            <w:vAlign w:val="center"/>
          </w:tcPr>
          <w:p w:rsidR="00A909F1" w:rsidRDefault="00A909F1">
            <w:pPr>
              <w:rPr>
                <w:rFonts w:eastAsia="仿宋_GB2312"/>
                <w:sz w:val="24"/>
              </w:rPr>
            </w:pPr>
          </w:p>
        </w:tc>
        <w:tc>
          <w:tcPr>
            <w:tcW w:w="3133" w:type="dxa"/>
            <w:gridSpan w:val="3"/>
            <w:vAlign w:val="center"/>
          </w:tcPr>
          <w:p w:rsidR="00A909F1" w:rsidRDefault="00A909F1">
            <w:pPr>
              <w:rPr>
                <w:rFonts w:eastAsia="仿宋_GB2312"/>
                <w:sz w:val="24"/>
              </w:rPr>
            </w:pPr>
          </w:p>
        </w:tc>
      </w:tr>
      <w:tr w:rsidR="00A909F1">
        <w:trPr>
          <w:trHeight w:hRule="exact" w:val="567"/>
          <w:jc w:val="center"/>
        </w:trPr>
        <w:tc>
          <w:tcPr>
            <w:tcW w:w="2264" w:type="dxa"/>
            <w:gridSpan w:val="3"/>
            <w:vAlign w:val="center"/>
          </w:tcPr>
          <w:p w:rsidR="00A909F1" w:rsidRDefault="00A909F1">
            <w:pPr>
              <w:rPr>
                <w:rFonts w:eastAsia="仿宋_GB2312"/>
                <w:sz w:val="24"/>
              </w:rPr>
            </w:pPr>
          </w:p>
        </w:tc>
        <w:tc>
          <w:tcPr>
            <w:tcW w:w="2332" w:type="dxa"/>
            <w:gridSpan w:val="3"/>
            <w:vAlign w:val="center"/>
          </w:tcPr>
          <w:p w:rsidR="00A909F1" w:rsidRDefault="00A909F1">
            <w:pPr>
              <w:rPr>
                <w:rFonts w:eastAsia="仿宋_GB2312"/>
                <w:sz w:val="24"/>
              </w:rPr>
            </w:pPr>
          </w:p>
        </w:tc>
        <w:tc>
          <w:tcPr>
            <w:tcW w:w="1853" w:type="dxa"/>
            <w:gridSpan w:val="4"/>
            <w:vAlign w:val="center"/>
          </w:tcPr>
          <w:p w:rsidR="00A909F1" w:rsidRDefault="00A909F1">
            <w:pPr>
              <w:rPr>
                <w:rFonts w:eastAsia="仿宋_GB2312"/>
                <w:sz w:val="24"/>
              </w:rPr>
            </w:pPr>
          </w:p>
        </w:tc>
        <w:tc>
          <w:tcPr>
            <w:tcW w:w="3133" w:type="dxa"/>
            <w:gridSpan w:val="3"/>
            <w:vAlign w:val="center"/>
          </w:tcPr>
          <w:p w:rsidR="00A909F1" w:rsidRDefault="00A909F1">
            <w:pPr>
              <w:rPr>
                <w:rFonts w:eastAsia="仿宋_GB2312"/>
                <w:sz w:val="24"/>
              </w:rPr>
            </w:pPr>
          </w:p>
        </w:tc>
      </w:tr>
      <w:tr w:rsidR="00A909F1">
        <w:trPr>
          <w:trHeight w:hRule="exact" w:val="567"/>
          <w:jc w:val="center"/>
        </w:trPr>
        <w:tc>
          <w:tcPr>
            <w:tcW w:w="2264" w:type="dxa"/>
            <w:gridSpan w:val="3"/>
            <w:vAlign w:val="center"/>
          </w:tcPr>
          <w:p w:rsidR="00A909F1" w:rsidRDefault="00A909F1">
            <w:pPr>
              <w:rPr>
                <w:rFonts w:eastAsia="仿宋_GB2312"/>
                <w:sz w:val="24"/>
              </w:rPr>
            </w:pPr>
          </w:p>
        </w:tc>
        <w:tc>
          <w:tcPr>
            <w:tcW w:w="2332" w:type="dxa"/>
            <w:gridSpan w:val="3"/>
            <w:vAlign w:val="center"/>
          </w:tcPr>
          <w:p w:rsidR="00A909F1" w:rsidRDefault="00A909F1">
            <w:pPr>
              <w:rPr>
                <w:rFonts w:eastAsia="仿宋_GB2312"/>
                <w:sz w:val="24"/>
              </w:rPr>
            </w:pPr>
          </w:p>
        </w:tc>
        <w:tc>
          <w:tcPr>
            <w:tcW w:w="1853" w:type="dxa"/>
            <w:gridSpan w:val="4"/>
            <w:vAlign w:val="center"/>
          </w:tcPr>
          <w:p w:rsidR="00A909F1" w:rsidRDefault="00A909F1">
            <w:pPr>
              <w:rPr>
                <w:rFonts w:eastAsia="仿宋_GB2312"/>
                <w:sz w:val="24"/>
              </w:rPr>
            </w:pPr>
          </w:p>
        </w:tc>
        <w:tc>
          <w:tcPr>
            <w:tcW w:w="3133" w:type="dxa"/>
            <w:gridSpan w:val="3"/>
            <w:vAlign w:val="center"/>
          </w:tcPr>
          <w:p w:rsidR="00A909F1" w:rsidRDefault="00A909F1">
            <w:pPr>
              <w:rPr>
                <w:rFonts w:eastAsia="仿宋_GB2312"/>
                <w:sz w:val="24"/>
              </w:rPr>
            </w:pPr>
          </w:p>
        </w:tc>
      </w:tr>
      <w:tr w:rsidR="00A909F1">
        <w:trPr>
          <w:trHeight w:hRule="exact" w:val="2202"/>
          <w:jc w:val="center"/>
        </w:trPr>
        <w:tc>
          <w:tcPr>
            <w:tcW w:w="9582" w:type="dxa"/>
            <w:gridSpan w:val="13"/>
            <w:vAlign w:val="center"/>
          </w:tcPr>
          <w:p w:rsidR="00A909F1" w:rsidRDefault="00C17F3C">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A909F1" w:rsidRDefault="00A909F1">
            <w:pPr>
              <w:spacing w:line="440" w:lineRule="exact"/>
              <w:rPr>
                <w:rFonts w:eastAsia="仿宋_GB2312"/>
                <w:sz w:val="24"/>
              </w:rPr>
            </w:pPr>
          </w:p>
          <w:p w:rsidR="00A909F1" w:rsidRDefault="00A909F1">
            <w:pPr>
              <w:spacing w:line="440" w:lineRule="exact"/>
              <w:rPr>
                <w:rFonts w:eastAsia="仿宋_GB2312"/>
                <w:sz w:val="24"/>
              </w:rPr>
            </w:pPr>
          </w:p>
          <w:p w:rsidR="00A909F1" w:rsidRDefault="00C17F3C">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909F1">
        <w:trPr>
          <w:trHeight w:hRule="exact" w:val="2202"/>
          <w:jc w:val="center"/>
        </w:trPr>
        <w:tc>
          <w:tcPr>
            <w:tcW w:w="9582" w:type="dxa"/>
            <w:gridSpan w:val="13"/>
            <w:tcBorders>
              <w:bottom w:val="single" w:sz="4" w:space="0" w:color="auto"/>
            </w:tcBorders>
          </w:tcPr>
          <w:p w:rsidR="00A909F1" w:rsidRDefault="00C17F3C">
            <w:pPr>
              <w:spacing w:line="440" w:lineRule="exact"/>
              <w:rPr>
                <w:rFonts w:eastAsia="仿宋_GB2312"/>
                <w:sz w:val="24"/>
              </w:rPr>
            </w:pPr>
            <w:r>
              <w:rPr>
                <w:rFonts w:eastAsia="仿宋_GB2312" w:hint="eastAsia"/>
                <w:sz w:val="24"/>
              </w:rPr>
              <w:t>项目单位意见：</w:t>
            </w:r>
          </w:p>
          <w:p w:rsidR="00A909F1" w:rsidRDefault="00A909F1">
            <w:pPr>
              <w:spacing w:line="440" w:lineRule="exact"/>
              <w:rPr>
                <w:rFonts w:eastAsia="仿宋_GB2312"/>
                <w:sz w:val="24"/>
              </w:rPr>
            </w:pPr>
          </w:p>
          <w:p w:rsidR="00A909F1" w:rsidRDefault="00A909F1">
            <w:pPr>
              <w:spacing w:line="440" w:lineRule="exact"/>
              <w:rPr>
                <w:rFonts w:eastAsia="仿宋_GB2312"/>
                <w:sz w:val="24"/>
              </w:rPr>
            </w:pPr>
          </w:p>
          <w:p w:rsidR="00A909F1" w:rsidRDefault="00C17F3C">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A909F1" w:rsidRDefault="00C17F3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909F1">
        <w:trPr>
          <w:trHeight w:hRule="exact" w:val="2217"/>
          <w:jc w:val="center"/>
        </w:trPr>
        <w:tc>
          <w:tcPr>
            <w:tcW w:w="9582" w:type="dxa"/>
            <w:gridSpan w:val="13"/>
          </w:tcPr>
          <w:p w:rsidR="00A909F1" w:rsidRDefault="00C17F3C">
            <w:pPr>
              <w:spacing w:line="440" w:lineRule="exact"/>
              <w:rPr>
                <w:rFonts w:eastAsia="仿宋_GB2312"/>
                <w:sz w:val="24"/>
              </w:rPr>
            </w:pPr>
            <w:r>
              <w:rPr>
                <w:rFonts w:eastAsia="仿宋_GB2312" w:hint="eastAsia"/>
                <w:sz w:val="24"/>
              </w:rPr>
              <w:t>主管部门意见：</w:t>
            </w:r>
          </w:p>
          <w:p w:rsidR="00A909F1" w:rsidRDefault="00A909F1">
            <w:pPr>
              <w:spacing w:line="440" w:lineRule="exact"/>
              <w:rPr>
                <w:rFonts w:eastAsia="仿宋_GB2312"/>
                <w:sz w:val="24"/>
              </w:rPr>
            </w:pPr>
          </w:p>
          <w:p w:rsidR="00A909F1" w:rsidRDefault="00A909F1">
            <w:pPr>
              <w:spacing w:line="440" w:lineRule="exact"/>
              <w:rPr>
                <w:rFonts w:eastAsia="仿宋_GB2312"/>
                <w:sz w:val="24"/>
              </w:rPr>
            </w:pPr>
          </w:p>
          <w:p w:rsidR="00A909F1" w:rsidRDefault="00C17F3C">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A909F1" w:rsidRDefault="00C17F3C">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A909F1">
        <w:trPr>
          <w:trHeight w:hRule="exact" w:val="2227"/>
          <w:jc w:val="center"/>
        </w:trPr>
        <w:tc>
          <w:tcPr>
            <w:tcW w:w="9582" w:type="dxa"/>
            <w:gridSpan w:val="13"/>
            <w:tcBorders>
              <w:bottom w:val="single" w:sz="4" w:space="0" w:color="auto"/>
            </w:tcBorders>
          </w:tcPr>
          <w:p w:rsidR="00A909F1" w:rsidRDefault="00C17F3C">
            <w:pPr>
              <w:spacing w:line="440" w:lineRule="exact"/>
              <w:rPr>
                <w:rFonts w:eastAsia="仿宋_GB2312"/>
                <w:sz w:val="24"/>
              </w:rPr>
            </w:pPr>
            <w:r>
              <w:rPr>
                <w:rFonts w:eastAsia="仿宋_GB2312" w:hint="eastAsia"/>
                <w:sz w:val="24"/>
              </w:rPr>
              <w:lastRenderedPageBreak/>
              <w:t>财政部门归口业务科室意见：</w:t>
            </w:r>
          </w:p>
          <w:p w:rsidR="00A909F1" w:rsidRDefault="00A909F1">
            <w:pPr>
              <w:spacing w:line="440" w:lineRule="exact"/>
              <w:rPr>
                <w:rFonts w:eastAsia="仿宋_GB2312"/>
                <w:sz w:val="24"/>
              </w:rPr>
            </w:pPr>
          </w:p>
          <w:p w:rsidR="00A909F1" w:rsidRDefault="00A909F1">
            <w:pPr>
              <w:spacing w:line="440" w:lineRule="exact"/>
              <w:rPr>
                <w:rFonts w:eastAsia="仿宋_GB2312"/>
                <w:sz w:val="24"/>
              </w:rPr>
            </w:pPr>
          </w:p>
          <w:p w:rsidR="00A909F1" w:rsidRDefault="00C17F3C">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w:t>
            </w:r>
            <w:r>
              <w:rPr>
                <w:rFonts w:eastAsia="仿宋_GB2312" w:hint="eastAsia"/>
                <w:sz w:val="24"/>
              </w:rPr>
              <w:t>股</w:t>
            </w:r>
            <w:r>
              <w:rPr>
                <w:rFonts w:eastAsia="仿宋_GB2312" w:hint="eastAsia"/>
                <w:sz w:val="24"/>
              </w:rPr>
              <w:t>室负责人（签章）：</w:t>
            </w:r>
          </w:p>
          <w:p w:rsidR="00A909F1" w:rsidRDefault="00C17F3C">
            <w:pPr>
              <w:spacing w:line="440" w:lineRule="exact"/>
              <w:rPr>
                <w:rFonts w:eastAsia="仿宋_GB2312"/>
                <w:sz w:val="24"/>
              </w:rPr>
            </w:pPr>
            <w:r>
              <w:rPr>
                <w:rFonts w:eastAsia="仿宋_GB2312" w:hint="eastAsia"/>
                <w:sz w:val="24"/>
              </w:rPr>
              <w:t xml:space="preserve">                                                  </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909F1" w:rsidRDefault="00C17F3C">
      <w:pPr>
        <w:spacing w:line="440" w:lineRule="exact"/>
        <w:rPr>
          <w:rFonts w:eastAsia="仿宋_GB2312"/>
          <w:sz w:val="24"/>
        </w:rPr>
      </w:pPr>
      <w:r>
        <w:rPr>
          <w:rFonts w:eastAsia="仿宋_GB2312" w:hint="eastAsia"/>
          <w:sz w:val="24"/>
        </w:rPr>
        <w:t>填报人（签名）：</w:t>
      </w:r>
      <w:r>
        <w:rPr>
          <w:rFonts w:ascii="仿宋_GB2312" w:eastAsia="仿宋_GB2312" w:hAnsi="仿宋_GB2312" w:cs="仿宋_GB2312" w:hint="eastAsia"/>
          <w:color w:val="000000"/>
          <w:sz w:val="24"/>
        </w:rPr>
        <w:t>严化思</w:t>
      </w:r>
      <w:r>
        <w:rPr>
          <w:rFonts w:eastAsia="仿宋_GB2312" w:hint="eastAsia"/>
          <w:sz w:val="24"/>
        </w:rPr>
        <w:t xml:space="preserve">                          </w:t>
      </w:r>
      <w:r>
        <w:rPr>
          <w:rFonts w:eastAsia="仿宋_GB2312" w:hint="eastAsia"/>
          <w:sz w:val="24"/>
        </w:rPr>
        <w:t>联系电话：</w:t>
      </w:r>
      <w:r>
        <w:rPr>
          <w:rFonts w:ascii="仿宋_GB2312" w:eastAsia="仿宋_GB2312" w:hAnsi="仿宋_GB2312" w:cs="仿宋_GB2312" w:hint="eastAsia"/>
          <w:color w:val="000000"/>
          <w:sz w:val="24"/>
        </w:rPr>
        <w:t>18274594590</w:t>
      </w:r>
    </w:p>
    <w:p w:rsidR="00A909F1" w:rsidRDefault="00A909F1">
      <w:pPr>
        <w:spacing w:line="440" w:lineRule="exact"/>
        <w:rPr>
          <w:rFonts w:eastAsia="仿宋_GB2312"/>
          <w:sz w:val="24"/>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A909F1">
        <w:trPr>
          <w:trHeight w:val="12998"/>
          <w:jc w:val="center"/>
        </w:trPr>
        <w:tc>
          <w:tcPr>
            <w:tcW w:w="9369" w:type="dxa"/>
          </w:tcPr>
          <w:p w:rsidR="00A909F1" w:rsidRDefault="00C17F3C">
            <w:pPr>
              <w:jc w:val="center"/>
              <w:rPr>
                <w:rFonts w:ascii="宋体" w:hAnsi="宋体" w:cs="宋体"/>
                <w:b/>
                <w:bCs/>
                <w:sz w:val="36"/>
                <w:szCs w:val="36"/>
              </w:rPr>
            </w:pPr>
            <w:r>
              <w:rPr>
                <w:rFonts w:ascii="宋体" w:hAnsi="宋体" w:cs="宋体" w:hint="eastAsia"/>
                <w:b/>
                <w:bCs/>
                <w:sz w:val="36"/>
                <w:szCs w:val="36"/>
              </w:rPr>
              <w:lastRenderedPageBreak/>
              <w:t>岳阳市君山区退役军人事务局</w:t>
            </w:r>
          </w:p>
          <w:p w:rsidR="00A909F1" w:rsidRDefault="00C17F3C">
            <w:pPr>
              <w:jc w:val="center"/>
              <w:rPr>
                <w:rFonts w:ascii="宋体" w:hAnsi="宋体" w:cs="宋体"/>
                <w:b/>
                <w:bCs/>
                <w:sz w:val="36"/>
                <w:szCs w:val="36"/>
              </w:rPr>
            </w:pPr>
            <w:r>
              <w:rPr>
                <w:rFonts w:ascii="宋体" w:hAnsi="宋体" w:cs="宋体"/>
                <w:b/>
                <w:bCs/>
                <w:sz w:val="36"/>
                <w:szCs w:val="36"/>
              </w:rPr>
              <w:t>20</w:t>
            </w:r>
            <w:r>
              <w:rPr>
                <w:rFonts w:ascii="宋体" w:hAnsi="宋体" w:cs="宋体" w:hint="eastAsia"/>
                <w:b/>
                <w:bCs/>
                <w:sz w:val="36"/>
                <w:szCs w:val="36"/>
              </w:rPr>
              <w:t>20</w:t>
            </w:r>
            <w:r>
              <w:rPr>
                <w:rFonts w:ascii="宋体" w:hAnsi="宋体" w:cs="宋体"/>
                <w:b/>
                <w:bCs/>
                <w:sz w:val="36"/>
                <w:szCs w:val="36"/>
              </w:rPr>
              <w:t>年财政支出项目绩效评价报告</w:t>
            </w:r>
          </w:p>
          <w:p w:rsidR="00A909F1" w:rsidRDefault="00C17F3C">
            <w:pPr>
              <w:spacing w:line="5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君山区</w:t>
            </w:r>
            <w:r>
              <w:rPr>
                <w:rFonts w:ascii="仿宋_GB2312" w:eastAsia="仿宋_GB2312" w:hAnsi="仿宋_GB2312" w:cs="仿宋_GB2312" w:hint="eastAsia"/>
                <w:bCs/>
                <w:sz w:val="28"/>
                <w:szCs w:val="28"/>
              </w:rPr>
              <w:t>财政局关于开展</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21</w:t>
            </w:r>
            <w:r>
              <w:rPr>
                <w:rFonts w:ascii="仿宋_GB2312" w:eastAsia="仿宋_GB2312" w:hAnsi="仿宋_GB2312" w:cs="仿宋_GB2312" w:hint="eastAsia"/>
                <w:bCs/>
                <w:sz w:val="28"/>
                <w:szCs w:val="28"/>
              </w:rPr>
              <w:t>年度财政支出绩效自评工作的通知》（</w:t>
            </w:r>
            <w:r>
              <w:rPr>
                <w:rFonts w:ascii="仿宋_GB2312" w:eastAsia="仿宋_GB2312" w:hAnsi="仿宋_GB2312" w:cs="仿宋_GB2312" w:hint="eastAsia"/>
                <w:bCs/>
                <w:sz w:val="28"/>
                <w:szCs w:val="28"/>
              </w:rPr>
              <w:t>岳君财发</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21</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号）文件精神，为全面推进部门</w:t>
            </w:r>
            <w:r>
              <w:rPr>
                <w:rFonts w:ascii="仿宋_GB2312" w:eastAsia="仿宋_GB2312" w:hAnsi="仿宋_GB2312" w:cs="仿宋_GB2312" w:hint="eastAsia"/>
                <w:bCs/>
                <w:sz w:val="28"/>
                <w:szCs w:val="28"/>
              </w:rPr>
              <w:t>项目</w:t>
            </w:r>
            <w:r>
              <w:rPr>
                <w:rFonts w:ascii="仿宋_GB2312" w:eastAsia="仿宋_GB2312" w:hAnsi="仿宋_GB2312" w:cs="仿宋_GB2312" w:hint="eastAsia"/>
                <w:bCs/>
                <w:sz w:val="28"/>
                <w:szCs w:val="28"/>
              </w:rPr>
              <w:t>绩效目标的实现，提升财政资金的使用效率，强化预算支出的责任和效率，我</w:t>
            </w:r>
            <w:r>
              <w:rPr>
                <w:rFonts w:ascii="仿宋_GB2312" w:eastAsia="仿宋_GB2312" w:hAnsi="仿宋_GB2312" w:cs="仿宋_GB2312" w:hint="eastAsia"/>
                <w:bCs/>
                <w:sz w:val="28"/>
                <w:szCs w:val="28"/>
              </w:rPr>
              <w:t>局</w:t>
            </w:r>
            <w:r>
              <w:rPr>
                <w:rFonts w:ascii="仿宋_GB2312" w:eastAsia="仿宋_GB2312" w:hAnsi="仿宋_GB2312" w:cs="仿宋_GB2312" w:hint="eastAsia"/>
                <w:bCs/>
                <w:sz w:val="28"/>
                <w:szCs w:val="28"/>
              </w:rPr>
              <w:t>对</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优抚费项目</w:t>
            </w:r>
            <w:r>
              <w:rPr>
                <w:rFonts w:ascii="仿宋_GB2312" w:eastAsia="仿宋_GB2312" w:hAnsi="仿宋_GB2312" w:cs="仿宋_GB2312" w:hint="eastAsia"/>
                <w:bCs/>
                <w:sz w:val="28"/>
                <w:szCs w:val="28"/>
              </w:rPr>
              <w:t>支出开展了绩效自评。现将具体情况报告如下：</w:t>
            </w:r>
          </w:p>
          <w:p w:rsidR="00A909F1" w:rsidRDefault="00C17F3C">
            <w:pPr>
              <w:spacing w:line="560" w:lineRule="exact"/>
              <w:ind w:left="630"/>
              <w:rPr>
                <w:rFonts w:eastAsia="仿宋_GB2312"/>
                <w:sz w:val="30"/>
                <w:szCs w:val="30"/>
              </w:rPr>
            </w:pPr>
            <w:r>
              <w:rPr>
                <w:rFonts w:eastAsia="仿宋_GB2312" w:hint="eastAsia"/>
                <w:b/>
                <w:bCs/>
                <w:sz w:val="30"/>
                <w:szCs w:val="30"/>
              </w:rPr>
              <w:t>一、</w:t>
            </w:r>
            <w:r>
              <w:rPr>
                <w:rFonts w:eastAsia="仿宋_GB2312" w:hint="eastAsia"/>
                <w:b/>
                <w:bCs/>
                <w:sz w:val="30"/>
                <w:szCs w:val="30"/>
              </w:rPr>
              <w:t>项目基本概况</w:t>
            </w:r>
          </w:p>
          <w:p w:rsidR="00A909F1" w:rsidRDefault="00C17F3C">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项目单位</w:t>
            </w:r>
            <w:r>
              <w:rPr>
                <w:rFonts w:ascii="仿宋_GB2312" w:eastAsia="仿宋_GB2312" w:hAnsi="仿宋_GB2312" w:cs="仿宋_GB2312" w:hint="eastAsia"/>
                <w:bCs/>
                <w:sz w:val="28"/>
                <w:szCs w:val="28"/>
              </w:rPr>
              <w:t>基本情况</w:t>
            </w:r>
          </w:p>
          <w:p w:rsidR="00A909F1" w:rsidRDefault="00C17F3C">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岳阳市君山区退役军人事务局内设</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个职能股室：办公室、移交安置和就业创业股、拥军优抚和褒扬纪念股、政策法规和思想政治股、机关党支部（人事股）；</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个二级机构分别是君山区退役军服务中心、君山区光荣院。核定编制</w:t>
            </w:r>
            <w:r>
              <w:rPr>
                <w:rFonts w:ascii="仿宋_GB2312" w:eastAsia="仿宋_GB2312" w:hAnsi="仿宋_GB2312" w:cs="仿宋_GB2312" w:hint="eastAsia"/>
                <w:bCs/>
                <w:sz w:val="28"/>
                <w:szCs w:val="28"/>
              </w:rPr>
              <w:t>15</w:t>
            </w:r>
            <w:r>
              <w:rPr>
                <w:rFonts w:ascii="仿宋_GB2312" w:eastAsia="仿宋_GB2312" w:hAnsi="仿宋_GB2312" w:cs="仿宋_GB2312" w:hint="eastAsia"/>
                <w:bCs/>
                <w:sz w:val="28"/>
                <w:szCs w:val="28"/>
              </w:rPr>
              <w:t>名，实有</w:t>
            </w:r>
            <w:r>
              <w:rPr>
                <w:rFonts w:ascii="仿宋_GB2312" w:eastAsia="仿宋_GB2312" w:hAnsi="仿宋_GB2312" w:cs="仿宋_GB2312" w:hint="eastAsia"/>
                <w:bCs/>
                <w:sz w:val="28"/>
                <w:szCs w:val="28"/>
              </w:rPr>
              <w:t>12</w:t>
            </w:r>
            <w:r>
              <w:rPr>
                <w:rFonts w:ascii="仿宋_GB2312" w:eastAsia="仿宋_GB2312" w:hAnsi="仿宋_GB2312" w:cs="仿宋_GB2312" w:hint="eastAsia"/>
                <w:bCs/>
                <w:sz w:val="28"/>
                <w:szCs w:val="28"/>
              </w:rPr>
              <w:t>人。</w:t>
            </w:r>
          </w:p>
          <w:p w:rsidR="00A909F1" w:rsidRDefault="00C17F3C">
            <w:pPr>
              <w:widowControl/>
              <w:spacing w:line="480" w:lineRule="auto"/>
              <w:ind w:firstLine="480"/>
              <w:rPr>
                <w:rFonts w:ascii="宋体"/>
                <w:kern w:val="0"/>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项目单位</w:t>
            </w:r>
            <w:r>
              <w:rPr>
                <w:rFonts w:ascii="宋体" w:eastAsia="仿宋_GB2312" w:hAnsi="宋体" w:cs="宋体" w:hint="eastAsia"/>
                <w:kern w:val="0"/>
                <w:sz w:val="28"/>
                <w:szCs w:val="28"/>
              </w:rPr>
              <w:t>主要</w:t>
            </w:r>
            <w:r>
              <w:rPr>
                <w:rFonts w:ascii="宋体" w:hAnsi="宋体" w:cs="宋体" w:hint="eastAsia"/>
                <w:kern w:val="0"/>
                <w:sz w:val="28"/>
                <w:szCs w:val="28"/>
              </w:rPr>
              <w:t>职责</w:t>
            </w:r>
          </w:p>
          <w:p w:rsidR="00A909F1" w:rsidRDefault="00C17F3C">
            <w:pPr>
              <w:spacing w:line="56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①</w:t>
            </w:r>
            <w:r>
              <w:rPr>
                <w:rFonts w:ascii="仿宋_GB2312" w:eastAsia="仿宋_GB2312" w:hAnsi="仿宋_GB2312" w:cs="仿宋_GB2312" w:hint="eastAsia"/>
                <w:bCs/>
                <w:sz w:val="28"/>
                <w:szCs w:val="28"/>
              </w:rPr>
              <w:t>贯彻执行党和国家关于退役军人思想政治、管理保障和安置优抚等工作政策法规，组织实施全区退役军人事务发展规划和政策；褒扬彰显退役军人为党、国家和人民牺牲奉献的精神风范和价值导向。</w:t>
            </w:r>
          </w:p>
          <w:p w:rsidR="00A909F1" w:rsidRDefault="00C17F3C">
            <w:pPr>
              <w:spacing w:line="56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②</w:t>
            </w:r>
            <w:r>
              <w:rPr>
                <w:rFonts w:ascii="仿宋_GB2312" w:eastAsia="仿宋_GB2312" w:hAnsi="仿宋_GB2312" w:cs="仿宋_GB2312" w:hint="eastAsia"/>
                <w:bCs/>
                <w:sz w:val="28"/>
                <w:szCs w:val="28"/>
              </w:rPr>
              <w:t>负责全区军队转业干部、复员干部、离休退休干部、退役士兵和无军籍退休退职职工的移交安置工作和自主择业、就业退役军人服务管理工作。</w:t>
            </w:r>
          </w:p>
          <w:p w:rsidR="00A909F1" w:rsidRDefault="00C17F3C">
            <w:pPr>
              <w:spacing w:line="560" w:lineRule="exact"/>
              <w:ind w:firstLineChars="200" w:firstLine="560"/>
              <w:rPr>
                <w:rFonts w:ascii="仿宋_GB2312" w:eastAsia="仿宋_GB2312" w:hAnsi="仿宋_GB2312" w:cs="仿宋_GB2312"/>
                <w:bCs/>
                <w:sz w:val="28"/>
                <w:szCs w:val="28"/>
              </w:rPr>
            </w:pPr>
            <w:r>
              <w:rPr>
                <w:rFonts w:ascii="Calibri" w:eastAsia="仿宋_GB2312" w:hAnsi="Calibri" w:cs="Calibri"/>
                <w:bCs/>
                <w:sz w:val="28"/>
                <w:szCs w:val="28"/>
              </w:rPr>
              <w:t>③</w:t>
            </w:r>
            <w:r>
              <w:rPr>
                <w:rFonts w:ascii="仿宋_GB2312" w:eastAsia="仿宋_GB2312" w:hAnsi="仿宋_GB2312" w:cs="仿宋_GB2312" w:hint="eastAsia"/>
                <w:bCs/>
                <w:sz w:val="28"/>
                <w:szCs w:val="28"/>
              </w:rPr>
              <w:t>组织指导全区退役军人教育培训工作，协调扶持退役军人和随军随调家属就业创业。</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宋体" w:hAnsi="宋体" w:cs="宋体" w:hint="eastAsia"/>
                <w:bCs/>
                <w:sz w:val="28"/>
                <w:szCs w:val="28"/>
              </w:rPr>
              <w:t>④</w:t>
            </w:r>
            <w:r>
              <w:rPr>
                <w:rFonts w:ascii="仿宋_GB2312" w:eastAsia="仿宋_GB2312" w:hAnsi="仿宋_GB2312" w:cs="仿宋_GB2312" w:hint="eastAsia"/>
                <w:bCs/>
                <w:sz w:val="28"/>
                <w:szCs w:val="28"/>
              </w:rPr>
              <w:t>贯彻落实国家、省、市关于退役军人的特殊保障政策，会同有关部门制定相关工作办法，并组织实施。</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宋体" w:hAnsi="宋体" w:cs="宋体" w:hint="eastAsia"/>
                <w:bCs/>
                <w:sz w:val="28"/>
                <w:szCs w:val="28"/>
              </w:rPr>
              <w:t>⑤</w:t>
            </w:r>
            <w:r>
              <w:rPr>
                <w:rFonts w:ascii="仿宋_GB2312" w:eastAsia="仿宋_GB2312" w:hAnsi="仿宋_GB2312" w:cs="仿宋_GB2312" w:hint="eastAsia"/>
                <w:bCs/>
                <w:sz w:val="28"/>
                <w:szCs w:val="28"/>
              </w:rPr>
              <w:t>组织协调落实全区移交地方的离休退休军人、符合条件的其他退役军</w:t>
            </w:r>
            <w:r>
              <w:rPr>
                <w:rFonts w:ascii="仿宋_GB2312" w:eastAsia="仿宋_GB2312" w:hAnsi="仿宋_GB2312" w:cs="仿宋_GB2312" w:hint="eastAsia"/>
                <w:bCs/>
                <w:sz w:val="28"/>
                <w:szCs w:val="28"/>
              </w:rPr>
              <w:lastRenderedPageBreak/>
              <w:t>人和无军籍退休退职职工的住房保障工作，以及退役军人医疗保障、社会保障、社会保险等待遇保障工作。</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宋体" w:hAnsi="宋体" w:cs="宋体" w:hint="eastAsia"/>
                <w:bCs/>
                <w:sz w:val="28"/>
                <w:szCs w:val="28"/>
              </w:rPr>
              <w:t>⑥</w:t>
            </w:r>
            <w:r>
              <w:rPr>
                <w:rFonts w:ascii="仿宋_GB2312" w:eastAsia="仿宋_GB2312" w:hAnsi="仿宋_GB2312" w:cs="仿宋_GB2312" w:hint="eastAsia"/>
                <w:bCs/>
                <w:sz w:val="28"/>
                <w:szCs w:val="28"/>
              </w:rPr>
              <w:t>组织指导全区伤病残退役军人服务管理和抚恤工作，贯彻落</w:t>
            </w:r>
            <w:r>
              <w:rPr>
                <w:rFonts w:ascii="仿宋_GB2312" w:eastAsia="仿宋_GB2312" w:hAnsi="仿宋_GB2312" w:cs="仿宋_GB2312" w:hint="eastAsia"/>
                <w:bCs/>
                <w:sz w:val="28"/>
                <w:szCs w:val="28"/>
              </w:rPr>
              <w:t>实有关退役军人医疗、疗养、养老等机构的规划政策并指导实施。承担全区不适宜继续服役的伤病残军人相关工作。组织指导全区军供服务保障工作。</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宋体" w:hAnsi="宋体" w:cs="宋体" w:hint="eastAsia"/>
                <w:bCs/>
                <w:sz w:val="28"/>
                <w:szCs w:val="28"/>
              </w:rPr>
              <w:t>⑦</w:t>
            </w:r>
            <w:r>
              <w:rPr>
                <w:rFonts w:ascii="仿宋_GB2312" w:eastAsia="仿宋_GB2312" w:hAnsi="仿宋_GB2312" w:cs="仿宋_GB2312" w:hint="eastAsia"/>
                <w:bCs/>
                <w:sz w:val="28"/>
                <w:szCs w:val="28"/>
              </w:rPr>
              <w:t>组织和指导全区拥军优属工作。负责全区现役军人、退役军人、军队文职人员和军属优待、抚恤等工作；贯彻执行国家关于国民党抗战老兵等有关人员优待政策并指导实施。</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宋体" w:hAnsi="宋体" w:cs="宋体" w:hint="eastAsia"/>
                <w:bCs/>
                <w:sz w:val="28"/>
                <w:szCs w:val="28"/>
              </w:rPr>
              <w:t>⑧</w:t>
            </w:r>
            <w:r>
              <w:rPr>
                <w:rFonts w:ascii="仿宋_GB2312" w:eastAsia="仿宋_GB2312" w:hAnsi="仿宋_GB2312" w:cs="仿宋_GB2312" w:hint="eastAsia"/>
                <w:bCs/>
                <w:sz w:val="28"/>
                <w:szCs w:val="28"/>
              </w:rPr>
              <w:t>负责全区烈士及退役军人荣誉奖励、军人公墓管理维护、纪念活动等工作，依法承担英雄烈士保护相关工作，审核拟列入区以上重点保护单位的烈士纪念建筑物名录，总结表彰和宣扬退役军人、退役军人工作单位和个人先进典型事迹。</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微软雅黑" w:eastAsia="微软雅黑" w:hAnsi="微软雅黑" w:cs="微软雅黑" w:hint="eastAsia"/>
                <w:bCs/>
                <w:sz w:val="28"/>
                <w:szCs w:val="28"/>
              </w:rPr>
              <w:t>⑨</w:t>
            </w:r>
            <w:r>
              <w:rPr>
                <w:rFonts w:ascii="仿宋_GB2312" w:eastAsia="仿宋_GB2312" w:hAnsi="仿宋_GB2312" w:cs="仿宋_GB2312" w:hint="eastAsia"/>
                <w:bCs/>
                <w:sz w:val="28"/>
                <w:szCs w:val="28"/>
              </w:rPr>
              <w:t>指导并监督</w:t>
            </w:r>
            <w:r>
              <w:rPr>
                <w:rFonts w:ascii="仿宋_GB2312" w:eastAsia="仿宋_GB2312" w:hAnsi="仿宋_GB2312" w:cs="仿宋_GB2312" w:hint="eastAsia"/>
                <w:bCs/>
                <w:sz w:val="28"/>
                <w:szCs w:val="28"/>
              </w:rPr>
              <w:t>检查退役军人相关法律法规和政策措施的落实；开展全区退役军人权益维护和有关人员的帮扶援助工作。</w:t>
            </w:r>
          </w:p>
          <w:p w:rsidR="00A909F1" w:rsidRDefault="00C17F3C">
            <w:pPr>
              <w:spacing w:line="560" w:lineRule="exact"/>
              <w:ind w:firstLineChars="200" w:firstLine="560"/>
              <w:rPr>
                <w:rFonts w:ascii="仿宋_GB2312" w:eastAsia="仿宋_GB2312" w:hAnsi="仿宋_GB2312" w:cs="仿宋_GB2312"/>
                <w:bCs/>
                <w:sz w:val="28"/>
                <w:szCs w:val="28"/>
              </w:rPr>
            </w:pPr>
            <w:r>
              <w:rPr>
                <w:rFonts w:ascii="微软雅黑" w:eastAsia="微软雅黑" w:hAnsi="微软雅黑" w:cs="微软雅黑" w:hint="eastAsia"/>
                <w:bCs/>
                <w:sz w:val="28"/>
                <w:szCs w:val="28"/>
              </w:rPr>
              <w:t>⑩</w:t>
            </w:r>
            <w:r>
              <w:rPr>
                <w:rFonts w:ascii="仿宋_GB2312" w:eastAsia="仿宋_GB2312" w:hAnsi="仿宋_GB2312" w:cs="仿宋_GB2312" w:hint="eastAsia"/>
                <w:bCs/>
                <w:sz w:val="28"/>
                <w:szCs w:val="28"/>
              </w:rPr>
              <w:t>完成区委、区政府交办的其他任务。</w:t>
            </w:r>
          </w:p>
          <w:p w:rsidR="00A909F1" w:rsidRDefault="00C17F3C">
            <w:pPr>
              <w:pStyle w:val="a4"/>
              <w:rPr>
                <w:rFonts w:eastAsia="仿宋_GB2312"/>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三</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项目基本性质、用途和主要内容、涉及范围</w:t>
            </w:r>
          </w:p>
          <w:p w:rsidR="00A909F1" w:rsidRDefault="00C17F3C">
            <w:pPr>
              <w:ind w:firstLineChars="350" w:firstLine="9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岳阳市君山区退役军人事务局优抚费</w:t>
            </w:r>
            <w:r>
              <w:rPr>
                <w:rFonts w:ascii="仿宋_GB2312" w:eastAsia="仿宋_GB2312" w:hAnsi="仿宋_GB2312" w:cs="仿宋_GB2312" w:hint="eastAsia"/>
                <w:bCs/>
                <w:sz w:val="28"/>
                <w:szCs w:val="28"/>
              </w:rPr>
              <w:t>项目</w:t>
            </w:r>
            <w:r>
              <w:rPr>
                <w:rFonts w:ascii="仿宋_GB2312" w:eastAsia="仿宋_GB2312" w:hAnsi="仿宋_GB2312" w:cs="仿宋_GB2312" w:hint="eastAsia"/>
                <w:bCs/>
                <w:sz w:val="28"/>
                <w:szCs w:val="28"/>
              </w:rPr>
              <w:t>主要用于：</w:t>
            </w:r>
            <w:r>
              <w:rPr>
                <w:rFonts w:ascii="仿宋_GB2312" w:eastAsia="仿宋_GB2312" w:hAnsi="仿宋_GB2312" w:cs="仿宋_GB2312" w:hint="eastAsia"/>
                <w:bCs/>
                <w:sz w:val="28"/>
                <w:szCs w:val="28"/>
              </w:rPr>
              <w:t>带病回乡退伍军人生活补助、参战、参试退役人员生活补助、春节八一慰问及烈士纪念日活动、企业军退休转干生活困难补贴“八一”“春节”慰问、门诊费、体检费、特困救助。</w:t>
            </w:r>
          </w:p>
          <w:p w:rsidR="00A909F1" w:rsidRDefault="00C17F3C" w:rsidP="001332F8">
            <w:pPr>
              <w:spacing w:line="560" w:lineRule="exact"/>
              <w:ind w:firstLineChars="200" w:firstLine="600"/>
              <w:rPr>
                <w:rFonts w:eastAsia="仿宋_GB2312"/>
                <w:sz w:val="30"/>
                <w:szCs w:val="30"/>
              </w:rPr>
            </w:pPr>
            <w:r>
              <w:rPr>
                <w:rFonts w:eastAsia="仿宋_GB2312" w:hint="eastAsia"/>
                <w:b/>
                <w:bCs/>
                <w:sz w:val="30"/>
                <w:szCs w:val="30"/>
              </w:rPr>
              <w:t>二、</w:t>
            </w:r>
            <w:r>
              <w:rPr>
                <w:rFonts w:eastAsia="仿宋_GB2312" w:hint="eastAsia"/>
                <w:b/>
                <w:bCs/>
                <w:sz w:val="30"/>
                <w:szCs w:val="30"/>
              </w:rPr>
              <w:t>项目资金使用及管理情况</w:t>
            </w:r>
          </w:p>
          <w:p w:rsidR="00A909F1" w:rsidRDefault="00C17F3C">
            <w:pPr>
              <w:spacing w:line="56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、项目资金到位情况</w:t>
            </w:r>
          </w:p>
          <w:p w:rsidR="00A909F1" w:rsidRDefault="00C17F3C" w:rsidP="001332F8">
            <w:pPr>
              <w:spacing w:line="560" w:lineRule="exact"/>
              <w:ind w:firstLineChars="200" w:firstLine="560"/>
              <w:rPr>
                <w:rFonts w:eastAsia="仿宋_GB2312"/>
                <w:sz w:val="30"/>
                <w:szCs w:val="30"/>
              </w:rPr>
            </w:pPr>
            <w:r>
              <w:rPr>
                <w:rFonts w:ascii="仿宋_GB2312" w:eastAsia="仿宋_GB2312" w:hAnsi="仿宋_GB2312" w:cs="仿宋_GB2312" w:hint="eastAsia"/>
                <w:bCs/>
                <w:sz w:val="28"/>
                <w:szCs w:val="28"/>
              </w:rPr>
              <w:t>优抚费</w:t>
            </w:r>
            <w:r>
              <w:rPr>
                <w:rFonts w:ascii="仿宋_GB2312" w:eastAsia="仿宋_GB2312" w:hAnsi="仿宋_GB2312" w:cs="仿宋_GB2312" w:hint="eastAsia"/>
                <w:bCs/>
                <w:sz w:val="28"/>
                <w:szCs w:val="28"/>
              </w:rPr>
              <w:t>专项</w:t>
            </w:r>
            <w:r>
              <w:rPr>
                <w:rFonts w:eastAsia="仿宋_GB2312" w:hint="eastAsia"/>
                <w:sz w:val="30"/>
                <w:szCs w:val="30"/>
              </w:rPr>
              <w:t>经费</w:t>
            </w:r>
            <w:r>
              <w:rPr>
                <w:rFonts w:eastAsia="仿宋_GB2312" w:hint="eastAsia"/>
                <w:sz w:val="30"/>
                <w:szCs w:val="30"/>
              </w:rPr>
              <w:t>20</w:t>
            </w:r>
            <w:r>
              <w:rPr>
                <w:rFonts w:eastAsia="仿宋_GB2312" w:hint="eastAsia"/>
                <w:sz w:val="30"/>
                <w:szCs w:val="30"/>
              </w:rPr>
              <w:t>20</w:t>
            </w:r>
            <w:r>
              <w:rPr>
                <w:rFonts w:eastAsia="仿宋_GB2312" w:hint="eastAsia"/>
                <w:sz w:val="30"/>
                <w:szCs w:val="30"/>
              </w:rPr>
              <w:t>年预算</w:t>
            </w:r>
            <w:r>
              <w:rPr>
                <w:rFonts w:eastAsia="仿宋_GB2312" w:hint="eastAsia"/>
                <w:sz w:val="30"/>
                <w:szCs w:val="30"/>
              </w:rPr>
              <w:t>1</w:t>
            </w:r>
            <w:r>
              <w:rPr>
                <w:rFonts w:eastAsia="仿宋_GB2312" w:hint="eastAsia"/>
                <w:sz w:val="30"/>
                <w:szCs w:val="30"/>
              </w:rPr>
              <w:t>6</w:t>
            </w:r>
            <w:r>
              <w:rPr>
                <w:rFonts w:eastAsia="仿宋_GB2312" w:hint="eastAsia"/>
                <w:sz w:val="30"/>
                <w:szCs w:val="30"/>
              </w:rPr>
              <w:t>0.00</w:t>
            </w:r>
            <w:r>
              <w:rPr>
                <w:rFonts w:eastAsia="仿宋_GB2312" w:hint="eastAsia"/>
                <w:sz w:val="30"/>
                <w:szCs w:val="30"/>
              </w:rPr>
              <w:t>万元，上述项目资金在当年已由</w:t>
            </w:r>
            <w:r>
              <w:rPr>
                <w:rFonts w:eastAsia="仿宋_GB2312" w:hint="eastAsia"/>
                <w:sz w:val="30"/>
                <w:szCs w:val="30"/>
              </w:rPr>
              <w:t>君山区</w:t>
            </w:r>
            <w:r>
              <w:rPr>
                <w:rFonts w:eastAsia="仿宋_GB2312" w:hint="eastAsia"/>
                <w:sz w:val="30"/>
                <w:szCs w:val="30"/>
              </w:rPr>
              <w:t>财政</w:t>
            </w:r>
            <w:r>
              <w:rPr>
                <w:rFonts w:eastAsia="仿宋_GB2312" w:hint="eastAsia"/>
                <w:sz w:val="30"/>
                <w:szCs w:val="30"/>
              </w:rPr>
              <w:t>局</w:t>
            </w:r>
            <w:r>
              <w:rPr>
                <w:rFonts w:eastAsia="仿宋_GB2312" w:hint="eastAsia"/>
                <w:sz w:val="30"/>
                <w:szCs w:val="30"/>
              </w:rPr>
              <w:t>下达到位。</w:t>
            </w:r>
            <w:r>
              <w:rPr>
                <w:rFonts w:eastAsia="仿宋_GB2312" w:hint="eastAsia"/>
                <w:sz w:val="30"/>
                <w:szCs w:val="30"/>
              </w:rPr>
              <w:t xml:space="preserve"> </w:t>
            </w:r>
          </w:p>
          <w:p w:rsidR="00A909F1" w:rsidRDefault="00C17F3C">
            <w:pPr>
              <w:spacing w:line="560" w:lineRule="exact"/>
              <w:ind w:firstLineChars="200" w:firstLine="600"/>
              <w:rPr>
                <w:rFonts w:eastAsia="仿宋_GB2312"/>
                <w:sz w:val="30"/>
                <w:szCs w:val="30"/>
              </w:rPr>
            </w:pPr>
            <w:r>
              <w:rPr>
                <w:rFonts w:eastAsia="仿宋_GB2312" w:hint="eastAsia"/>
                <w:sz w:val="30"/>
                <w:szCs w:val="30"/>
              </w:rPr>
              <w:lastRenderedPageBreak/>
              <w:t>2</w:t>
            </w:r>
            <w:r>
              <w:rPr>
                <w:rFonts w:eastAsia="仿宋_GB2312" w:hint="eastAsia"/>
                <w:sz w:val="30"/>
                <w:szCs w:val="30"/>
              </w:rPr>
              <w:t>、项目资金使用情况</w:t>
            </w:r>
            <w:r>
              <w:rPr>
                <w:rFonts w:eastAsia="仿宋_GB2312" w:hint="eastAsia"/>
                <w:sz w:val="30"/>
                <w:szCs w:val="30"/>
              </w:rPr>
              <w:t xml:space="preserve"> </w:t>
            </w:r>
          </w:p>
          <w:p w:rsidR="00A909F1" w:rsidRDefault="00C17F3C">
            <w:pPr>
              <w:spacing w:line="560" w:lineRule="exact"/>
              <w:ind w:firstLineChars="200" w:firstLine="560"/>
              <w:rPr>
                <w:rFonts w:eastAsia="仿宋_GB2312"/>
                <w:sz w:val="30"/>
                <w:szCs w:val="30"/>
              </w:rPr>
            </w:pPr>
            <w:r>
              <w:rPr>
                <w:rFonts w:ascii="仿宋_GB2312" w:eastAsia="仿宋_GB2312" w:hAnsi="仿宋_GB2312" w:cs="仿宋_GB2312" w:hint="eastAsia"/>
                <w:bCs/>
                <w:sz w:val="28"/>
                <w:szCs w:val="28"/>
              </w:rPr>
              <w:t>优抚费</w:t>
            </w:r>
            <w:r>
              <w:rPr>
                <w:rFonts w:ascii="仿宋_GB2312" w:eastAsia="仿宋_GB2312" w:hAnsi="仿宋_GB2312" w:cs="仿宋_GB2312" w:hint="eastAsia"/>
                <w:bCs/>
                <w:sz w:val="28"/>
                <w:szCs w:val="28"/>
              </w:rPr>
              <w:t>专项资金</w:t>
            </w:r>
            <w:r>
              <w:rPr>
                <w:rFonts w:eastAsia="仿宋_GB2312" w:hint="eastAsia"/>
                <w:sz w:val="30"/>
                <w:szCs w:val="30"/>
              </w:rPr>
              <w:t>按计划使用资金</w:t>
            </w:r>
            <w:r>
              <w:rPr>
                <w:rFonts w:eastAsia="仿宋_GB2312" w:hint="eastAsia"/>
                <w:sz w:val="30"/>
                <w:szCs w:val="30"/>
              </w:rPr>
              <w:t>1</w:t>
            </w:r>
            <w:r>
              <w:rPr>
                <w:rFonts w:eastAsia="仿宋_GB2312" w:hint="eastAsia"/>
                <w:sz w:val="30"/>
                <w:szCs w:val="30"/>
              </w:rPr>
              <w:t>6</w:t>
            </w:r>
            <w:r>
              <w:rPr>
                <w:rFonts w:eastAsia="仿宋_GB2312" w:hint="eastAsia"/>
                <w:sz w:val="30"/>
                <w:szCs w:val="30"/>
              </w:rPr>
              <w:t>0.00</w:t>
            </w:r>
            <w:r>
              <w:rPr>
                <w:rFonts w:eastAsia="仿宋_GB2312" w:hint="eastAsia"/>
                <w:sz w:val="30"/>
                <w:szCs w:val="30"/>
              </w:rPr>
              <w:t>万元，完成计划数的</w:t>
            </w:r>
            <w:r>
              <w:rPr>
                <w:rFonts w:eastAsia="仿宋_GB2312" w:hint="eastAsia"/>
                <w:sz w:val="30"/>
                <w:szCs w:val="30"/>
              </w:rPr>
              <w:t>100</w:t>
            </w:r>
            <w:r>
              <w:rPr>
                <w:rFonts w:eastAsia="仿宋_GB2312" w:hint="eastAsia"/>
                <w:sz w:val="30"/>
                <w:szCs w:val="30"/>
              </w:rPr>
              <w:t>%</w:t>
            </w:r>
            <w:r>
              <w:rPr>
                <w:rFonts w:eastAsia="仿宋_GB2312" w:hint="eastAsia"/>
                <w:sz w:val="30"/>
                <w:szCs w:val="30"/>
              </w:rPr>
              <w:t>。</w:t>
            </w:r>
            <w:r>
              <w:rPr>
                <w:rFonts w:eastAsia="仿宋_GB2312" w:hint="eastAsia"/>
                <w:sz w:val="30"/>
                <w:szCs w:val="30"/>
              </w:rPr>
              <w:t xml:space="preserve"> </w:t>
            </w:r>
          </w:p>
          <w:p w:rsidR="00A909F1" w:rsidRDefault="00C17F3C">
            <w:pPr>
              <w:spacing w:line="56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、项目资金管理情况</w:t>
            </w:r>
            <w:r>
              <w:rPr>
                <w:rFonts w:eastAsia="仿宋_GB2312" w:hint="eastAsia"/>
                <w:sz w:val="30"/>
                <w:szCs w:val="30"/>
              </w:rPr>
              <w:t xml:space="preserve"> </w:t>
            </w:r>
          </w:p>
          <w:p w:rsidR="00A909F1" w:rsidRDefault="00C17F3C">
            <w:pPr>
              <w:spacing w:line="560" w:lineRule="exact"/>
              <w:ind w:firstLineChars="200" w:firstLine="600"/>
              <w:rPr>
                <w:rFonts w:eastAsia="仿宋_GB2312"/>
                <w:sz w:val="30"/>
                <w:szCs w:val="30"/>
              </w:rPr>
            </w:pPr>
            <w:r>
              <w:rPr>
                <w:rFonts w:eastAsia="仿宋_GB2312" w:hint="eastAsia"/>
                <w:sz w:val="30"/>
                <w:szCs w:val="30"/>
              </w:rPr>
              <w:t>20</w:t>
            </w:r>
            <w:r>
              <w:rPr>
                <w:rFonts w:eastAsia="仿宋_GB2312" w:hint="eastAsia"/>
                <w:sz w:val="30"/>
                <w:szCs w:val="30"/>
              </w:rPr>
              <w:t>20</w:t>
            </w:r>
            <w:r>
              <w:rPr>
                <w:rFonts w:eastAsia="仿宋_GB2312" w:hint="eastAsia"/>
                <w:sz w:val="30"/>
                <w:szCs w:val="30"/>
              </w:rPr>
              <w:t>年，我局积极探索完善项目管理的有效机制，不断完善管理制度，形成了一套行之有效的资金和项目管理体系。保证了</w:t>
            </w:r>
            <w:r>
              <w:rPr>
                <w:rFonts w:ascii="仿宋_GB2312" w:eastAsia="仿宋_GB2312" w:hAnsi="仿宋_GB2312" w:cs="仿宋_GB2312" w:hint="eastAsia"/>
                <w:bCs/>
                <w:sz w:val="28"/>
                <w:szCs w:val="28"/>
              </w:rPr>
              <w:t>安全生产隐患整治</w:t>
            </w:r>
            <w:r>
              <w:rPr>
                <w:rFonts w:eastAsia="仿宋_GB2312" w:hint="eastAsia"/>
                <w:sz w:val="30"/>
                <w:szCs w:val="30"/>
              </w:rPr>
              <w:t>项目的安全有效运行，确保了各项目顺利实施，取得了明显的效果。项目资金拨付严格审批程序，使用规范，会计核算结果真实、准确。此次绩效评价过程中未发现有截留、挤占或挪用项目资金的情况。</w:t>
            </w:r>
          </w:p>
          <w:p w:rsidR="00A909F1" w:rsidRDefault="00C17F3C" w:rsidP="001332F8">
            <w:pPr>
              <w:spacing w:line="560" w:lineRule="exact"/>
              <w:ind w:firstLineChars="200" w:firstLine="600"/>
              <w:rPr>
                <w:rFonts w:eastAsia="仿宋_GB2312"/>
                <w:b/>
                <w:bCs/>
                <w:sz w:val="30"/>
                <w:szCs w:val="30"/>
              </w:rPr>
            </w:pPr>
            <w:r>
              <w:rPr>
                <w:rFonts w:eastAsia="仿宋_GB2312" w:hint="eastAsia"/>
                <w:b/>
                <w:bCs/>
                <w:sz w:val="30"/>
                <w:szCs w:val="30"/>
              </w:rPr>
              <w:t>三、</w:t>
            </w:r>
            <w:r>
              <w:rPr>
                <w:rFonts w:eastAsia="仿宋_GB2312" w:hint="eastAsia"/>
                <w:b/>
                <w:bCs/>
                <w:sz w:val="30"/>
                <w:szCs w:val="30"/>
              </w:rPr>
              <w:t>项目组织实施情况</w:t>
            </w:r>
          </w:p>
          <w:p w:rsidR="00A909F1" w:rsidRDefault="00C17F3C">
            <w:pPr>
              <w:spacing w:line="56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、项目组织情况</w:t>
            </w:r>
            <w:r>
              <w:rPr>
                <w:rFonts w:eastAsia="仿宋_GB2312" w:hint="eastAsia"/>
                <w:sz w:val="30"/>
                <w:szCs w:val="30"/>
              </w:rPr>
              <w:t xml:space="preserve"> </w:t>
            </w:r>
          </w:p>
          <w:p w:rsidR="00A909F1" w:rsidRDefault="00C17F3C">
            <w:pPr>
              <w:spacing w:line="560" w:lineRule="exact"/>
              <w:ind w:firstLineChars="200" w:firstLine="600"/>
              <w:rPr>
                <w:rFonts w:eastAsia="仿宋_GB2312"/>
                <w:sz w:val="30"/>
                <w:szCs w:val="30"/>
              </w:rPr>
            </w:pPr>
            <w:r>
              <w:rPr>
                <w:rFonts w:eastAsia="仿宋_GB2312" w:hint="eastAsia"/>
                <w:sz w:val="30"/>
                <w:szCs w:val="30"/>
              </w:rPr>
              <w:t>20</w:t>
            </w:r>
            <w:r>
              <w:rPr>
                <w:rFonts w:eastAsia="仿宋_GB2312" w:hint="eastAsia"/>
                <w:sz w:val="30"/>
                <w:szCs w:val="30"/>
              </w:rPr>
              <w:t>20</w:t>
            </w:r>
            <w:r>
              <w:rPr>
                <w:rFonts w:eastAsia="仿宋_GB2312" w:hint="eastAsia"/>
                <w:sz w:val="30"/>
                <w:szCs w:val="30"/>
              </w:rPr>
              <w:t>年，在</w:t>
            </w:r>
            <w:r>
              <w:rPr>
                <w:rFonts w:eastAsia="仿宋_GB2312" w:hint="eastAsia"/>
                <w:sz w:val="30"/>
                <w:szCs w:val="30"/>
              </w:rPr>
              <w:t>区</w:t>
            </w:r>
            <w:r>
              <w:rPr>
                <w:rFonts w:eastAsia="仿宋_GB2312" w:hint="eastAsia"/>
                <w:sz w:val="30"/>
                <w:szCs w:val="30"/>
              </w:rPr>
              <w:t>委</w:t>
            </w:r>
            <w:r>
              <w:rPr>
                <w:rFonts w:eastAsia="仿宋_GB2312" w:hint="eastAsia"/>
                <w:sz w:val="30"/>
                <w:szCs w:val="30"/>
              </w:rPr>
              <w:t>区</w:t>
            </w:r>
            <w:r>
              <w:rPr>
                <w:rFonts w:eastAsia="仿宋_GB2312" w:hint="eastAsia"/>
                <w:sz w:val="30"/>
                <w:szCs w:val="30"/>
              </w:rPr>
              <w:t>政府的坚强领导下，</w:t>
            </w:r>
            <w:r>
              <w:rPr>
                <w:rFonts w:eastAsia="仿宋_GB2312" w:hint="eastAsia"/>
                <w:sz w:val="30"/>
                <w:szCs w:val="30"/>
              </w:rPr>
              <w:t>我局严格按照上级相关工作要求，加强组织领导，明确工作职责，加大双拥工作宣传力度，积极推进军民融合式发展。</w:t>
            </w:r>
            <w:r>
              <w:rPr>
                <w:rFonts w:eastAsia="仿宋_GB2312" w:hint="eastAsia"/>
                <w:sz w:val="30"/>
                <w:szCs w:val="30"/>
              </w:rPr>
              <w:t>自今年以来，按照上级文件要求，对本辖区重病、遭遇意外伤害导致生活比较困难的退役军人家庭共发放帮扶解困资金</w:t>
            </w:r>
            <w:r>
              <w:rPr>
                <w:rFonts w:eastAsia="仿宋_GB2312" w:hint="eastAsia"/>
                <w:sz w:val="30"/>
                <w:szCs w:val="30"/>
              </w:rPr>
              <w:t>15.4</w:t>
            </w:r>
            <w:r>
              <w:rPr>
                <w:rFonts w:eastAsia="仿宋_GB2312" w:hint="eastAsia"/>
                <w:sz w:val="30"/>
                <w:szCs w:val="30"/>
              </w:rPr>
              <w:t>万元</w:t>
            </w:r>
            <w:r>
              <w:rPr>
                <w:rFonts w:eastAsia="仿宋_GB2312" w:hint="eastAsia"/>
                <w:sz w:val="30"/>
                <w:szCs w:val="30"/>
              </w:rPr>
              <w:t>；对优抚对象进行摸底调查，开展年检年审工作，</w:t>
            </w:r>
            <w:r>
              <w:rPr>
                <w:rFonts w:eastAsia="仿宋_GB2312" w:hint="eastAsia"/>
                <w:sz w:val="30"/>
                <w:szCs w:val="30"/>
              </w:rPr>
              <w:t>为全区</w:t>
            </w:r>
            <w:r>
              <w:rPr>
                <w:rFonts w:eastAsia="仿宋_GB2312" w:hint="eastAsia"/>
                <w:sz w:val="30"/>
                <w:szCs w:val="30"/>
              </w:rPr>
              <w:t>116</w:t>
            </w:r>
            <w:r>
              <w:rPr>
                <w:rFonts w:eastAsia="仿宋_GB2312" w:hint="eastAsia"/>
                <w:sz w:val="30"/>
                <w:szCs w:val="30"/>
              </w:rPr>
              <w:t>8</w:t>
            </w:r>
            <w:r>
              <w:rPr>
                <w:rFonts w:eastAsia="仿宋_GB2312" w:hint="eastAsia"/>
                <w:sz w:val="30"/>
                <w:szCs w:val="30"/>
              </w:rPr>
              <w:t>名优抚对象发放优抚费</w:t>
            </w:r>
            <w:r>
              <w:rPr>
                <w:rFonts w:eastAsia="仿宋_GB2312" w:hint="eastAsia"/>
                <w:sz w:val="30"/>
                <w:szCs w:val="30"/>
              </w:rPr>
              <w:t>。</w:t>
            </w:r>
          </w:p>
          <w:p w:rsidR="00A909F1" w:rsidRDefault="00C17F3C">
            <w:pPr>
              <w:spacing w:line="56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、项目管理情况分析</w:t>
            </w:r>
            <w:r>
              <w:rPr>
                <w:rFonts w:eastAsia="仿宋_GB2312" w:hint="eastAsia"/>
                <w:sz w:val="30"/>
                <w:szCs w:val="30"/>
              </w:rPr>
              <w:t xml:space="preserve"> </w:t>
            </w:r>
          </w:p>
          <w:p w:rsidR="00A909F1" w:rsidRDefault="00C17F3C">
            <w:pPr>
              <w:spacing w:line="560" w:lineRule="exact"/>
              <w:ind w:firstLineChars="200" w:firstLine="600"/>
              <w:rPr>
                <w:rFonts w:eastAsia="仿宋_GB2312"/>
                <w:sz w:val="30"/>
                <w:szCs w:val="30"/>
              </w:rPr>
            </w:pPr>
            <w:r>
              <w:rPr>
                <w:rFonts w:eastAsia="仿宋_GB2312" w:hint="eastAsia"/>
                <w:sz w:val="30"/>
                <w:szCs w:val="30"/>
              </w:rPr>
              <w:t>根据省</w:t>
            </w:r>
            <w:r>
              <w:rPr>
                <w:rFonts w:eastAsia="仿宋_GB2312" w:hint="eastAsia"/>
                <w:sz w:val="30"/>
                <w:szCs w:val="30"/>
              </w:rPr>
              <w:t>、</w:t>
            </w:r>
            <w:r>
              <w:rPr>
                <w:rFonts w:eastAsia="仿宋_GB2312" w:hint="eastAsia"/>
                <w:sz w:val="30"/>
                <w:szCs w:val="30"/>
              </w:rPr>
              <w:t>市</w:t>
            </w:r>
            <w:r>
              <w:rPr>
                <w:rFonts w:eastAsia="仿宋_GB2312" w:hint="eastAsia"/>
                <w:sz w:val="30"/>
                <w:szCs w:val="30"/>
              </w:rPr>
              <w:t>和区</w:t>
            </w:r>
            <w:r>
              <w:rPr>
                <w:rFonts w:eastAsia="仿宋_GB2312" w:hint="eastAsia"/>
                <w:sz w:val="30"/>
                <w:szCs w:val="30"/>
              </w:rPr>
              <w:t>相关规定，对项目经费的使用制定了管理办法，不断加强财务管理内控制度，进一步完善经费管理规定。项目业务由业务</w:t>
            </w:r>
            <w:r>
              <w:rPr>
                <w:rFonts w:eastAsia="仿宋_GB2312" w:hint="eastAsia"/>
                <w:sz w:val="30"/>
                <w:szCs w:val="30"/>
              </w:rPr>
              <w:t>股</w:t>
            </w:r>
            <w:r>
              <w:rPr>
                <w:rFonts w:eastAsia="仿宋_GB2312" w:hint="eastAsia"/>
                <w:sz w:val="30"/>
                <w:szCs w:val="30"/>
              </w:rPr>
              <w:t>室组织实施，资金支出由办公室统筹办理，不以任何理由虚列、截留、</w:t>
            </w:r>
            <w:r>
              <w:rPr>
                <w:rFonts w:eastAsia="仿宋_GB2312" w:hint="eastAsia"/>
                <w:sz w:val="30"/>
                <w:szCs w:val="30"/>
              </w:rPr>
              <w:t xml:space="preserve"> </w:t>
            </w:r>
            <w:r>
              <w:rPr>
                <w:rFonts w:eastAsia="仿宋_GB2312" w:hint="eastAsia"/>
                <w:sz w:val="30"/>
                <w:szCs w:val="30"/>
              </w:rPr>
              <w:t>挤占、挪用，也不超标准开支，资金支出严格按照财务规定执行。</w:t>
            </w:r>
            <w:r>
              <w:rPr>
                <w:rFonts w:eastAsia="仿宋_GB2312" w:hint="eastAsia"/>
                <w:sz w:val="30"/>
                <w:szCs w:val="30"/>
              </w:rPr>
              <w:t xml:space="preserve"> </w:t>
            </w:r>
          </w:p>
          <w:p w:rsidR="00A909F1" w:rsidRDefault="00C17F3C" w:rsidP="001332F8">
            <w:pPr>
              <w:spacing w:line="560" w:lineRule="exact"/>
              <w:ind w:firstLineChars="200" w:firstLine="600"/>
              <w:rPr>
                <w:rFonts w:eastAsia="仿宋_GB2312"/>
                <w:b/>
                <w:bCs/>
                <w:sz w:val="30"/>
                <w:szCs w:val="30"/>
              </w:rPr>
            </w:pPr>
            <w:r>
              <w:rPr>
                <w:rFonts w:eastAsia="仿宋_GB2312" w:hint="eastAsia"/>
                <w:b/>
                <w:bCs/>
                <w:sz w:val="30"/>
                <w:szCs w:val="30"/>
              </w:rPr>
              <w:t>四、</w:t>
            </w:r>
            <w:r>
              <w:rPr>
                <w:rFonts w:eastAsia="仿宋_GB2312" w:hint="eastAsia"/>
                <w:b/>
                <w:bCs/>
                <w:sz w:val="30"/>
                <w:szCs w:val="30"/>
              </w:rPr>
              <w:t>综合评价情况及评价结论</w:t>
            </w:r>
          </w:p>
          <w:p w:rsidR="00A909F1" w:rsidRDefault="00C17F3C" w:rsidP="001332F8">
            <w:pPr>
              <w:spacing w:line="560" w:lineRule="exact"/>
              <w:ind w:firstLineChars="200" w:firstLine="600"/>
              <w:rPr>
                <w:rFonts w:eastAsia="仿宋_GB2312"/>
                <w:sz w:val="30"/>
                <w:szCs w:val="30"/>
              </w:rPr>
            </w:pPr>
            <w:r>
              <w:rPr>
                <w:rFonts w:eastAsia="仿宋_GB2312" w:hint="eastAsia"/>
                <w:sz w:val="30"/>
                <w:szCs w:val="30"/>
              </w:rPr>
              <w:t>2020</w:t>
            </w:r>
            <w:r>
              <w:rPr>
                <w:rFonts w:eastAsia="仿宋_GB2312" w:hint="eastAsia"/>
                <w:sz w:val="30"/>
                <w:szCs w:val="30"/>
              </w:rPr>
              <w:t>年度，我局牵头组织的</w:t>
            </w:r>
            <w:r>
              <w:rPr>
                <w:rFonts w:ascii="仿宋_GB2312" w:eastAsia="仿宋_GB2312" w:hAnsi="仿宋_GB2312" w:cs="仿宋_GB2312" w:hint="eastAsia"/>
                <w:bCs/>
                <w:sz w:val="28"/>
                <w:szCs w:val="28"/>
              </w:rPr>
              <w:t>优抚费</w:t>
            </w:r>
            <w:r>
              <w:rPr>
                <w:rFonts w:eastAsia="仿宋_GB2312" w:hint="eastAsia"/>
                <w:sz w:val="30"/>
                <w:szCs w:val="30"/>
              </w:rPr>
              <w:t>项目在目标设定、决策过程、资金分配、资金到位、资金管理、组织实施、项目效果等方面落实情况</w:t>
            </w:r>
            <w:r>
              <w:rPr>
                <w:rFonts w:eastAsia="仿宋_GB2312" w:hint="eastAsia"/>
                <w:sz w:val="30"/>
                <w:szCs w:val="30"/>
              </w:rPr>
              <w:lastRenderedPageBreak/>
              <w:t>较好，总自评分</w:t>
            </w:r>
            <w:r>
              <w:rPr>
                <w:rFonts w:eastAsia="仿宋_GB2312" w:hint="eastAsia"/>
                <w:sz w:val="30"/>
                <w:szCs w:val="30"/>
              </w:rPr>
              <w:t xml:space="preserve"> 9</w:t>
            </w:r>
            <w:r>
              <w:rPr>
                <w:rFonts w:eastAsia="仿宋_GB2312" w:hint="eastAsia"/>
                <w:sz w:val="30"/>
                <w:szCs w:val="30"/>
              </w:rPr>
              <w:t>7</w:t>
            </w:r>
            <w:r>
              <w:rPr>
                <w:rFonts w:eastAsia="仿宋_GB2312" w:hint="eastAsia"/>
                <w:sz w:val="30"/>
                <w:szCs w:val="30"/>
              </w:rPr>
              <w:t>分，评价等次为</w:t>
            </w:r>
            <w:r>
              <w:rPr>
                <w:rFonts w:eastAsia="仿宋_GB2312" w:hint="eastAsia"/>
                <w:sz w:val="30"/>
                <w:szCs w:val="30"/>
              </w:rPr>
              <w:t>“</w:t>
            </w:r>
            <w:r>
              <w:rPr>
                <w:rFonts w:eastAsia="仿宋_GB2312" w:hint="eastAsia"/>
                <w:sz w:val="30"/>
                <w:szCs w:val="30"/>
              </w:rPr>
              <w:t>优</w:t>
            </w:r>
            <w:r>
              <w:rPr>
                <w:rFonts w:eastAsia="仿宋_GB2312" w:hint="eastAsia"/>
                <w:sz w:val="30"/>
                <w:szCs w:val="30"/>
              </w:rPr>
              <w:t>”</w:t>
            </w:r>
            <w:r>
              <w:rPr>
                <w:rFonts w:eastAsia="仿宋_GB2312" w:hint="eastAsia"/>
                <w:sz w:val="30"/>
                <w:szCs w:val="30"/>
              </w:rPr>
              <w:t>。</w:t>
            </w:r>
            <w:r>
              <w:rPr>
                <w:rFonts w:eastAsia="仿宋_GB2312" w:hint="eastAsia"/>
                <w:sz w:val="30"/>
                <w:szCs w:val="30"/>
              </w:rPr>
              <w:t xml:space="preserve"> </w:t>
            </w:r>
          </w:p>
          <w:p w:rsidR="00A909F1" w:rsidRDefault="00C17F3C" w:rsidP="001332F8">
            <w:pPr>
              <w:spacing w:line="560" w:lineRule="exact"/>
              <w:ind w:firstLineChars="200" w:firstLine="600"/>
              <w:rPr>
                <w:rFonts w:eastAsia="仿宋_GB2312"/>
                <w:b/>
                <w:bCs/>
                <w:sz w:val="30"/>
                <w:szCs w:val="30"/>
              </w:rPr>
            </w:pPr>
            <w:r>
              <w:rPr>
                <w:rFonts w:eastAsia="仿宋_GB2312" w:hint="eastAsia"/>
                <w:b/>
                <w:bCs/>
                <w:sz w:val="30"/>
                <w:szCs w:val="30"/>
              </w:rPr>
              <w:t>五、</w:t>
            </w:r>
            <w:r>
              <w:rPr>
                <w:rFonts w:eastAsia="仿宋_GB2312" w:hint="eastAsia"/>
                <w:b/>
                <w:bCs/>
                <w:sz w:val="30"/>
                <w:szCs w:val="30"/>
              </w:rPr>
              <w:t>项目主要绩效情况分析</w:t>
            </w:r>
          </w:p>
          <w:p w:rsidR="00A909F1" w:rsidRDefault="00C17F3C">
            <w:pPr>
              <w:spacing w:line="560" w:lineRule="exact"/>
              <w:ind w:firstLineChars="200" w:firstLine="600"/>
              <w:rPr>
                <w:rFonts w:eastAsia="仿宋_GB2312"/>
                <w:sz w:val="30"/>
                <w:szCs w:val="30"/>
              </w:rPr>
            </w:pPr>
            <w:r>
              <w:rPr>
                <w:rFonts w:eastAsia="仿宋_GB2312" w:hint="eastAsia"/>
                <w:sz w:val="30"/>
                <w:szCs w:val="30"/>
              </w:rPr>
              <w:t>（一）、项目绩效目标完成情况分析。</w:t>
            </w:r>
          </w:p>
          <w:p w:rsidR="00A909F1" w:rsidRDefault="00C17F3C">
            <w:pPr>
              <w:ind w:firstLineChars="200" w:firstLine="600"/>
              <w:rPr>
                <w:rFonts w:ascii="宋体" w:hAnsi="宋体" w:cs="宋体"/>
                <w:sz w:val="28"/>
                <w:szCs w:val="28"/>
              </w:rPr>
            </w:pPr>
            <w:r>
              <w:rPr>
                <w:rFonts w:eastAsia="仿宋_GB2312" w:hint="eastAsia"/>
                <w:sz w:val="30"/>
                <w:szCs w:val="30"/>
              </w:rPr>
              <w:t>1</w:t>
            </w:r>
            <w:r>
              <w:rPr>
                <w:rFonts w:eastAsia="仿宋_GB2312" w:hint="eastAsia"/>
                <w:sz w:val="30"/>
                <w:szCs w:val="30"/>
              </w:rPr>
              <w:t>、</w:t>
            </w:r>
            <w:r>
              <w:rPr>
                <w:rFonts w:eastAsia="仿宋_GB2312" w:hint="eastAsia"/>
                <w:sz w:val="30"/>
                <w:szCs w:val="30"/>
              </w:rPr>
              <w:t>项目的经济性分析。</w:t>
            </w:r>
          </w:p>
          <w:p w:rsidR="00A909F1" w:rsidRDefault="00C17F3C">
            <w:pPr>
              <w:ind w:firstLineChars="200" w:firstLine="560"/>
              <w:rPr>
                <w:rFonts w:eastAsia="仿宋_GB2312"/>
                <w:sz w:val="30"/>
                <w:szCs w:val="30"/>
              </w:rPr>
            </w:pPr>
            <w:r>
              <w:rPr>
                <w:rFonts w:ascii="仿宋_GB2312" w:eastAsia="仿宋_GB2312" w:hAnsi="仿宋_GB2312" w:cs="仿宋_GB2312" w:hint="eastAsia"/>
                <w:bCs/>
                <w:sz w:val="28"/>
                <w:szCs w:val="28"/>
              </w:rPr>
              <w:t>优抚费</w:t>
            </w:r>
            <w:r>
              <w:rPr>
                <w:rFonts w:eastAsia="仿宋_GB2312" w:hint="eastAsia"/>
                <w:sz w:val="30"/>
                <w:szCs w:val="30"/>
              </w:rPr>
              <w:t>项目预算投资金额</w:t>
            </w:r>
            <w:r>
              <w:rPr>
                <w:rFonts w:eastAsia="仿宋_GB2312" w:hint="eastAsia"/>
                <w:sz w:val="30"/>
                <w:szCs w:val="30"/>
              </w:rPr>
              <w:t>1</w:t>
            </w:r>
            <w:r>
              <w:rPr>
                <w:rFonts w:eastAsia="仿宋_GB2312" w:hint="eastAsia"/>
                <w:sz w:val="30"/>
                <w:szCs w:val="30"/>
              </w:rPr>
              <w:t>6</w:t>
            </w:r>
            <w:r>
              <w:rPr>
                <w:rFonts w:eastAsia="仿宋_GB2312" w:hint="eastAsia"/>
                <w:sz w:val="30"/>
                <w:szCs w:val="30"/>
              </w:rPr>
              <w:t>0.00</w:t>
            </w:r>
            <w:r>
              <w:rPr>
                <w:rFonts w:eastAsia="仿宋_GB2312" w:hint="eastAsia"/>
                <w:sz w:val="30"/>
                <w:szCs w:val="30"/>
              </w:rPr>
              <w:t>万元，于当年支出</w:t>
            </w:r>
            <w:r>
              <w:rPr>
                <w:rFonts w:eastAsia="仿宋_GB2312" w:hint="eastAsia"/>
                <w:sz w:val="30"/>
                <w:szCs w:val="30"/>
              </w:rPr>
              <w:t>1</w:t>
            </w:r>
            <w:r>
              <w:rPr>
                <w:rFonts w:eastAsia="仿宋_GB2312" w:hint="eastAsia"/>
                <w:sz w:val="30"/>
                <w:szCs w:val="30"/>
              </w:rPr>
              <w:t>6</w:t>
            </w:r>
            <w:r>
              <w:rPr>
                <w:rFonts w:eastAsia="仿宋_GB2312" w:hint="eastAsia"/>
                <w:sz w:val="30"/>
                <w:szCs w:val="30"/>
              </w:rPr>
              <w:t>0.00</w:t>
            </w:r>
            <w:r>
              <w:rPr>
                <w:rFonts w:eastAsia="仿宋_GB2312" w:hint="eastAsia"/>
                <w:sz w:val="30"/>
                <w:szCs w:val="30"/>
              </w:rPr>
              <w:t>万元，项目实施过程中严格按照项目预算科目及有关政策规定进行支付。</w:t>
            </w:r>
            <w:r>
              <w:rPr>
                <w:rFonts w:eastAsia="仿宋_GB2312" w:hint="eastAsia"/>
                <w:sz w:val="30"/>
                <w:szCs w:val="30"/>
              </w:rPr>
              <w:t xml:space="preserve"> </w:t>
            </w:r>
          </w:p>
          <w:p w:rsidR="00A909F1" w:rsidRDefault="00C17F3C">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、项目的效率性分析。</w:t>
            </w:r>
            <w:r>
              <w:rPr>
                <w:rFonts w:eastAsia="仿宋_GB2312" w:hint="eastAsia"/>
                <w:sz w:val="30"/>
                <w:szCs w:val="30"/>
              </w:rPr>
              <w:t xml:space="preserve"> </w:t>
            </w:r>
          </w:p>
          <w:p w:rsidR="00A909F1" w:rsidRDefault="00C17F3C">
            <w:pPr>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1</w:t>
            </w:r>
            <w:r>
              <w:rPr>
                <w:rFonts w:eastAsia="仿宋_GB2312" w:hint="eastAsia"/>
                <w:sz w:val="30"/>
                <w:szCs w:val="30"/>
              </w:rPr>
              <w:t>）、项目的实施进度；</w:t>
            </w:r>
            <w:r>
              <w:rPr>
                <w:rFonts w:eastAsia="仿宋_GB2312" w:hint="eastAsia"/>
                <w:sz w:val="30"/>
                <w:szCs w:val="30"/>
              </w:rPr>
              <w:t xml:space="preserve"> </w:t>
            </w:r>
            <w:r>
              <w:rPr>
                <w:rFonts w:eastAsia="仿宋_GB2312" w:hint="eastAsia"/>
                <w:sz w:val="30"/>
                <w:szCs w:val="30"/>
              </w:rPr>
              <w:t>根据项目运行方案，实施严格的项目管理。截止</w:t>
            </w:r>
            <w:r>
              <w:rPr>
                <w:rFonts w:eastAsia="仿宋_GB2312" w:hint="eastAsia"/>
                <w:sz w:val="30"/>
                <w:szCs w:val="30"/>
              </w:rPr>
              <w:t>20</w:t>
            </w:r>
            <w:r>
              <w:rPr>
                <w:rFonts w:eastAsia="仿宋_GB2312" w:hint="eastAsia"/>
                <w:sz w:val="30"/>
                <w:szCs w:val="30"/>
              </w:rPr>
              <w:t>20</w:t>
            </w:r>
            <w:r>
              <w:rPr>
                <w:rFonts w:eastAsia="仿宋_GB2312" w:hint="eastAsia"/>
                <w:sz w:val="30"/>
                <w:szCs w:val="30"/>
              </w:rPr>
              <w:t>年</w:t>
            </w:r>
            <w:r>
              <w:rPr>
                <w:rFonts w:eastAsia="仿宋_GB2312" w:hint="eastAsia"/>
                <w:sz w:val="30"/>
                <w:szCs w:val="30"/>
              </w:rPr>
              <w:t>12</w:t>
            </w:r>
            <w:r>
              <w:rPr>
                <w:rFonts w:eastAsia="仿宋_GB2312" w:hint="eastAsia"/>
                <w:sz w:val="30"/>
                <w:szCs w:val="30"/>
              </w:rPr>
              <w:t>月底项目实施完成了</w:t>
            </w:r>
            <w:r>
              <w:rPr>
                <w:rFonts w:eastAsia="仿宋_GB2312" w:hint="eastAsia"/>
                <w:sz w:val="30"/>
                <w:szCs w:val="30"/>
              </w:rPr>
              <w:t>100</w:t>
            </w:r>
            <w:r>
              <w:rPr>
                <w:rFonts w:eastAsia="仿宋_GB2312" w:hint="eastAsia"/>
                <w:sz w:val="30"/>
                <w:szCs w:val="30"/>
              </w:rPr>
              <w:t>%</w:t>
            </w:r>
            <w:r>
              <w:rPr>
                <w:rFonts w:eastAsia="仿宋_GB2312" w:hint="eastAsia"/>
                <w:sz w:val="30"/>
                <w:szCs w:val="30"/>
              </w:rPr>
              <w:t>，项目经费已</w:t>
            </w:r>
            <w:r>
              <w:rPr>
                <w:rFonts w:eastAsia="仿宋_GB2312" w:hint="eastAsia"/>
                <w:sz w:val="30"/>
                <w:szCs w:val="30"/>
              </w:rPr>
              <w:t>支</w:t>
            </w:r>
            <w:r>
              <w:rPr>
                <w:rFonts w:eastAsia="仿宋_GB2312" w:hint="eastAsia"/>
                <w:sz w:val="30"/>
                <w:szCs w:val="30"/>
              </w:rPr>
              <w:t>付</w:t>
            </w:r>
            <w:r>
              <w:rPr>
                <w:rFonts w:eastAsia="仿宋_GB2312" w:hint="eastAsia"/>
                <w:sz w:val="30"/>
                <w:szCs w:val="30"/>
              </w:rPr>
              <w:t>1</w:t>
            </w:r>
            <w:r>
              <w:rPr>
                <w:rFonts w:eastAsia="仿宋_GB2312" w:hint="eastAsia"/>
                <w:sz w:val="30"/>
                <w:szCs w:val="30"/>
              </w:rPr>
              <w:t>6</w:t>
            </w:r>
            <w:r>
              <w:rPr>
                <w:rFonts w:eastAsia="仿宋_GB2312" w:hint="eastAsia"/>
                <w:sz w:val="30"/>
                <w:szCs w:val="30"/>
              </w:rPr>
              <w:t>0.00</w:t>
            </w:r>
            <w:r>
              <w:rPr>
                <w:rFonts w:eastAsia="仿宋_GB2312" w:hint="eastAsia"/>
                <w:sz w:val="30"/>
                <w:szCs w:val="30"/>
              </w:rPr>
              <w:t>万元，结余</w:t>
            </w:r>
            <w:r>
              <w:rPr>
                <w:rFonts w:eastAsia="仿宋_GB2312" w:hint="eastAsia"/>
                <w:sz w:val="30"/>
                <w:szCs w:val="30"/>
              </w:rPr>
              <w:t>0</w:t>
            </w:r>
            <w:r>
              <w:rPr>
                <w:rFonts w:eastAsia="仿宋_GB2312" w:hint="eastAsia"/>
                <w:sz w:val="30"/>
                <w:szCs w:val="30"/>
              </w:rPr>
              <w:t>万元。</w:t>
            </w:r>
            <w:r>
              <w:rPr>
                <w:rFonts w:eastAsia="仿宋_GB2312" w:hint="eastAsia"/>
                <w:sz w:val="30"/>
                <w:szCs w:val="30"/>
              </w:rPr>
              <w:t xml:space="preserve"> </w:t>
            </w:r>
          </w:p>
          <w:p w:rsidR="00A909F1" w:rsidRDefault="00C17F3C">
            <w:pPr>
              <w:ind w:firstLineChars="200" w:firstLine="600"/>
              <w:rPr>
                <w:rFonts w:eastAsia="仿宋_GB2312"/>
                <w:sz w:val="30"/>
                <w:szCs w:val="30"/>
              </w:rPr>
            </w:pPr>
            <w:r>
              <w:rPr>
                <w:rFonts w:eastAsia="仿宋_GB2312" w:hint="eastAsia"/>
                <w:sz w:val="30"/>
                <w:szCs w:val="30"/>
              </w:rPr>
              <w:t>（</w:t>
            </w:r>
            <w:r>
              <w:rPr>
                <w:rFonts w:eastAsia="仿宋_GB2312" w:hint="eastAsia"/>
                <w:sz w:val="30"/>
                <w:szCs w:val="30"/>
              </w:rPr>
              <w:t>2</w:t>
            </w:r>
            <w:r>
              <w:rPr>
                <w:rFonts w:eastAsia="仿宋_GB2312" w:hint="eastAsia"/>
                <w:sz w:val="30"/>
                <w:szCs w:val="30"/>
              </w:rPr>
              <w:t>）、项目完成质量。</w:t>
            </w:r>
            <w:r>
              <w:rPr>
                <w:rFonts w:eastAsia="仿宋_GB2312" w:hint="eastAsia"/>
                <w:sz w:val="30"/>
                <w:szCs w:val="30"/>
              </w:rPr>
              <w:t xml:space="preserve"> </w:t>
            </w:r>
            <w:r>
              <w:rPr>
                <w:rFonts w:eastAsia="仿宋_GB2312" w:hint="eastAsia"/>
                <w:sz w:val="30"/>
                <w:szCs w:val="30"/>
              </w:rPr>
              <w:t>根据项目运行方案，细化任务，合理配置资源，建立项目控制管理机制，规避项目风险，确保了整个项目的质量，项目完成质量较好。</w:t>
            </w:r>
          </w:p>
          <w:p w:rsidR="00A909F1" w:rsidRDefault="00C17F3C">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、项目的效益性分析。</w:t>
            </w:r>
            <w:r>
              <w:rPr>
                <w:rFonts w:eastAsia="仿宋_GB2312" w:hint="eastAsia"/>
                <w:sz w:val="30"/>
                <w:szCs w:val="30"/>
              </w:rPr>
              <w:t xml:space="preserve"> </w:t>
            </w:r>
          </w:p>
          <w:p w:rsidR="00A909F1" w:rsidRDefault="00C17F3C">
            <w:pPr>
              <w:ind w:firstLineChars="200" w:firstLine="600"/>
              <w:rPr>
                <w:rFonts w:eastAsia="仿宋_GB2312"/>
                <w:sz w:val="30"/>
                <w:szCs w:val="30"/>
              </w:rPr>
            </w:pPr>
            <w:r>
              <w:rPr>
                <w:rFonts w:eastAsia="仿宋_GB2312" w:hint="eastAsia"/>
                <w:sz w:val="30"/>
                <w:szCs w:val="30"/>
              </w:rPr>
              <w:t>我局</w:t>
            </w:r>
            <w:r>
              <w:rPr>
                <w:rFonts w:eastAsia="仿宋_GB2312" w:hint="eastAsia"/>
                <w:sz w:val="30"/>
                <w:szCs w:val="30"/>
              </w:rPr>
              <w:t>按照省市要求，着重打造全区的退役军人服务保障体系，</w:t>
            </w:r>
            <w:r>
              <w:rPr>
                <w:rFonts w:eastAsia="仿宋_GB2312" w:hint="eastAsia"/>
                <w:sz w:val="30"/>
                <w:szCs w:val="30"/>
              </w:rPr>
              <w:t>按照“五有”、“四好”（即有机构、有</w:t>
            </w:r>
            <w:r>
              <w:rPr>
                <w:rFonts w:eastAsia="仿宋_GB2312" w:hint="eastAsia"/>
                <w:sz w:val="30"/>
                <w:szCs w:val="30"/>
              </w:rPr>
              <w:t>编制、有人员、有经费、有保障，服务好、保障好、管理好、发挥好）建设要求，成立区</w:t>
            </w:r>
            <w:r>
              <w:rPr>
                <w:rFonts w:eastAsia="仿宋_GB2312" w:hint="eastAsia"/>
                <w:sz w:val="30"/>
                <w:szCs w:val="30"/>
              </w:rPr>
              <w:t>镇村三级服务中心（站），根据《君山区退役军人事务工作业务指南》的内容，在人员不足的情况下，再一次进行分工，明确职责，完善了工作流程，制订了《君山区退役军人服务中心（站）服务规范》，为全区三级退役军人服务中心（站）提供了更具操作性、实用性</w:t>
            </w:r>
            <w:r>
              <w:rPr>
                <w:rFonts w:eastAsia="仿宋_GB2312" w:hint="eastAsia"/>
                <w:sz w:val="30"/>
                <w:szCs w:val="30"/>
              </w:rPr>
              <w:t>的</w:t>
            </w:r>
            <w:r>
              <w:rPr>
                <w:rFonts w:eastAsia="仿宋_GB2312" w:hint="eastAsia"/>
                <w:sz w:val="30"/>
                <w:szCs w:val="30"/>
              </w:rPr>
              <w:t>规范文本</w:t>
            </w:r>
            <w:r>
              <w:rPr>
                <w:rFonts w:eastAsia="仿宋_GB2312" w:hint="eastAsia"/>
                <w:sz w:val="30"/>
                <w:szCs w:val="30"/>
              </w:rPr>
              <w:t>，实现了退役军人三级服务体系的全覆盖，</w:t>
            </w:r>
            <w:r>
              <w:rPr>
                <w:rFonts w:eastAsia="仿宋_GB2312" w:hint="eastAsia"/>
                <w:sz w:val="30"/>
                <w:szCs w:val="30"/>
              </w:rPr>
              <w:t>打通</w:t>
            </w:r>
            <w:r>
              <w:rPr>
                <w:rFonts w:eastAsia="仿宋_GB2312" w:hint="eastAsia"/>
                <w:sz w:val="30"/>
                <w:szCs w:val="30"/>
              </w:rPr>
              <w:t>了</w:t>
            </w:r>
            <w:r>
              <w:rPr>
                <w:rFonts w:eastAsia="仿宋_GB2312" w:hint="eastAsia"/>
                <w:sz w:val="30"/>
                <w:szCs w:val="30"/>
              </w:rPr>
              <w:t>服务退役军人的</w:t>
            </w:r>
            <w:r>
              <w:rPr>
                <w:rFonts w:eastAsia="仿宋_GB2312" w:hint="eastAsia"/>
                <w:sz w:val="30"/>
                <w:szCs w:val="30"/>
              </w:rPr>
              <w:t>“</w:t>
            </w:r>
            <w:r>
              <w:rPr>
                <w:rFonts w:eastAsia="仿宋_GB2312" w:hint="eastAsia"/>
                <w:sz w:val="30"/>
                <w:szCs w:val="30"/>
              </w:rPr>
              <w:t>最后一公里</w:t>
            </w:r>
            <w:r>
              <w:rPr>
                <w:rFonts w:eastAsia="仿宋_GB2312" w:hint="eastAsia"/>
                <w:sz w:val="30"/>
                <w:szCs w:val="30"/>
              </w:rPr>
              <w:t>”。</w:t>
            </w:r>
          </w:p>
          <w:p w:rsidR="00A909F1" w:rsidRDefault="00C17F3C" w:rsidP="001332F8">
            <w:pPr>
              <w:spacing w:line="560" w:lineRule="exact"/>
              <w:ind w:firstLineChars="200" w:firstLine="600"/>
              <w:rPr>
                <w:rFonts w:eastAsia="仿宋_GB2312"/>
                <w:b/>
                <w:bCs/>
                <w:sz w:val="30"/>
                <w:szCs w:val="30"/>
              </w:rPr>
            </w:pPr>
            <w:r>
              <w:rPr>
                <w:rFonts w:eastAsia="仿宋_GB2312" w:hint="eastAsia"/>
                <w:b/>
                <w:bCs/>
                <w:sz w:val="30"/>
                <w:szCs w:val="30"/>
              </w:rPr>
              <w:lastRenderedPageBreak/>
              <w:t>六、主要经验及做法、存在问题和建议</w:t>
            </w:r>
          </w:p>
          <w:p w:rsidR="00A909F1" w:rsidRDefault="00C17F3C">
            <w:pPr>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对退役军人服务保障工作认识不高</w:t>
            </w:r>
            <w:r>
              <w:rPr>
                <w:rFonts w:eastAsia="仿宋_GB2312" w:hint="eastAsia"/>
                <w:sz w:val="30"/>
                <w:szCs w:val="30"/>
              </w:rPr>
              <w:t>。</w:t>
            </w:r>
          </w:p>
          <w:p w:rsidR="00A909F1" w:rsidRDefault="00C17F3C">
            <w:pPr>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三级退役军人服务体系规范化建设离上级要求差距较大。</w:t>
            </w:r>
          </w:p>
          <w:p w:rsidR="00A909F1" w:rsidRDefault="00C17F3C">
            <w:pPr>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镇（办事处）退役军人服务站编制挤占严重，人员配备不到位现象突出。</w:t>
            </w:r>
          </w:p>
          <w:p w:rsidR="00A909F1" w:rsidRDefault="00C17F3C">
            <w:pPr>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全区退役军人事业预算内经费紧张。</w:t>
            </w:r>
          </w:p>
          <w:p w:rsidR="00A909F1" w:rsidRDefault="00A909F1">
            <w:pPr>
              <w:autoSpaceDE w:val="0"/>
              <w:ind w:firstLineChars="200" w:firstLine="640"/>
              <w:rPr>
                <w:rFonts w:ascii="仿宋" w:eastAsia="仿宋" w:hAnsi="仿宋"/>
                <w:sz w:val="32"/>
                <w:szCs w:val="32"/>
              </w:rPr>
            </w:pPr>
          </w:p>
          <w:p w:rsidR="00A909F1" w:rsidRDefault="00A909F1">
            <w:pPr>
              <w:rPr>
                <w:rFonts w:eastAsia="楷体_GB2312"/>
                <w:bCs/>
                <w:sz w:val="28"/>
                <w:szCs w:val="28"/>
              </w:rPr>
            </w:pPr>
          </w:p>
        </w:tc>
      </w:tr>
    </w:tbl>
    <w:p w:rsidR="00A909F1" w:rsidRDefault="00A909F1"/>
    <w:p w:rsidR="00A909F1" w:rsidRDefault="00A909F1"/>
    <w:p w:rsidR="00A909F1" w:rsidRDefault="00C17F3C" w:rsidP="001332F8">
      <w:pPr>
        <w:spacing w:beforeLines="5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4-2</w:t>
      </w:r>
    </w:p>
    <w:p w:rsidR="00A909F1" w:rsidRDefault="00C17F3C" w:rsidP="001332F8">
      <w:pPr>
        <w:spacing w:beforeLines="100" w:afterLines="100" w:line="360" w:lineRule="exact"/>
        <w:jc w:val="center"/>
        <w:rPr>
          <w:rFonts w:ascii="方正小标宋简体" w:eastAsia="方正小标宋简体"/>
          <w:sz w:val="44"/>
          <w:szCs w:val="44"/>
        </w:rPr>
      </w:pPr>
      <w:r>
        <w:rPr>
          <w:rFonts w:ascii="方正小标宋简体" w:eastAsia="方正小标宋简体" w:hint="eastAsia"/>
          <w:sz w:val="44"/>
          <w:szCs w:val="44"/>
        </w:rPr>
        <w:t>项目支出绩效评价指标体系</w:t>
      </w:r>
    </w:p>
    <w:tbl>
      <w:tblPr>
        <w:tblW w:w="10002" w:type="dxa"/>
        <w:jc w:val="center"/>
        <w:tblLayout w:type="fixed"/>
        <w:tblLook w:val="04A0"/>
      </w:tblPr>
      <w:tblGrid>
        <w:gridCol w:w="720"/>
        <w:gridCol w:w="528"/>
        <w:gridCol w:w="720"/>
        <w:gridCol w:w="491"/>
        <w:gridCol w:w="825"/>
        <w:gridCol w:w="560"/>
        <w:gridCol w:w="2480"/>
        <w:gridCol w:w="2860"/>
        <w:gridCol w:w="818"/>
      </w:tblGrid>
      <w:tr w:rsidR="00A909F1">
        <w:trPr>
          <w:trHeight w:val="569"/>
          <w:jc w:val="center"/>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28"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491"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25"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60"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80"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860" w:type="dxa"/>
            <w:tcBorders>
              <w:top w:val="single" w:sz="4" w:space="0" w:color="000000"/>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A909F1" w:rsidRDefault="00C17F3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A909F1">
        <w:trPr>
          <w:trHeight w:val="916"/>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28"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20" w:type="dxa"/>
            <w:tcBorders>
              <w:top w:val="nil"/>
              <w:left w:val="nil"/>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491"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内容</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②目标明确（</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③目标细化（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④目标量化（</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909F1">
        <w:trPr>
          <w:trHeight w:val="1125"/>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491"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依据</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②符合经济社会发展规划（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③部门年度工作计划（</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④针对某一实际问题和需求（</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以上③需提供佐证资料。</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909F1">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程序</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②项目申报、批复程序符合管理办法（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③项目调整履行了相应手续（</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909F1">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491"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办法</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②办法健全、规范（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③因素全面合理（</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909F1">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结果</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②分配公平合理（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此项需提供相应的资金分配方案。</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A909F1">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r>
              <w:rPr>
                <w:rFonts w:ascii="仿宋_GB2312" w:eastAsia="仿宋_GB2312" w:hAnsi="宋体" w:cs="宋体" w:hint="eastAsia"/>
                <w:kern w:val="0"/>
                <w:sz w:val="18"/>
                <w:szCs w:val="18"/>
              </w:rPr>
              <w:t xml:space="preserve"> </w:t>
            </w:r>
          </w:p>
        </w:tc>
        <w:tc>
          <w:tcPr>
            <w:tcW w:w="528"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491"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计划到位</w:t>
            </w:r>
            <w:r>
              <w:rPr>
                <w:rFonts w:ascii="仿宋_GB2312" w:eastAsia="仿宋_GB2312" w:hAnsi="宋体" w:cs="宋体" w:hint="eastAsia"/>
                <w:kern w:val="0"/>
                <w:sz w:val="18"/>
                <w:szCs w:val="18"/>
              </w:rPr>
              <w:t>*100%</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909F1">
        <w:trPr>
          <w:trHeight w:val="761"/>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w:t>
            </w:r>
            <w:r>
              <w:rPr>
                <w:rFonts w:ascii="仿宋_GB2312" w:eastAsia="仿宋_GB2312" w:hAnsi="宋体" w:cs="宋体" w:hint="eastAsia"/>
                <w:spacing w:val="-10"/>
                <w:kern w:val="0"/>
                <w:sz w:val="18"/>
                <w:szCs w:val="18"/>
              </w:rPr>
              <w:t xml:space="preserve"> </w:t>
            </w:r>
            <w:r>
              <w:rPr>
                <w:rFonts w:ascii="仿宋_GB2312" w:eastAsia="仿宋_GB2312" w:hAnsi="宋体" w:cs="宋体" w:hint="eastAsia"/>
                <w:spacing w:val="-10"/>
                <w:kern w:val="0"/>
                <w:sz w:val="18"/>
                <w:szCs w:val="18"/>
              </w:rPr>
              <w:t>（</w:t>
            </w:r>
            <w:r>
              <w:rPr>
                <w:rFonts w:ascii="仿宋_GB2312" w:eastAsia="仿宋_GB2312" w:hAnsi="宋体" w:cs="宋体" w:hint="eastAsia"/>
                <w:spacing w:val="-10"/>
                <w:kern w:val="0"/>
                <w:sz w:val="18"/>
                <w:szCs w:val="18"/>
              </w:rPr>
              <w:t>1</w:t>
            </w:r>
            <w:r>
              <w:rPr>
                <w:rFonts w:ascii="仿宋_GB2312" w:eastAsia="仿宋_GB2312" w:hAnsi="宋体" w:cs="宋体" w:hint="eastAsia"/>
                <w:spacing w:val="-10"/>
                <w:kern w:val="0"/>
                <w:sz w:val="18"/>
                <w:szCs w:val="18"/>
              </w:rPr>
              <w:t>分）</w:t>
            </w:r>
            <w:r>
              <w:rPr>
                <w:rFonts w:ascii="仿宋_GB2312" w:eastAsia="仿宋_GB2312" w:hAnsi="宋体" w:cs="宋体" w:hint="eastAsia"/>
                <w:spacing w:val="-10"/>
                <w:kern w:val="0"/>
                <w:sz w:val="18"/>
                <w:szCs w:val="18"/>
              </w:rPr>
              <w:br/>
            </w:r>
            <w:r>
              <w:rPr>
                <w:rFonts w:ascii="仿宋_GB2312" w:eastAsia="仿宋_GB2312" w:hAnsi="宋体" w:cs="宋体" w:hint="eastAsia"/>
                <w:kern w:val="0"/>
                <w:sz w:val="18"/>
                <w:szCs w:val="18"/>
              </w:rPr>
              <w:t>③不及时并影响项目进度（</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A909F1">
        <w:trPr>
          <w:trHeight w:val="1342"/>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491" w:type="dxa"/>
            <w:vMerge w:val="restart"/>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使用</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①虚列套取扣</w:t>
            </w:r>
            <w:r>
              <w:rPr>
                <w:rFonts w:ascii="仿宋_GB2312" w:eastAsia="仿宋_GB2312" w:hAnsi="宋体" w:cs="宋体" w:hint="eastAsia"/>
                <w:kern w:val="0"/>
                <w:sz w:val="18"/>
                <w:szCs w:val="18"/>
              </w:rPr>
              <w:t>4-7</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②依据不合规扣</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③截留、挤占、挪用扣</w:t>
            </w:r>
            <w:r>
              <w:rPr>
                <w:rFonts w:ascii="仿宋_GB2312" w:eastAsia="仿宋_GB2312" w:hAnsi="宋体" w:cs="宋体" w:hint="eastAsia"/>
                <w:kern w:val="0"/>
                <w:sz w:val="18"/>
                <w:szCs w:val="18"/>
              </w:rPr>
              <w:t>3-6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④超标准开支扣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⑤超预算扣</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A909F1">
        <w:trPr>
          <w:trHeight w:val="1035"/>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管理</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②严格执行制度（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③会计核算规范（</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909F1">
        <w:trPr>
          <w:trHeight w:val="600"/>
          <w:jc w:val="center"/>
        </w:trPr>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909F1" w:rsidRDefault="00A909F1">
            <w:pPr>
              <w:widowControl/>
              <w:spacing w:line="240" w:lineRule="exact"/>
              <w:jc w:val="center"/>
              <w:rPr>
                <w:rFonts w:ascii="仿宋_GB2312" w:eastAsia="仿宋_GB2312" w:hAnsi="宋体" w:cs="宋体"/>
                <w:kern w:val="0"/>
                <w:sz w:val="18"/>
                <w:szCs w:val="18"/>
              </w:rPr>
            </w:pPr>
          </w:p>
        </w:tc>
        <w:tc>
          <w:tcPr>
            <w:tcW w:w="528" w:type="dxa"/>
            <w:vMerge w:val="restart"/>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center"/>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机构</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A909F1">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条件</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A909F1">
        <w:trPr>
          <w:trHeight w:val="67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实施</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②按计划开展（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③按计划完工（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909F1">
        <w:trPr>
          <w:trHeight w:val="735"/>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制度</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②制度执行严格（</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以上①需提供佐证资料。</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A909F1">
        <w:trPr>
          <w:trHeight w:val="761"/>
          <w:jc w:val="center"/>
        </w:trPr>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28" w:type="dxa"/>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491" w:type="dxa"/>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r>
            <w:r>
              <w:rPr>
                <w:rFonts w:ascii="仿宋_GB2312" w:eastAsia="仿宋_GB2312" w:hAnsi="宋体" w:cs="宋体" w:hint="eastAsia"/>
                <w:b/>
                <w:bCs/>
                <w:kern w:val="0"/>
                <w:sz w:val="18"/>
                <w:szCs w:val="18"/>
              </w:rPr>
              <w:t>指标</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A909F1" w:rsidRDefault="00C17F3C">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A909F1">
        <w:trPr>
          <w:trHeight w:val="1021"/>
          <w:jc w:val="center"/>
        </w:trPr>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28"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20"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49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25"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数量</w:t>
            </w:r>
          </w:p>
        </w:tc>
        <w:tc>
          <w:tcPr>
            <w:tcW w:w="56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8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目标完成数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预定目标数×</w:t>
            </w:r>
            <w:r>
              <w:rPr>
                <w:rFonts w:ascii="仿宋_GB2312" w:eastAsia="仿宋_GB2312" w:hAnsi="宋体" w:cs="宋体" w:hint="eastAsia"/>
                <w:kern w:val="0"/>
                <w:sz w:val="18"/>
                <w:szCs w:val="18"/>
              </w:rPr>
              <w:t>100%</w:t>
            </w:r>
          </w:p>
        </w:tc>
        <w:tc>
          <w:tcPr>
            <w:tcW w:w="2860" w:type="dxa"/>
            <w:tcBorders>
              <w:top w:val="single" w:sz="4" w:space="0" w:color="auto"/>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质量</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实际达到的效果</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预定目标×</w:t>
            </w:r>
            <w:r>
              <w:rPr>
                <w:rFonts w:ascii="仿宋_GB2312" w:eastAsia="仿宋_GB2312" w:hAnsi="宋体" w:cs="宋体" w:hint="eastAsia"/>
                <w:kern w:val="0"/>
                <w:sz w:val="18"/>
                <w:szCs w:val="18"/>
              </w:rPr>
              <w:t>100%</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分，未完成</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的同比例扣减。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时效</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分，未如期完成且无充分理由的扣</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成本</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分，未完成的，按超支比例扣减。</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491" w:type="dxa"/>
            <w:vMerge w:val="restart"/>
            <w:tcBorders>
              <w:top w:val="nil"/>
              <w:left w:val="single" w:sz="4" w:space="0" w:color="000000"/>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效益</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A909F1">
        <w:trPr>
          <w:trHeight w:val="1134"/>
          <w:jc w:val="center"/>
        </w:trPr>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shd w:val="clear" w:color="auto" w:fill="auto"/>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影响</w:t>
            </w:r>
          </w:p>
        </w:tc>
        <w:tc>
          <w:tcPr>
            <w:tcW w:w="5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shd w:val="clear" w:color="auto" w:fill="auto"/>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分，未完成的，按完成情况酌情扣分。</w:t>
            </w:r>
          </w:p>
        </w:tc>
        <w:tc>
          <w:tcPr>
            <w:tcW w:w="818" w:type="dxa"/>
            <w:tcBorders>
              <w:top w:val="nil"/>
              <w:left w:val="single" w:sz="4" w:space="0" w:color="auto"/>
              <w:bottom w:val="single" w:sz="4" w:space="0" w:color="auto"/>
              <w:right w:val="single" w:sz="4" w:space="0" w:color="auto"/>
            </w:tcBorders>
            <w:shd w:val="clear" w:color="auto" w:fill="FFFFFF"/>
            <w:vAlign w:val="center"/>
          </w:tcPr>
          <w:p w:rsidR="00A909F1" w:rsidRDefault="00C17F3C">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A909F1">
        <w:trPr>
          <w:trHeight w:val="1235"/>
          <w:jc w:val="center"/>
        </w:trPr>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A909F1" w:rsidRDefault="00A909F1">
            <w:pPr>
              <w:widowControl/>
              <w:spacing w:line="240" w:lineRule="exact"/>
              <w:jc w:val="left"/>
              <w:rPr>
                <w:rFonts w:ascii="仿宋_GB2312" w:eastAsia="仿宋_GB2312" w:hAnsi="宋体" w:cs="宋体"/>
                <w:kern w:val="0"/>
                <w:sz w:val="18"/>
                <w:szCs w:val="18"/>
              </w:rPr>
            </w:pPr>
          </w:p>
        </w:tc>
        <w:tc>
          <w:tcPr>
            <w:tcW w:w="825"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80" w:type="dxa"/>
            <w:tcBorders>
              <w:top w:val="nil"/>
              <w:left w:val="nil"/>
              <w:bottom w:val="single" w:sz="4" w:space="0" w:color="000000"/>
              <w:right w:val="single" w:sz="4" w:space="0" w:color="000000"/>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项目区被调查人数中表示满意的人数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被调查人数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户数</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100%</w:t>
            </w:r>
          </w:p>
        </w:tc>
        <w:tc>
          <w:tcPr>
            <w:tcW w:w="2860" w:type="dxa"/>
            <w:tcBorders>
              <w:top w:val="nil"/>
              <w:left w:val="nil"/>
              <w:bottom w:val="single" w:sz="4" w:space="0" w:color="000000"/>
              <w:right w:val="nil"/>
            </w:tcBorders>
            <w:vAlign w:val="center"/>
          </w:tcPr>
          <w:p w:rsidR="00A909F1" w:rsidRDefault="00C17F3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（含）以上的得</w:t>
            </w:r>
            <w:r>
              <w:rPr>
                <w:rFonts w:ascii="仿宋_GB2312" w:eastAsia="仿宋_GB2312" w:hAnsi="宋体" w:cs="宋体" w:hint="eastAsia"/>
                <w:kern w:val="0"/>
                <w:sz w:val="18"/>
                <w:szCs w:val="18"/>
              </w:rPr>
              <w:t>8</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得</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以下不得分。</w:t>
            </w: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宋体" w:hAnsi="宋体" w:cs="宋体"/>
                <w:kern w:val="0"/>
                <w:sz w:val="24"/>
              </w:rPr>
            </w:pPr>
            <w:r>
              <w:rPr>
                <w:rFonts w:ascii="宋体" w:hAnsi="宋体" w:cs="宋体" w:hint="eastAsia"/>
                <w:kern w:val="0"/>
                <w:sz w:val="24"/>
              </w:rPr>
              <w:t>8</w:t>
            </w:r>
          </w:p>
        </w:tc>
      </w:tr>
      <w:tr w:rsidR="00A909F1">
        <w:trPr>
          <w:trHeight w:val="774"/>
          <w:jc w:val="center"/>
        </w:trPr>
        <w:tc>
          <w:tcPr>
            <w:tcW w:w="720" w:type="dxa"/>
            <w:tcBorders>
              <w:top w:val="nil"/>
              <w:left w:val="single" w:sz="4" w:space="0" w:color="000000"/>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28"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20" w:type="dxa"/>
            <w:tcBorders>
              <w:top w:val="nil"/>
              <w:left w:val="nil"/>
              <w:bottom w:val="single" w:sz="4" w:space="0" w:color="000000"/>
              <w:right w:val="single" w:sz="4" w:space="0" w:color="000000"/>
            </w:tcBorders>
            <w:vAlign w:val="center"/>
          </w:tcPr>
          <w:p w:rsidR="00A909F1" w:rsidRDefault="00A909F1">
            <w:pPr>
              <w:widowControl/>
              <w:spacing w:line="240" w:lineRule="exact"/>
              <w:jc w:val="center"/>
              <w:rPr>
                <w:rFonts w:ascii="仿宋_GB2312" w:eastAsia="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25" w:type="dxa"/>
            <w:tcBorders>
              <w:top w:val="nil"/>
              <w:left w:val="nil"/>
              <w:bottom w:val="single" w:sz="4" w:space="0" w:color="000000"/>
              <w:right w:val="single" w:sz="4" w:space="0" w:color="000000"/>
            </w:tcBorders>
            <w:vAlign w:val="center"/>
          </w:tcPr>
          <w:p w:rsidR="00A909F1" w:rsidRDefault="00A909F1">
            <w:pPr>
              <w:widowControl/>
              <w:spacing w:line="240" w:lineRule="exact"/>
              <w:jc w:val="center"/>
              <w:rPr>
                <w:rFonts w:ascii="仿宋_GB2312" w:eastAsia="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tcPr>
          <w:p w:rsidR="00A909F1" w:rsidRDefault="00C17F3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80" w:type="dxa"/>
            <w:tcBorders>
              <w:top w:val="nil"/>
              <w:left w:val="nil"/>
              <w:bottom w:val="single" w:sz="4" w:space="0" w:color="000000"/>
              <w:right w:val="single" w:sz="4" w:space="0" w:color="000000"/>
            </w:tcBorders>
            <w:vAlign w:val="center"/>
          </w:tcPr>
          <w:p w:rsidR="00A909F1" w:rsidRDefault="00A909F1">
            <w:pPr>
              <w:widowControl/>
              <w:spacing w:line="240" w:lineRule="exact"/>
              <w:jc w:val="center"/>
              <w:rPr>
                <w:rFonts w:ascii="仿宋_GB2312" w:eastAsia="仿宋_GB2312" w:hAnsi="宋体" w:cs="宋体"/>
                <w:b/>
                <w:bCs/>
                <w:kern w:val="0"/>
                <w:sz w:val="18"/>
                <w:szCs w:val="18"/>
              </w:rPr>
            </w:pPr>
          </w:p>
        </w:tc>
        <w:tc>
          <w:tcPr>
            <w:tcW w:w="2860" w:type="dxa"/>
            <w:tcBorders>
              <w:top w:val="nil"/>
              <w:left w:val="nil"/>
              <w:bottom w:val="single" w:sz="4" w:space="0" w:color="000000"/>
              <w:right w:val="nil"/>
            </w:tcBorders>
            <w:vAlign w:val="center"/>
          </w:tcPr>
          <w:p w:rsidR="00A909F1" w:rsidRDefault="00A909F1">
            <w:pPr>
              <w:widowControl/>
              <w:spacing w:line="240" w:lineRule="exact"/>
              <w:jc w:val="center"/>
              <w:rPr>
                <w:rFonts w:ascii="仿宋_GB2312" w:eastAsia="仿宋_GB2312" w:hAnsi="宋体" w:cs="宋体"/>
                <w:b/>
                <w:bCs/>
                <w:kern w:val="0"/>
                <w:sz w:val="18"/>
                <w:szCs w:val="18"/>
              </w:rPr>
            </w:pPr>
          </w:p>
        </w:tc>
        <w:tc>
          <w:tcPr>
            <w:tcW w:w="818" w:type="dxa"/>
            <w:tcBorders>
              <w:top w:val="nil"/>
              <w:left w:val="single" w:sz="4" w:space="0" w:color="auto"/>
              <w:bottom w:val="single" w:sz="4" w:space="0" w:color="auto"/>
              <w:right w:val="single" w:sz="4" w:space="0" w:color="auto"/>
            </w:tcBorders>
            <w:vAlign w:val="center"/>
          </w:tcPr>
          <w:p w:rsidR="00A909F1" w:rsidRDefault="00C17F3C">
            <w:pPr>
              <w:widowControl/>
              <w:spacing w:line="240" w:lineRule="exact"/>
              <w:jc w:val="center"/>
              <w:rPr>
                <w:rFonts w:ascii="宋体" w:hAnsi="宋体" w:cs="宋体"/>
                <w:b/>
                <w:bCs/>
                <w:kern w:val="0"/>
                <w:sz w:val="24"/>
              </w:rPr>
            </w:pPr>
            <w:r>
              <w:rPr>
                <w:rFonts w:ascii="宋体" w:hAnsi="宋体" w:cs="宋体" w:hint="eastAsia"/>
                <w:b/>
                <w:bCs/>
                <w:kern w:val="0"/>
                <w:sz w:val="24"/>
              </w:rPr>
              <w:t>97</w:t>
            </w:r>
          </w:p>
        </w:tc>
      </w:tr>
    </w:tbl>
    <w:p w:rsidR="00A909F1" w:rsidRDefault="00C17F3C" w:rsidP="001332F8">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备注：部门（单位）根据项目实际，在《项目支出绩效评价指标体系》上进一步完</w:t>
      </w:r>
    </w:p>
    <w:p w:rsidR="00A909F1" w:rsidRDefault="00C17F3C" w:rsidP="001332F8">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p w:rsidR="00A909F1" w:rsidRDefault="00A909F1"/>
    <w:sectPr w:rsidR="00A909F1" w:rsidSect="00A909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F3C" w:rsidRDefault="00C17F3C" w:rsidP="001332F8">
      <w:r>
        <w:separator/>
      </w:r>
    </w:p>
  </w:endnote>
  <w:endnote w:type="continuationSeparator" w:id="1">
    <w:p w:rsidR="00C17F3C" w:rsidRDefault="00C17F3C" w:rsidP="001332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F3C" w:rsidRDefault="00C17F3C" w:rsidP="001332F8">
      <w:r>
        <w:separator/>
      </w:r>
    </w:p>
  </w:footnote>
  <w:footnote w:type="continuationSeparator" w:id="1">
    <w:p w:rsidR="00C17F3C" w:rsidRDefault="00C17F3C" w:rsidP="001332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ABA6408"/>
    <w:rsid w:val="001332F8"/>
    <w:rsid w:val="00A909F1"/>
    <w:rsid w:val="00C17F3C"/>
    <w:rsid w:val="06CF5CDD"/>
    <w:rsid w:val="092F5EED"/>
    <w:rsid w:val="0A6B5C88"/>
    <w:rsid w:val="0C1124C8"/>
    <w:rsid w:val="0D74351E"/>
    <w:rsid w:val="0E2F15AC"/>
    <w:rsid w:val="0F3B384F"/>
    <w:rsid w:val="0F531E46"/>
    <w:rsid w:val="10A4200A"/>
    <w:rsid w:val="10BE4E54"/>
    <w:rsid w:val="117E5119"/>
    <w:rsid w:val="18275013"/>
    <w:rsid w:val="1A7758C1"/>
    <w:rsid w:val="1AEB0287"/>
    <w:rsid w:val="1CC31DAE"/>
    <w:rsid w:val="1E413EB4"/>
    <w:rsid w:val="1E812083"/>
    <w:rsid w:val="22536A8B"/>
    <w:rsid w:val="22A8102F"/>
    <w:rsid w:val="22C03724"/>
    <w:rsid w:val="2AAF4D06"/>
    <w:rsid w:val="2ABA6408"/>
    <w:rsid w:val="2AD87498"/>
    <w:rsid w:val="2DE06DA8"/>
    <w:rsid w:val="2EAA4DDE"/>
    <w:rsid w:val="30620A9B"/>
    <w:rsid w:val="31EB27BA"/>
    <w:rsid w:val="325E52C5"/>
    <w:rsid w:val="38B56A7D"/>
    <w:rsid w:val="3B067D5D"/>
    <w:rsid w:val="3EAE4C57"/>
    <w:rsid w:val="402F1CB8"/>
    <w:rsid w:val="456C3898"/>
    <w:rsid w:val="472B413F"/>
    <w:rsid w:val="496429C2"/>
    <w:rsid w:val="4ADF3255"/>
    <w:rsid w:val="4C4D5FCB"/>
    <w:rsid w:val="4D020A19"/>
    <w:rsid w:val="4DE13F60"/>
    <w:rsid w:val="4FBE4B30"/>
    <w:rsid w:val="5185132A"/>
    <w:rsid w:val="54D80EFB"/>
    <w:rsid w:val="54F0224B"/>
    <w:rsid w:val="59AB66F2"/>
    <w:rsid w:val="5C9D6DAF"/>
    <w:rsid w:val="5CF55FA2"/>
    <w:rsid w:val="5D460A5C"/>
    <w:rsid w:val="60AD601D"/>
    <w:rsid w:val="63BE3FAD"/>
    <w:rsid w:val="64370807"/>
    <w:rsid w:val="65004774"/>
    <w:rsid w:val="65354C8A"/>
    <w:rsid w:val="666B6DEB"/>
    <w:rsid w:val="6A6C06D1"/>
    <w:rsid w:val="6D27360C"/>
    <w:rsid w:val="70540539"/>
    <w:rsid w:val="71FA0557"/>
    <w:rsid w:val="732445DD"/>
    <w:rsid w:val="760A7E5C"/>
    <w:rsid w:val="77DD7995"/>
    <w:rsid w:val="78FC2C51"/>
    <w:rsid w:val="7E0E1354"/>
    <w:rsid w:val="7EC14D4E"/>
    <w:rsid w:val="7F394CEE"/>
    <w:rsid w:val="7FFB1009"/>
    <w:rsid w:val="7FFF5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909F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A909F1"/>
    <w:pPr>
      <w:spacing w:before="100" w:beforeAutospacing="1" w:after="0"/>
      <w:ind w:left="0" w:firstLineChars="200" w:firstLine="420"/>
    </w:pPr>
    <w:rPr>
      <w:rFonts w:ascii="Calibri" w:hAnsi="Calibri"/>
    </w:rPr>
  </w:style>
  <w:style w:type="paragraph" w:styleId="a3">
    <w:name w:val="Body Text Indent"/>
    <w:basedOn w:val="a"/>
    <w:uiPriority w:val="99"/>
    <w:unhideWhenUsed/>
    <w:qFormat/>
    <w:rsid w:val="00A909F1"/>
    <w:pPr>
      <w:spacing w:after="120"/>
      <w:ind w:leftChars="200" w:left="420"/>
    </w:pPr>
  </w:style>
  <w:style w:type="paragraph" w:styleId="a4">
    <w:name w:val="Normal Indent"/>
    <w:basedOn w:val="a"/>
    <w:qFormat/>
    <w:rsid w:val="00A909F1"/>
    <w:pPr>
      <w:ind w:firstLine="420"/>
    </w:pPr>
  </w:style>
  <w:style w:type="paragraph" w:styleId="a5">
    <w:name w:val="header"/>
    <w:basedOn w:val="a"/>
    <w:link w:val="Char"/>
    <w:rsid w:val="00133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332F8"/>
    <w:rPr>
      <w:rFonts w:ascii="Times New Roman" w:eastAsia="宋体" w:hAnsi="Times New Roman" w:cs="Times New Roman"/>
      <w:kern w:val="2"/>
      <w:sz w:val="18"/>
      <w:szCs w:val="18"/>
    </w:rPr>
  </w:style>
  <w:style w:type="paragraph" w:styleId="a6">
    <w:name w:val="footer"/>
    <w:basedOn w:val="a"/>
    <w:link w:val="Char0"/>
    <w:rsid w:val="001332F8"/>
    <w:pPr>
      <w:tabs>
        <w:tab w:val="center" w:pos="4153"/>
        <w:tab w:val="right" w:pos="8306"/>
      </w:tabs>
      <w:snapToGrid w:val="0"/>
      <w:jc w:val="left"/>
    </w:pPr>
    <w:rPr>
      <w:sz w:val="18"/>
      <w:szCs w:val="18"/>
    </w:rPr>
  </w:style>
  <w:style w:type="character" w:customStyle="1" w:styleId="Char0">
    <w:name w:val="页脚 Char"/>
    <w:basedOn w:val="a0"/>
    <w:link w:val="a6"/>
    <w:rsid w:val="001332F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934</Words>
  <Characters>5325</Characters>
  <Application>Microsoft Office Word</Application>
  <DocSecurity>0</DocSecurity>
  <Lines>44</Lines>
  <Paragraphs>12</Paragraphs>
  <ScaleCrop>false</ScaleCrop>
  <Company>微软中国</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2021-07-24T08:53:00Z</dcterms:created>
  <dcterms:modified xsi:type="dcterms:W3CDTF">2021-08-03T01:35:00Z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y fmtid="{D5CDD505-2E9C-101B-9397-08002B2CF9AE}" pid="3" name="ICV">
    <vt:lpwstr>C6780E9434BA4872950D6D9934C32810</vt:lpwstr>
  </property>
</Properties>
</file>