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left="453" w:leftChars="219" w:firstLine="8226" w:firstLineChars="1800"/>
        <w:jc w:val="both"/>
        <w:rPr>
          <w:rFonts w:hint="eastAsia" w:eastAsia="方正小标宋简体"/>
          <w:bCs/>
          <w:sz w:val="46"/>
          <w:szCs w:val="46"/>
        </w:rPr>
      </w:pPr>
      <w:r>
        <w:rPr>
          <w:rFonts w:hint="eastAsia" w:eastAsia="方正小标宋简体"/>
          <w:bCs/>
          <w:sz w:val="46"/>
          <w:szCs w:val="46"/>
          <w:lang w:val="en-US" w:eastAsia="zh-CN"/>
        </w:rPr>
        <w:t xml:space="preserve"> </w:t>
      </w: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lang w:eastAsia="zh-CN"/>
        </w:rPr>
        <w:t>岳阳市君山区拆迁安置服务中心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142001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 xml:space="preserve">28 </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卢先群</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15842866225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280" w:firstLineChars="100"/>
              <w:jc w:val="left"/>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贯彻落实土地房屋依法征收安置和禁违治违的法律法规；负责国有土地房屋征收补偿调查登记，协助进行风险和价值评估，协助各内建设项目的征地及对项目单位考核工作， 核算和发放补偿金；协助区域内的禁违治违执法行动；土地收储与出让。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keepNext w:val="0"/>
              <w:keepLines w:val="0"/>
              <w:pageBreakBefore w:val="0"/>
              <w:widowControl w:val="0"/>
              <w:kinsoku/>
              <w:wordWrap/>
              <w:overflowPunct/>
              <w:topLinePunct w:val="0"/>
              <w:autoSpaceDE/>
              <w:autoSpaceDN w:val="0"/>
              <w:bidi w:val="0"/>
              <w:adjustRightInd/>
              <w:snapToGrid/>
              <w:spacing w:line="520" w:lineRule="exact"/>
              <w:jc w:val="left"/>
              <w:textAlignment w:val="center"/>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任务1：</w:t>
            </w:r>
            <w:r>
              <w:rPr>
                <w:rFonts w:hint="eastAsia" w:ascii="仿宋" w:hAnsi="仿宋" w:eastAsia="仿宋" w:cs="仿宋"/>
                <w:color w:val="000000"/>
                <w:sz w:val="28"/>
                <w:szCs w:val="28"/>
                <w:lang w:eastAsia="zh-CN"/>
              </w:rPr>
              <w:t>拆除存量违法建设和无新增违法建设；</w:t>
            </w:r>
          </w:p>
          <w:p>
            <w:pPr>
              <w:keepNext w:val="0"/>
              <w:keepLines w:val="0"/>
              <w:pageBreakBefore w:val="0"/>
              <w:widowControl w:val="0"/>
              <w:kinsoku/>
              <w:wordWrap/>
              <w:overflowPunct/>
              <w:topLinePunct w:val="0"/>
              <w:autoSpaceDE/>
              <w:autoSpaceDN w:val="0"/>
              <w:bidi w:val="0"/>
              <w:adjustRightInd/>
              <w:snapToGrid/>
              <w:spacing w:line="520" w:lineRule="exact"/>
              <w:jc w:val="left"/>
              <w:textAlignment w:val="center"/>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任务2：</w:t>
            </w:r>
            <w:r>
              <w:rPr>
                <w:rFonts w:hint="eastAsia" w:ascii="仿宋" w:hAnsi="仿宋" w:eastAsia="仿宋" w:cs="仿宋"/>
                <w:color w:val="000000"/>
                <w:sz w:val="28"/>
                <w:szCs w:val="28"/>
                <w:lang w:eastAsia="zh-CN"/>
              </w:rPr>
              <w:t>土地、房屋征收拆迁安置；</w:t>
            </w:r>
          </w:p>
          <w:p>
            <w:pPr>
              <w:keepNext w:val="0"/>
              <w:keepLines w:val="0"/>
              <w:pageBreakBefore w:val="0"/>
              <w:widowControl w:val="0"/>
              <w:kinsoku/>
              <w:wordWrap/>
              <w:overflowPunct/>
              <w:topLinePunct w:val="0"/>
              <w:autoSpaceDE/>
              <w:autoSpaceDN w:val="0"/>
              <w:bidi w:val="0"/>
              <w:adjustRightInd/>
              <w:snapToGrid/>
              <w:spacing w:line="520" w:lineRule="exact"/>
              <w:jc w:val="left"/>
              <w:textAlignment w:val="center"/>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任务</w:t>
            </w:r>
            <w:r>
              <w:rPr>
                <w:rFonts w:hint="eastAsia" w:ascii="仿宋" w:hAnsi="仿宋" w:eastAsia="仿宋" w:cs="仿宋"/>
                <w:color w:val="000000"/>
                <w:sz w:val="28"/>
                <w:szCs w:val="28"/>
                <w:lang w:val="en-US" w:eastAsia="zh-CN"/>
              </w:rPr>
              <w:t>3：民生建房审批；</w:t>
            </w:r>
          </w:p>
          <w:p>
            <w:pPr>
              <w:keepNext w:val="0"/>
              <w:keepLines w:val="0"/>
              <w:pageBreakBefore w:val="0"/>
              <w:widowControl w:val="0"/>
              <w:kinsoku/>
              <w:wordWrap/>
              <w:overflowPunct/>
              <w:topLinePunct w:val="0"/>
              <w:autoSpaceDE/>
              <w:autoSpaceDN w:val="0"/>
              <w:bidi w:val="0"/>
              <w:adjustRightInd/>
              <w:snapToGrid/>
              <w:spacing w:line="520" w:lineRule="exact"/>
              <w:jc w:val="left"/>
              <w:textAlignment w:val="center"/>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任务</w:t>
            </w:r>
            <w:r>
              <w:rPr>
                <w:rFonts w:hint="eastAsia" w:ascii="仿宋" w:hAnsi="仿宋" w:eastAsia="仿宋" w:cs="仿宋"/>
                <w:color w:val="000000"/>
                <w:sz w:val="28"/>
                <w:szCs w:val="28"/>
                <w:lang w:val="en-US" w:eastAsia="zh-CN"/>
              </w:rPr>
              <w:t>4：土地收储与出让；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_GB2312"/>
                <w:color w:val="auto"/>
                <w:sz w:val="28"/>
                <w:szCs w:val="28"/>
                <w:lang w:val="en-US" w:eastAsia="zh-CN"/>
              </w:rPr>
              <w:t>1、征收工作：2020年度</w:t>
            </w:r>
            <w:r>
              <w:rPr>
                <w:rFonts w:hint="eastAsia" w:ascii="仿宋" w:hAnsi="仿宋" w:eastAsia="仿宋" w:cs="仿宋"/>
                <w:bCs/>
                <w:color w:val="auto"/>
                <w:sz w:val="28"/>
                <w:szCs w:val="28"/>
              </w:rPr>
              <w:t>共征收土地</w:t>
            </w:r>
            <w:r>
              <w:rPr>
                <w:rFonts w:hint="eastAsia" w:ascii="仿宋" w:hAnsi="仿宋" w:eastAsia="仿宋" w:cs="仿宋"/>
                <w:bCs/>
                <w:color w:val="auto"/>
                <w:sz w:val="28"/>
                <w:szCs w:val="28"/>
                <w:lang w:val="en-US" w:eastAsia="zh-CN"/>
              </w:rPr>
              <w:t>1037.6</w:t>
            </w:r>
            <w:r>
              <w:rPr>
                <w:rFonts w:hint="eastAsia" w:ascii="仿宋" w:hAnsi="仿宋" w:eastAsia="仿宋" w:cs="仿宋"/>
                <w:bCs/>
                <w:color w:val="auto"/>
                <w:sz w:val="28"/>
                <w:szCs w:val="28"/>
              </w:rPr>
              <w:t>亩，拆迁房屋</w:t>
            </w:r>
            <w:r>
              <w:rPr>
                <w:rFonts w:hint="eastAsia" w:ascii="仿宋" w:hAnsi="仿宋" w:eastAsia="仿宋" w:cs="仿宋"/>
                <w:bCs/>
                <w:color w:val="auto"/>
                <w:sz w:val="28"/>
                <w:szCs w:val="28"/>
                <w:lang w:val="en-US" w:eastAsia="zh-CN"/>
              </w:rPr>
              <w:t>283</w:t>
            </w:r>
            <w:r>
              <w:rPr>
                <w:rFonts w:hint="eastAsia" w:ascii="仿宋" w:hAnsi="仿宋" w:eastAsia="仿宋" w:cs="仿宋"/>
                <w:bCs/>
                <w:color w:val="auto"/>
                <w:sz w:val="28"/>
                <w:szCs w:val="28"/>
                <w:lang w:eastAsia="zh-CN"/>
              </w:rPr>
              <w:t>户</w:t>
            </w:r>
            <w:r>
              <w:rPr>
                <w:rFonts w:hint="eastAsia" w:ascii="仿宋" w:hAnsi="仿宋" w:eastAsia="仿宋" w:cs="仿宋"/>
                <w:bCs/>
                <w:color w:val="auto"/>
                <w:sz w:val="28"/>
                <w:szCs w:val="28"/>
              </w:rPr>
              <w:t>面积</w:t>
            </w:r>
            <w:r>
              <w:rPr>
                <w:rFonts w:hint="eastAsia" w:ascii="仿宋" w:hAnsi="仿宋" w:eastAsia="仿宋" w:cs="仿宋"/>
                <w:bCs/>
                <w:color w:val="auto"/>
                <w:sz w:val="28"/>
                <w:szCs w:val="28"/>
                <w:lang w:val="en-US" w:eastAsia="zh-CN"/>
              </w:rPr>
              <w:t>38205</w:t>
            </w:r>
            <w:r>
              <w:rPr>
                <w:rFonts w:hint="eastAsia" w:ascii="仿宋" w:hAnsi="仿宋" w:eastAsia="仿宋" w:cs="仿宋"/>
                <w:bCs/>
                <w:color w:val="auto"/>
                <w:sz w:val="28"/>
                <w:szCs w:val="28"/>
              </w:rPr>
              <w:t>平方米</w:t>
            </w:r>
            <w:r>
              <w:rPr>
                <w:rFonts w:hint="eastAsia" w:ascii="仿宋" w:hAnsi="仿宋" w:eastAsia="仿宋" w:cs="仿宋"/>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_GB2312"/>
                <w:color w:val="auto"/>
                <w:sz w:val="28"/>
                <w:szCs w:val="28"/>
                <w:lang w:val="en-US" w:eastAsia="zh-CN"/>
              </w:rPr>
              <w:t>2、</w:t>
            </w:r>
            <w:r>
              <w:rPr>
                <w:rFonts w:hint="eastAsia" w:ascii="仿宋" w:hAnsi="仿宋" w:eastAsia="仿宋" w:cs="仿宋_GB2312"/>
                <w:color w:val="auto"/>
                <w:sz w:val="28"/>
                <w:szCs w:val="28"/>
                <w:lang w:eastAsia="zh-CN"/>
              </w:rPr>
              <w:t>禁违工作：</w:t>
            </w:r>
            <w:r>
              <w:rPr>
                <w:rFonts w:hint="eastAsia" w:ascii="仿宋" w:hAnsi="仿宋" w:eastAsia="仿宋" w:cs="仿宋_GB2312"/>
                <w:color w:val="auto"/>
                <w:sz w:val="28"/>
                <w:szCs w:val="28"/>
                <w:lang w:val="en-US" w:eastAsia="zh-CN"/>
              </w:rPr>
              <w:t>2020年度</w:t>
            </w:r>
            <w:r>
              <w:rPr>
                <w:rFonts w:hint="eastAsia" w:ascii="仿宋" w:hAnsi="仿宋" w:eastAsia="仿宋" w:cs="仿宋_GB2312"/>
                <w:color w:val="auto"/>
                <w:sz w:val="28"/>
                <w:szCs w:val="28"/>
              </w:rPr>
              <w:t>共计拆除违法建设</w:t>
            </w:r>
            <w:r>
              <w:rPr>
                <w:rFonts w:hint="eastAsia" w:ascii="仿宋" w:hAnsi="仿宋" w:eastAsia="仿宋" w:cs="仿宋_GB2312"/>
                <w:color w:val="auto"/>
                <w:sz w:val="28"/>
                <w:szCs w:val="28"/>
                <w:lang w:val="en-US" w:eastAsia="zh-CN"/>
              </w:rPr>
              <w:t>342</w:t>
            </w:r>
            <w:r>
              <w:rPr>
                <w:rFonts w:hint="eastAsia" w:ascii="仿宋" w:hAnsi="仿宋" w:eastAsia="仿宋" w:cs="仿宋_GB2312"/>
                <w:color w:val="auto"/>
                <w:sz w:val="28"/>
                <w:szCs w:val="28"/>
              </w:rPr>
              <w:t>处</w:t>
            </w:r>
            <w:r>
              <w:rPr>
                <w:rFonts w:hint="eastAsia" w:ascii="仿宋" w:hAnsi="仿宋" w:eastAsia="仿宋" w:cs="仿宋_GB2312"/>
                <w:color w:val="auto"/>
                <w:sz w:val="28"/>
                <w:szCs w:val="28"/>
                <w:lang w:val="en-US" w:eastAsia="zh-CN"/>
              </w:rPr>
              <w:t>13629.12</w:t>
            </w:r>
            <w:r>
              <w:rPr>
                <w:rFonts w:hint="eastAsia" w:ascii="仿宋" w:hAnsi="仿宋" w:eastAsia="仿宋" w:cs="仿宋_GB2312"/>
                <w:color w:val="auto"/>
                <w:sz w:val="28"/>
                <w:szCs w:val="28"/>
              </w:rPr>
              <w:t>平</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方米，其中</w:t>
            </w:r>
            <w:r>
              <w:rPr>
                <w:rFonts w:hint="eastAsia" w:ascii="仿宋" w:hAnsi="仿宋" w:eastAsia="仿宋" w:cs="仿宋"/>
                <w:color w:val="auto"/>
                <w:sz w:val="28"/>
                <w:szCs w:val="28"/>
              </w:rPr>
              <w:t>新增违法建设</w:t>
            </w:r>
            <w:r>
              <w:rPr>
                <w:rFonts w:hint="eastAsia" w:ascii="仿宋" w:hAnsi="仿宋" w:eastAsia="仿宋" w:cs="仿宋"/>
                <w:color w:val="auto"/>
                <w:sz w:val="28"/>
                <w:szCs w:val="28"/>
                <w:lang w:val="en-US" w:eastAsia="zh-CN"/>
              </w:rPr>
              <w:t>70</w:t>
            </w:r>
            <w:r>
              <w:rPr>
                <w:rFonts w:hint="eastAsia" w:ascii="仿宋" w:hAnsi="仿宋" w:eastAsia="仿宋" w:cs="仿宋"/>
                <w:color w:val="auto"/>
                <w:sz w:val="28"/>
                <w:szCs w:val="28"/>
              </w:rPr>
              <w:t>处</w:t>
            </w:r>
            <w:r>
              <w:rPr>
                <w:rFonts w:hint="eastAsia" w:ascii="仿宋" w:hAnsi="仿宋" w:eastAsia="仿宋" w:cs="仿宋"/>
                <w:color w:val="auto"/>
                <w:sz w:val="28"/>
                <w:szCs w:val="28"/>
                <w:lang w:val="en-US" w:eastAsia="zh-CN"/>
              </w:rPr>
              <w:t>4291</w:t>
            </w:r>
            <w:r>
              <w:rPr>
                <w:rFonts w:hint="eastAsia" w:ascii="仿宋" w:hAnsi="仿宋" w:eastAsia="仿宋" w:cs="仿宋"/>
                <w:color w:val="auto"/>
                <w:sz w:val="28"/>
                <w:szCs w:val="28"/>
              </w:rPr>
              <w:t>平方米，</w:t>
            </w:r>
            <w:r>
              <w:rPr>
                <w:rFonts w:hint="eastAsia" w:ascii="仿宋" w:hAnsi="仿宋" w:eastAsia="仿宋" w:cs="仿宋"/>
                <w:color w:val="auto"/>
                <w:sz w:val="28"/>
                <w:szCs w:val="28"/>
                <w:lang w:val="en-US" w:eastAsia="zh-CN"/>
              </w:rPr>
              <w:t>2019年航拍违法建设190处5612.12平方米，</w:t>
            </w:r>
            <w:r>
              <w:rPr>
                <w:rFonts w:hint="eastAsia" w:ascii="仿宋" w:hAnsi="仿宋" w:eastAsia="仿宋" w:cs="仿宋"/>
                <w:color w:val="auto"/>
                <w:sz w:val="28"/>
                <w:szCs w:val="28"/>
                <w:lang w:eastAsia="zh-CN"/>
              </w:rPr>
              <w:t>存量违法建设</w:t>
            </w:r>
            <w:r>
              <w:rPr>
                <w:rFonts w:hint="eastAsia" w:ascii="仿宋" w:hAnsi="仿宋" w:eastAsia="仿宋" w:cs="仿宋"/>
                <w:color w:val="auto"/>
                <w:sz w:val="28"/>
                <w:szCs w:val="28"/>
                <w:lang w:val="en-US" w:eastAsia="zh-CN"/>
              </w:rPr>
              <w:t>82处3726平方米</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市级挂销号</w:t>
            </w:r>
            <w:r>
              <w:rPr>
                <w:rFonts w:hint="eastAsia" w:ascii="仿宋" w:hAnsi="仿宋" w:eastAsia="仿宋" w:cs="仿宋"/>
                <w:color w:val="auto"/>
                <w:sz w:val="28"/>
                <w:szCs w:val="28"/>
                <w:lang w:val="en-US" w:eastAsia="zh-CN"/>
              </w:rPr>
              <w:t>51处，处置48处。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民生建房工作：</w:t>
            </w:r>
            <w:r>
              <w:rPr>
                <w:rFonts w:hint="eastAsia" w:ascii="仿宋" w:hAnsi="仿宋" w:eastAsia="仿宋" w:cs="仿宋"/>
                <w:color w:val="auto"/>
                <w:sz w:val="28"/>
                <w:szCs w:val="28"/>
                <w:lang w:val="en-US" w:eastAsia="zh-CN"/>
              </w:rPr>
              <w:t>2020年度</w:t>
            </w:r>
            <w:r>
              <w:rPr>
                <w:rFonts w:hint="eastAsia" w:ascii="仿宋" w:hAnsi="仿宋" w:eastAsia="仿宋" w:cs="仿宋"/>
                <w:color w:val="auto"/>
                <w:sz w:val="28"/>
                <w:szCs w:val="28"/>
              </w:rPr>
              <w:t>民生建房</w:t>
            </w:r>
            <w:r>
              <w:rPr>
                <w:rFonts w:hint="eastAsia" w:ascii="仿宋" w:hAnsi="仿宋" w:eastAsia="仿宋" w:cs="仿宋"/>
                <w:color w:val="auto"/>
                <w:sz w:val="28"/>
                <w:szCs w:val="28"/>
                <w:lang w:eastAsia="zh-CN"/>
              </w:rPr>
              <w:t>在建</w:t>
            </w:r>
            <w:r>
              <w:rPr>
                <w:rFonts w:hint="eastAsia" w:ascii="仿宋" w:hAnsi="仿宋" w:eastAsia="仿宋" w:cs="仿宋"/>
                <w:color w:val="auto"/>
                <w:sz w:val="28"/>
                <w:szCs w:val="28"/>
                <w:lang w:val="en-US" w:eastAsia="zh-CN"/>
              </w:rPr>
              <w:t>122</w:t>
            </w:r>
            <w:r>
              <w:rPr>
                <w:rFonts w:hint="eastAsia" w:ascii="仿宋" w:hAnsi="仿宋" w:eastAsia="仿宋" w:cs="仿宋"/>
                <w:color w:val="auto"/>
                <w:sz w:val="28"/>
                <w:szCs w:val="28"/>
                <w:lang w:eastAsia="zh-CN"/>
              </w:rPr>
              <w:t>户严格</w:t>
            </w:r>
            <w:r>
              <w:rPr>
                <w:rFonts w:hint="eastAsia" w:ascii="仿宋" w:hAnsi="仿宋" w:eastAsia="仿宋" w:cs="仿宋"/>
                <w:bCs/>
                <w:color w:val="auto"/>
                <w:sz w:val="28"/>
                <w:szCs w:val="28"/>
              </w:rPr>
              <w:t>按照一村一组一户型的要求进行严格监管</w:t>
            </w:r>
            <w:r>
              <w:rPr>
                <w:rFonts w:hint="eastAsia" w:ascii="仿宋" w:hAnsi="仿宋" w:eastAsia="仿宋" w:cs="仿宋"/>
                <w:color w:val="auto"/>
                <w:sz w:val="28"/>
                <w:szCs w:val="28"/>
                <w:lang w:eastAsia="zh-CN"/>
              </w:rPr>
              <w:t>；</w:t>
            </w:r>
            <w:r>
              <w:rPr>
                <w:rFonts w:hint="eastAsia" w:ascii="仿宋" w:hAnsi="仿宋" w:eastAsia="仿宋" w:cs="仿宋"/>
                <w:bCs/>
                <w:color w:val="auto"/>
                <w:sz w:val="28"/>
                <w:szCs w:val="28"/>
              </w:rPr>
              <w:t>四原恢复及屋面翻修审批通过</w:t>
            </w:r>
            <w:r>
              <w:rPr>
                <w:rFonts w:hint="eastAsia" w:ascii="仿宋" w:hAnsi="仿宋" w:eastAsia="仿宋" w:cs="仿宋"/>
                <w:bCs/>
                <w:color w:val="auto"/>
                <w:sz w:val="28"/>
                <w:szCs w:val="28"/>
                <w:lang w:val="en-US" w:eastAsia="zh-CN"/>
              </w:rPr>
              <w:t>71</w:t>
            </w:r>
            <w:r>
              <w:rPr>
                <w:rFonts w:hint="eastAsia" w:ascii="仿宋" w:hAnsi="仿宋" w:eastAsia="仿宋" w:cs="仿宋"/>
                <w:bCs/>
                <w:color w:val="auto"/>
                <w:sz w:val="28"/>
                <w:szCs w:val="28"/>
              </w:rPr>
              <w:t>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4、土地储备工作：2020年度完成</w:t>
            </w:r>
            <w:r>
              <w:rPr>
                <w:rFonts w:hint="eastAsia" w:ascii="仿宋" w:hAnsi="仿宋" w:eastAsia="仿宋"/>
                <w:color w:val="auto"/>
                <w:sz w:val="28"/>
                <w:szCs w:val="28"/>
                <w:lang w:val="en-US" w:eastAsia="zh-CN"/>
              </w:rPr>
              <w:t>LNG项目、第17批次、30批次、31批次、39批次和岳西中学的社会稳定风险评估及土地报批前期工作</w:t>
            </w:r>
            <w:r>
              <w:rPr>
                <w:rFonts w:hint="eastAsia" w:ascii="仿宋" w:hAnsi="仿宋" w:eastAsia="仿宋" w:cs="仿宋_GB2312"/>
                <w:color w:val="auto"/>
                <w:sz w:val="28"/>
                <w:szCs w:val="28"/>
                <w:lang w:val="en-US" w:eastAsia="zh-CN"/>
              </w:rPr>
              <w:t>；完成</w:t>
            </w:r>
            <w:r>
              <w:rPr>
                <w:rFonts w:hint="eastAsia" w:ascii="仿宋" w:hAnsi="仿宋" w:eastAsia="仿宋" w:cs="仿宋"/>
                <w:bCs/>
                <w:color w:val="auto"/>
                <w:sz w:val="28"/>
                <w:szCs w:val="28"/>
                <w:lang w:eastAsia="zh-CN"/>
              </w:rPr>
              <w:t>了</w:t>
            </w:r>
            <w:r>
              <w:rPr>
                <w:rFonts w:hint="eastAsia" w:ascii="仿宋" w:hAnsi="仿宋" w:eastAsia="仿宋" w:cs="仿宋_GB2312"/>
                <w:color w:val="auto"/>
                <w:sz w:val="28"/>
                <w:szCs w:val="28"/>
                <w:lang w:val="en-US" w:eastAsia="zh-CN"/>
              </w:rPr>
              <w:t>华君物流园南、法院北、纸厂渔场等土地出让前期工作；完成濠河安置点以东和李记食品新厂等地块的土地交易；完成福众医保地块和君山宾馆地块挂网工作。</w:t>
            </w:r>
          </w:p>
          <w:p>
            <w:pPr>
              <w:keepNext w:val="0"/>
              <w:keepLines w:val="0"/>
              <w:pageBreakBefore w:val="0"/>
              <w:widowControl w:val="0"/>
              <w:kinsoku/>
              <w:wordWrap/>
              <w:overflowPunct/>
              <w:topLinePunct w:val="0"/>
              <w:autoSpaceDE/>
              <w:autoSpaceDN w:val="0"/>
              <w:bidi w:val="0"/>
              <w:adjustRightInd/>
              <w:snapToGrid/>
              <w:spacing w:line="520" w:lineRule="exact"/>
              <w:jc w:val="left"/>
              <w:textAlignment w:val="center"/>
              <w:outlineLvl w:val="9"/>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450.89</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450.89</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450.89</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450.89</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0"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450.89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215.89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195.69</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450.89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215.89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195.69</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7.75</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7.75</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88.79</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88.79</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88.79</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88.79</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目标1：</w:t>
            </w:r>
            <w:r>
              <w:rPr>
                <w:rFonts w:hint="eastAsia" w:ascii="仿宋" w:hAnsi="仿宋" w:eastAsia="仿宋" w:cs="仿宋"/>
                <w:color w:val="000000"/>
                <w:sz w:val="24"/>
                <w:lang w:eastAsia="zh-CN"/>
              </w:rPr>
              <w:t>拆除存量违法建设，</w:t>
            </w:r>
            <w:r>
              <w:rPr>
                <w:rFonts w:hint="eastAsia" w:ascii="仿宋" w:hAnsi="仿宋" w:eastAsia="仿宋" w:cs="仿宋"/>
                <w:color w:val="000000"/>
                <w:sz w:val="24"/>
                <w:lang w:val="en-US" w:eastAsia="zh-CN"/>
              </w:rPr>
              <w:t>新增违法建设为零;</w:t>
            </w:r>
          </w:p>
          <w:p>
            <w:pPr>
              <w:autoSpaceDN w:val="0"/>
              <w:spacing w:line="400" w:lineRule="exact"/>
              <w:jc w:val="left"/>
              <w:textAlignment w:val="center"/>
              <w:rPr>
                <w:rFonts w:hint="eastAsia" w:ascii="仿宋" w:hAnsi="仿宋" w:eastAsia="仿宋" w:cs="仿宋"/>
                <w:color w:val="000000"/>
                <w:sz w:val="24"/>
                <w:lang w:val="en-US"/>
              </w:rPr>
            </w:pPr>
            <w:r>
              <w:rPr>
                <w:rFonts w:hint="eastAsia" w:ascii="仿宋" w:hAnsi="仿宋" w:eastAsia="仿宋" w:cs="仿宋"/>
                <w:color w:val="000000"/>
                <w:sz w:val="24"/>
              </w:rPr>
              <w:t>目标2：</w:t>
            </w:r>
            <w:r>
              <w:rPr>
                <w:rFonts w:hint="eastAsia" w:ascii="仿宋" w:hAnsi="仿宋" w:eastAsia="仿宋" w:cs="仿宋"/>
                <w:color w:val="000000"/>
                <w:sz w:val="24"/>
                <w:lang w:eastAsia="zh-CN"/>
              </w:rPr>
              <w:t>房屋征收</w:t>
            </w:r>
            <w:r>
              <w:rPr>
                <w:rFonts w:hint="eastAsia" w:ascii="仿宋" w:hAnsi="仿宋" w:eastAsia="仿宋" w:cs="仿宋"/>
                <w:color w:val="000000"/>
                <w:sz w:val="24"/>
                <w:lang w:val="en-US" w:eastAsia="zh-CN"/>
              </w:rPr>
              <w:t>260户，土地征收1000亩</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4585" w:type="dxa"/>
            <w:gridSpan w:val="9"/>
            <w:vAlign w:val="center"/>
          </w:tcPr>
          <w:p>
            <w:pPr>
              <w:autoSpaceDN w:val="0"/>
              <w:spacing w:line="400" w:lineRule="exact"/>
              <w:jc w:val="left"/>
              <w:textAlignment w:val="center"/>
              <w:rPr>
                <w:rFonts w:hint="eastAsia" w:ascii="仿宋" w:hAnsi="仿宋" w:eastAsia="仿宋" w:cs="仿宋"/>
                <w:color w:val="000000"/>
                <w:sz w:val="24"/>
                <w:lang w:val="en-US"/>
              </w:rPr>
            </w:pPr>
            <w:r>
              <w:rPr>
                <w:rFonts w:hint="eastAsia" w:ascii="仿宋" w:hAnsi="仿宋" w:eastAsia="仿宋" w:cs="仿宋"/>
                <w:color w:val="000000"/>
                <w:sz w:val="24"/>
                <w:lang w:eastAsia="zh-CN"/>
              </w:rPr>
              <w:t>目标</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实际完成拆除违法建设</w:t>
            </w:r>
            <w:r>
              <w:rPr>
                <w:rFonts w:hint="eastAsia" w:ascii="仿宋" w:hAnsi="仿宋" w:eastAsia="仿宋" w:cs="仿宋"/>
                <w:color w:val="000000"/>
                <w:sz w:val="24"/>
                <w:lang w:val="en-US" w:eastAsia="zh-CN"/>
              </w:rPr>
              <w:t>13629.12平方米,其中新增违法建设4291平方米，</w:t>
            </w:r>
          </w:p>
          <w:p>
            <w:pPr>
              <w:autoSpaceDN w:val="0"/>
              <w:spacing w:line="400" w:lineRule="exact"/>
              <w:jc w:val="left"/>
              <w:textAlignment w:val="center"/>
              <w:rPr>
                <w:rFonts w:hint="default" w:ascii="仿宋" w:hAnsi="仿宋" w:eastAsia="仿宋" w:cs="仿宋"/>
                <w:color w:val="000000"/>
                <w:sz w:val="24"/>
                <w:lang w:val="en-US"/>
              </w:rPr>
            </w:pPr>
            <w:r>
              <w:rPr>
                <w:rFonts w:hint="eastAsia" w:ascii="仿宋" w:hAnsi="仿宋" w:eastAsia="仿宋" w:cs="仿宋"/>
                <w:color w:val="000000"/>
                <w:sz w:val="24"/>
              </w:rPr>
              <w:t>目标2：</w:t>
            </w:r>
            <w:r>
              <w:rPr>
                <w:rFonts w:hint="eastAsia" w:ascii="仿宋" w:hAnsi="仿宋" w:eastAsia="仿宋" w:cs="仿宋"/>
                <w:color w:val="000000"/>
                <w:sz w:val="24"/>
                <w:lang w:eastAsia="zh-CN"/>
              </w:rPr>
              <w:t>征收土地</w:t>
            </w:r>
            <w:r>
              <w:rPr>
                <w:rFonts w:hint="eastAsia" w:ascii="仿宋" w:hAnsi="仿宋" w:eastAsia="仿宋" w:cs="仿宋"/>
                <w:color w:val="000000"/>
                <w:sz w:val="24"/>
                <w:lang w:val="en-US" w:eastAsia="zh-CN"/>
              </w:rPr>
              <w:t>1037.6亩，</w:t>
            </w:r>
            <w:r>
              <w:rPr>
                <w:rFonts w:hint="eastAsia" w:ascii="仿宋" w:hAnsi="仿宋" w:eastAsia="仿宋" w:cs="仿宋"/>
                <w:color w:val="000000"/>
                <w:sz w:val="24"/>
                <w:lang w:eastAsia="zh-CN"/>
              </w:rPr>
              <w:t>房屋征收</w:t>
            </w:r>
            <w:r>
              <w:rPr>
                <w:rFonts w:hint="eastAsia" w:ascii="仿宋" w:hAnsi="仿宋" w:eastAsia="仿宋" w:cs="仿宋"/>
                <w:color w:val="000000"/>
                <w:sz w:val="24"/>
                <w:lang w:val="en-US" w:eastAsia="zh-CN"/>
              </w:rPr>
              <w:t>283户38205平方米。</w:t>
            </w:r>
          </w:p>
          <w:p>
            <w:pPr>
              <w:autoSpaceDN w:val="0"/>
              <w:spacing w:line="320" w:lineRule="exact"/>
              <w:jc w:val="both"/>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eastAsia="zh-CN"/>
              </w:rPr>
              <w:t>违法建设为零的目标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000000"/>
                <w:sz w:val="24"/>
                <w:lang w:eastAsia="zh-CN"/>
              </w:rPr>
              <w:t>违法建设为零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szCs w:val="24"/>
                <w:lang w:eastAsia="zh-CN"/>
              </w:rPr>
              <w:t>拆除违法建设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000000"/>
                <w:sz w:val="24"/>
                <w:lang w:eastAsia="zh-CN"/>
              </w:rPr>
              <w:t>拆除违建</w:t>
            </w:r>
            <w:r>
              <w:rPr>
                <w:rFonts w:hint="eastAsia" w:ascii="仿宋" w:hAnsi="仿宋" w:eastAsia="仿宋" w:cs="仿宋"/>
                <w:b w:val="0"/>
                <w:bCs/>
                <w:color w:val="000000"/>
                <w:sz w:val="24"/>
                <w:lang w:val="en-US" w:eastAsia="zh-CN"/>
              </w:rPr>
              <w:t>13629.12平方米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eastAsia="zh-CN"/>
              </w:rPr>
              <w:t>房屋征收</w:t>
            </w:r>
            <w:r>
              <w:rPr>
                <w:rFonts w:hint="eastAsia" w:ascii="仿宋" w:hAnsi="仿宋" w:eastAsia="仿宋" w:cs="仿宋"/>
                <w:color w:val="000000"/>
                <w:sz w:val="24"/>
                <w:lang w:val="en-US" w:eastAsia="zh-CN"/>
              </w:rPr>
              <w:t>260栋，土地征收1000亩。</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lang w:eastAsia="zh-CN"/>
              </w:rPr>
              <w:t>房屋征收</w:t>
            </w:r>
            <w:r>
              <w:rPr>
                <w:rFonts w:hint="eastAsia" w:ascii="仿宋" w:hAnsi="仿宋" w:eastAsia="仿宋" w:cs="仿宋"/>
                <w:color w:val="000000"/>
                <w:sz w:val="24"/>
                <w:lang w:val="en-US" w:eastAsia="zh-CN"/>
              </w:rPr>
              <w:t>283户，</w:t>
            </w:r>
            <w:r>
              <w:rPr>
                <w:rFonts w:hint="eastAsia" w:ascii="仿宋" w:hAnsi="仿宋" w:eastAsia="仿宋" w:cs="仿宋"/>
                <w:color w:val="000000"/>
                <w:sz w:val="24"/>
                <w:lang w:eastAsia="zh-CN"/>
              </w:rPr>
              <w:t>征收土地</w:t>
            </w:r>
            <w:r>
              <w:rPr>
                <w:rFonts w:hint="eastAsia" w:ascii="仿宋" w:hAnsi="仿宋" w:eastAsia="仿宋" w:cs="仿宋"/>
                <w:color w:val="000000"/>
                <w:sz w:val="24"/>
                <w:lang w:val="en-US" w:eastAsia="zh-CN"/>
              </w:rPr>
              <w:t>1037.6亩。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eastAsia="zh-CN"/>
              </w:rPr>
              <w:t>违法建设即发现即拆除</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000000"/>
                <w:sz w:val="24"/>
                <w:lang w:eastAsia="zh-CN"/>
              </w:rPr>
              <w:t>无新增违法建设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auto"/>
                <w:sz w:val="24"/>
                <w:lang w:eastAsia="zh-CN"/>
              </w:rPr>
              <w:t>绩效目标成本</w:t>
            </w:r>
            <w:r>
              <w:rPr>
                <w:rFonts w:hint="eastAsia" w:ascii="仿宋" w:hAnsi="仿宋" w:eastAsia="仿宋" w:cs="仿宋"/>
                <w:color w:val="auto"/>
                <w:sz w:val="24"/>
                <w:lang w:val="en-US" w:eastAsia="zh-CN"/>
              </w:rPr>
              <w:t>450万元</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auto"/>
                <w:sz w:val="24"/>
                <w:lang w:eastAsia="zh-CN"/>
              </w:rPr>
              <w:t>已支出</w:t>
            </w:r>
            <w:r>
              <w:rPr>
                <w:rFonts w:hint="eastAsia" w:ascii="仿宋" w:hAnsi="仿宋" w:eastAsia="仿宋" w:cs="仿宋"/>
                <w:b w:val="0"/>
                <w:bCs/>
                <w:color w:val="auto"/>
                <w:sz w:val="24"/>
                <w:lang w:val="en-US" w:eastAsia="zh-CN"/>
              </w:rPr>
              <w:t>450.89万元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创造良好的社会环境，提升了城市生活品味</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000000"/>
                <w:sz w:val="24"/>
                <w:lang w:eastAsia="zh-CN"/>
              </w:rPr>
              <w:t>提升了城市品味改、善了人居环境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eastAsia="zh-CN"/>
              </w:rPr>
              <w:t>降低了城市建设成本</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000000"/>
                <w:sz w:val="24"/>
                <w:lang w:eastAsia="zh-CN"/>
              </w:rPr>
              <w:t>降彽了建设成本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满意</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赵望明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eastAsia="zh-CN"/>
              </w:rPr>
              <w:t>区拆迁安置服务中心</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高松</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eastAsia="zh-CN"/>
              </w:rPr>
              <w:t>区拆迁安置服务中心</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eastAsia="zh-CN"/>
              </w:rPr>
              <w:t>区拆迁安置服务中心</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刘一鸣</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eastAsia="zh-CN"/>
              </w:rPr>
              <w:t>区拆迁安置服务中心</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20"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30"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0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卢先群</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15842866225</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ind w:firstLine="723" w:firstLineChars="200"/>
              <w:jc w:val="both"/>
              <w:rPr>
                <w:rFonts w:hint="eastAsia" w:ascii="仿宋" w:hAnsi="仿宋" w:eastAsia="仿宋" w:cs="仿宋"/>
                <w:b/>
                <w:bCs/>
                <w:sz w:val="36"/>
                <w:szCs w:val="36"/>
              </w:rPr>
            </w:pPr>
          </w:p>
          <w:p>
            <w:pPr>
              <w:ind w:firstLine="1446" w:firstLineChars="400"/>
              <w:jc w:val="both"/>
              <w:rPr>
                <w:rFonts w:hint="eastAsia" w:ascii="仿宋" w:hAnsi="仿宋" w:eastAsia="仿宋" w:cs="仿宋"/>
                <w:b/>
                <w:bCs/>
                <w:sz w:val="36"/>
                <w:szCs w:val="36"/>
              </w:rPr>
            </w:pPr>
            <w:r>
              <w:rPr>
                <w:rFonts w:hint="eastAsia" w:ascii="仿宋" w:hAnsi="仿宋" w:eastAsia="仿宋" w:cs="仿宋"/>
                <w:b/>
                <w:bCs/>
                <w:sz w:val="36"/>
                <w:szCs w:val="36"/>
              </w:rPr>
              <w:t>区</w:t>
            </w:r>
            <w:r>
              <w:rPr>
                <w:rFonts w:hint="eastAsia" w:ascii="仿宋" w:hAnsi="仿宋" w:eastAsia="仿宋" w:cs="仿宋"/>
                <w:b/>
                <w:bCs/>
                <w:sz w:val="36"/>
                <w:szCs w:val="36"/>
                <w:lang w:eastAsia="zh-CN"/>
              </w:rPr>
              <w:t>拆迁安置服务中心</w:t>
            </w:r>
            <w:r>
              <w:rPr>
                <w:rFonts w:hint="eastAsia" w:ascii="仿宋" w:hAnsi="仿宋" w:eastAsia="仿宋" w:cs="仿宋"/>
                <w:b/>
                <w:bCs/>
                <w:sz w:val="36"/>
                <w:szCs w:val="36"/>
              </w:rPr>
              <w:t>整体支出绩效评价报告</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left="420" w:leftChars="200"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rPr>
              <w:t>区</w:t>
            </w:r>
            <w:r>
              <w:rPr>
                <w:rFonts w:hint="eastAsia" w:ascii="仿宋" w:hAnsi="仿宋" w:eastAsia="仿宋" w:cs="仿宋"/>
                <w:bCs/>
                <w:sz w:val="28"/>
                <w:szCs w:val="28"/>
                <w:lang w:eastAsia="zh-CN"/>
              </w:rPr>
              <w:t>拆迁安置服务中心</w:t>
            </w:r>
            <w:r>
              <w:rPr>
                <w:rFonts w:hint="eastAsia" w:ascii="仿宋" w:hAnsi="仿宋" w:eastAsia="仿宋" w:cs="仿宋"/>
                <w:bCs/>
                <w:sz w:val="28"/>
                <w:szCs w:val="28"/>
              </w:rPr>
              <w:t>是正科级公益一类事业单位，为区人民政府直属事业机构，其主要职责是贯彻落实关于土地房屋征收安置和禁违拆违治违的法律法规，负责相关政策的宣传；负责国有土地和房屋征收补偿进行调查登记，协助进行风险和价值评估及核算发放补偿金；负责配合协调各类建设项目征地及对项目征收单位的考核工作，配合区政府交办的保障性住房建设和管理工作；负责全区禁违拆违治违工作的业务指导、培训、督查督办，协调区域内的禁违拆违治违执法行动；负责土地房屋征收安置和禁违治违等归口管理范围内的档案整理及信访案件的处理和回复</w:t>
            </w:r>
            <w:r>
              <w:rPr>
                <w:rFonts w:hint="eastAsia" w:ascii="仿宋" w:hAnsi="仿宋" w:eastAsia="仿宋" w:cs="仿宋"/>
                <w:bCs/>
                <w:sz w:val="28"/>
                <w:szCs w:val="28"/>
                <w:lang w:eastAsia="zh-CN"/>
              </w:rPr>
              <w:t>；土地收储与出让</w:t>
            </w:r>
            <w:r>
              <w:rPr>
                <w:rFonts w:hint="eastAsia" w:ascii="仿宋" w:hAnsi="仿宋" w:eastAsia="仿宋" w:cs="仿宋"/>
                <w:bCs/>
                <w:sz w:val="28"/>
                <w:szCs w:val="28"/>
              </w:rPr>
              <w:t>。到20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年底，机关编制数2</w:t>
            </w:r>
            <w:r>
              <w:rPr>
                <w:rFonts w:hint="eastAsia" w:ascii="仿宋" w:hAnsi="仿宋" w:eastAsia="仿宋" w:cs="仿宋"/>
                <w:bCs/>
                <w:sz w:val="28"/>
                <w:szCs w:val="28"/>
                <w:lang w:val="en-US" w:eastAsia="zh-CN"/>
              </w:rPr>
              <w:t>1</w:t>
            </w:r>
            <w:r>
              <w:rPr>
                <w:rFonts w:hint="eastAsia" w:ascii="仿宋" w:hAnsi="仿宋" w:eastAsia="仿宋" w:cs="仿宋"/>
                <w:bCs/>
                <w:sz w:val="28"/>
                <w:szCs w:val="28"/>
              </w:rPr>
              <w:t>人，实</w:t>
            </w:r>
            <w:r>
              <w:rPr>
                <w:rFonts w:hint="eastAsia" w:ascii="仿宋" w:hAnsi="仿宋" w:eastAsia="仿宋" w:cs="仿宋"/>
                <w:bCs/>
                <w:sz w:val="28"/>
                <w:szCs w:val="28"/>
                <w:lang w:eastAsia="zh-CN"/>
              </w:rPr>
              <w:t>有编制</w:t>
            </w:r>
            <w:r>
              <w:rPr>
                <w:rFonts w:hint="eastAsia" w:ascii="仿宋" w:hAnsi="仿宋" w:eastAsia="仿宋" w:cs="仿宋"/>
                <w:bCs/>
                <w:sz w:val="28"/>
                <w:szCs w:val="28"/>
              </w:rPr>
              <w:t>人数</w:t>
            </w:r>
            <w:r>
              <w:rPr>
                <w:rFonts w:hint="eastAsia" w:ascii="仿宋" w:hAnsi="仿宋" w:eastAsia="仿宋" w:cs="仿宋"/>
                <w:bCs/>
                <w:sz w:val="28"/>
                <w:szCs w:val="28"/>
                <w:lang w:val="en-US" w:eastAsia="zh-CN"/>
              </w:rPr>
              <w:t>21</w:t>
            </w:r>
            <w:r>
              <w:rPr>
                <w:rFonts w:hint="eastAsia" w:ascii="仿宋" w:hAnsi="仿宋" w:eastAsia="仿宋" w:cs="仿宋"/>
                <w:bCs/>
                <w:sz w:val="28"/>
                <w:szCs w:val="28"/>
              </w:rPr>
              <w:t>人</w:t>
            </w:r>
            <w:r>
              <w:rPr>
                <w:rFonts w:hint="eastAsia" w:ascii="仿宋" w:hAnsi="仿宋" w:eastAsia="仿宋" w:cs="仿宋"/>
                <w:bCs/>
                <w:sz w:val="28"/>
                <w:szCs w:val="28"/>
                <w:lang w:val="en-US" w:eastAsia="zh-CN"/>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left="420" w:leftChars="20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基本支出用于保障机构的正常运转，完成日常工作任务面发生的支出，20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年度基本支出</w:t>
            </w:r>
            <w:r>
              <w:rPr>
                <w:rFonts w:hint="eastAsia" w:ascii="仿宋" w:hAnsi="仿宋" w:eastAsia="仿宋" w:cs="仿宋"/>
                <w:bCs/>
                <w:sz w:val="28"/>
                <w:szCs w:val="28"/>
                <w:lang w:val="en-US" w:eastAsia="zh-CN"/>
              </w:rPr>
              <w:t xml:space="preserve">215.89  </w:t>
            </w:r>
            <w:r>
              <w:rPr>
                <w:rFonts w:hint="eastAsia" w:ascii="仿宋" w:hAnsi="仿宋" w:eastAsia="仿宋" w:cs="仿宋"/>
                <w:bCs/>
                <w:sz w:val="28"/>
                <w:szCs w:val="28"/>
              </w:rPr>
              <w:t>万元，主要包括人员经费支出</w:t>
            </w:r>
            <w:r>
              <w:rPr>
                <w:rFonts w:hint="eastAsia" w:ascii="仿宋" w:hAnsi="仿宋" w:eastAsia="仿宋" w:cs="仿宋"/>
                <w:bCs/>
                <w:sz w:val="28"/>
                <w:szCs w:val="28"/>
                <w:lang w:val="en-US" w:eastAsia="zh-CN"/>
              </w:rPr>
              <w:t>195.69</w:t>
            </w:r>
            <w:r>
              <w:rPr>
                <w:rFonts w:hint="eastAsia" w:ascii="仿宋" w:hAnsi="仿宋" w:eastAsia="仿宋" w:cs="仿宋"/>
                <w:bCs/>
                <w:sz w:val="28"/>
                <w:szCs w:val="28"/>
              </w:rPr>
              <w:t>万元，公用支出</w:t>
            </w:r>
            <w:r>
              <w:rPr>
                <w:rFonts w:hint="eastAsia" w:ascii="仿宋" w:hAnsi="仿宋" w:eastAsia="仿宋" w:cs="仿宋"/>
                <w:bCs/>
                <w:sz w:val="28"/>
                <w:szCs w:val="28"/>
                <w:lang w:val="en-US" w:eastAsia="zh-CN"/>
              </w:rPr>
              <w:t>20.2</w:t>
            </w:r>
            <w:r>
              <w:rPr>
                <w:rFonts w:hint="eastAsia" w:ascii="仿宋" w:hAnsi="仿宋" w:eastAsia="仿宋" w:cs="仿宋"/>
                <w:bCs/>
                <w:sz w:val="28"/>
                <w:szCs w:val="28"/>
              </w:rPr>
              <w:t>万元。</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三公经费支出情况，20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年度三公经费财政批复数</w:t>
            </w:r>
            <w:r>
              <w:rPr>
                <w:rFonts w:hint="eastAsia" w:ascii="仿宋" w:hAnsi="仿宋" w:eastAsia="仿宋" w:cs="仿宋"/>
                <w:bCs/>
                <w:color w:val="auto"/>
                <w:sz w:val="28"/>
                <w:szCs w:val="28"/>
              </w:rPr>
              <w:t>17.82</w:t>
            </w:r>
            <w:r>
              <w:rPr>
                <w:rFonts w:hint="eastAsia" w:ascii="仿宋" w:hAnsi="仿宋" w:eastAsia="仿宋" w:cs="仿宋"/>
                <w:bCs/>
                <w:sz w:val="28"/>
                <w:szCs w:val="28"/>
              </w:rPr>
              <w:t>万元（其中公务接待9.72万元，公务用车8.1万元），三公经费实际支出</w:t>
            </w:r>
            <w:r>
              <w:rPr>
                <w:rFonts w:hint="eastAsia" w:ascii="仿宋" w:hAnsi="仿宋" w:eastAsia="仿宋" w:cs="仿宋"/>
                <w:bCs/>
                <w:sz w:val="28"/>
                <w:szCs w:val="28"/>
                <w:lang w:val="en-US" w:eastAsia="zh-CN"/>
              </w:rPr>
              <w:t>16.35</w:t>
            </w:r>
            <w:r>
              <w:rPr>
                <w:rFonts w:hint="eastAsia" w:ascii="仿宋" w:hAnsi="仿宋" w:eastAsia="仿宋" w:cs="仿宋"/>
                <w:bCs/>
                <w:sz w:val="28"/>
                <w:szCs w:val="28"/>
              </w:rPr>
              <w:t>万元（其中公务接待</w:t>
            </w:r>
            <w:r>
              <w:rPr>
                <w:rFonts w:hint="eastAsia" w:ascii="仿宋" w:hAnsi="仿宋" w:eastAsia="仿宋" w:cs="仿宋"/>
                <w:bCs/>
                <w:sz w:val="28"/>
                <w:szCs w:val="28"/>
                <w:lang w:val="en-US" w:eastAsia="zh-CN"/>
              </w:rPr>
              <w:t>8.6</w:t>
            </w:r>
            <w:r>
              <w:rPr>
                <w:rFonts w:hint="eastAsia" w:ascii="仿宋" w:hAnsi="仿宋" w:eastAsia="仿宋" w:cs="仿宋"/>
                <w:bCs/>
                <w:sz w:val="28"/>
                <w:szCs w:val="28"/>
              </w:rPr>
              <w:t>万元，公务用车</w:t>
            </w:r>
            <w:r>
              <w:rPr>
                <w:rFonts w:hint="eastAsia" w:ascii="仿宋" w:hAnsi="仿宋" w:eastAsia="仿宋" w:cs="仿宋"/>
                <w:bCs/>
                <w:sz w:val="28"/>
                <w:szCs w:val="28"/>
                <w:lang w:val="en-US" w:eastAsia="zh-CN"/>
              </w:rPr>
              <w:t>7.75</w:t>
            </w:r>
            <w:r>
              <w:rPr>
                <w:rFonts w:hint="eastAsia" w:ascii="仿宋" w:hAnsi="仿宋" w:eastAsia="仿宋" w:cs="仿宋"/>
                <w:bCs/>
                <w:sz w:val="28"/>
                <w:szCs w:val="28"/>
              </w:rPr>
              <w:t>万元）。</w:t>
            </w:r>
          </w:p>
          <w:p>
            <w:pPr>
              <w:spacing w:line="560" w:lineRule="exact"/>
              <w:ind w:left="420" w:leftChars="200" w:firstLine="560" w:firstLineChars="200"/>
              <w:jc w:val="left"/>
              <w:rPr>
                <w:rFonts w:hint="eastAsia" w:ascii="仿宋_GB2312" w:hAnsi="仿宋_GB2312" w:eastAsia="仿宋_GB2312" w:cs="仿宋_GB2312"/>
                <w:bCs/>
                <w:sz w:val="28"/>
                <w:szCs w:val="28"/>
              </w:rPr>
            </w:pPr>
            <w:r>
              <w:rPr>
                <w:rFonts w:hint="eastAsia" w:ascii="仿宋" w:hAnsi="仿宋" w:eastAsia="仿宋" w:cs="仿宋"/>
                <w:bCs/>
                <w:sz w:val="28"/>
                <w:szCs w:val="28"/>
              </w:rPr>
              <w:t xml:space="preserve"> </w:t>
            </w:r>
            <w:r>
              <w:rPr>
                <w:rFonts w:hint="eastAsia" w:ascii="仿宋" w:hAnsi="仿宋" w:eastAsia="仿宋" w:cs="仿宋"/>
                <w:bCs/>
                <w:sz w:val="28"/>
                <w:szCs w:val="28"/>
                <w:lang w:eastAsia="zh-CN"/>
              </w:rPr>
              <w:t>（二）</w:t>
            </w:r>
            <w:r>
              <w:rPr>
                <w:rFonts w:hint="eastAsia" w:ascii="仿宋" w:hAnsi="仿宋" w:eastAsia="仿宋" w:cs="仿宋"/>
                <w:bCs/>
                <w:sz w:val="28"/>
                <w:szCs w:val="28"/>
              </w:rPr>
              <w:t>项目支出用于禁违拆违治违工作经费</w:t>
            </w:r>
            <w:r>
              <w:rPr>
                <w:rFonts w:hint="eastAsia" w:ascii="仿宋" w:hAnsi="仿宋" w:eastAsia="仿宋" w:cs="仿宋"/>
                <w:bCs/>
                <w:sz w:val="28"/>
                <w:szCs w:val="28"/>
                <w:lang w:eastAsia="zh-CN"/>
              </w:rPr>
              <w:t>、</w:t>
            </w:r>
            <w:r>
              <w:rPr>
                <w:rFonts w:hint="eastAsia" w:ascii="仿宋" w:hAnsi="仿宋" w:eastAsia="仿宋" w:cs="仿宋"/>
                <w:bCs/>
                <w:sz w:val="28"/>
                <w:szCs w:val="28"/>
              </w:rPr>
              <w:t>项目运转经费</w:t>
            </w:r>
            <w:r>
              <w:rPr>
                <w:rFonts w:hint="eastAsia" w:ascii="仿宋" w:hAnsi="仿宋" w:eastAsia="仿宋" w:cs="仿宋"/>
                <w:bCs/>
                <w:sz w:val="28"/>
                <w:szCs w:val="28"/>
                <w:lang w:eastAsia="zh-CN"/>
              </w:rPr>
              <w:t>、</w:t>
            </w:r>
            <w:r>
              <w:rPr>
                <w:rFonts w:hint="eastAsia" w:ascii="仿宋" w:hAnsi="仿宋" w:eastAsia="仿宋" w:cs="仿宋"/>
                <w:bCs/>
                <w:sz w:val="28"/>
                <w:szCs w:val="28"/>
              </w:rPr>
              <w:t>地籍测绘、地勘报告、</w:t>
            </w:r>
            <w:r>
              <w:rPr>
                <w:rFonts w:hint="eastAsia" w:ascii="仿宋" w:hAnsi="仿宋" w:eastAsia="仿宋" w:cs="仿宋"/>
                <w:bCs/>
                <w:sz w:val="28"/>
                <w:szCs w:val="28"/>
                <w:lang w:eastAsia="zh-CN"/>
              </w:rPr>
              <w:t>民生建房、</w:t>
            </w:r>
            <w:r>
              <w:rPr>
                <w:rFonts w:hint="eastAsia" w:ascii="仿宋" w:hAnsi="仿宋" w:eastAsia="仿宋" w:cs="仿宋"/>
                <w:bCs/>
                <w:sz w:val="28"/>
                <w:szCs w:val="28"/>
              </w:rPr>
              <w:t>房屋征收安置、土地征后管理等工作经费，</w:t>
            </w:r>
            <w:r>
              <w:rPr>
                <w:rFonts w:hint="eastAsia" w:ascii="仿宋" w:hAnsi="仿宋" w:eastAsia="仿宋" w:cs="仿宋"/>
                <w:bCs/>
                <w:sz w:val="28"/>
                <w:szCs w:val="28"/>
                <w:lang w:eastAsia="zh-CN"/>
              </w:rPr>
              <w:t>土地储备工作经费。</w:t>
            </w:r>
            <w:r>
              <w:rPr>
                <w:rFonts w:hint="eastAsia" w:ascii="仿宋" w:hAnsi="仿宋" w:eastAsia="仿宋" w:cs="仿宋"/>
                <w:bCs/>
                <w:sz w:val="28"/>
                <w:szCs w:val="28"/>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年度项目支出</w:t>
            </w:r>
            <w:r>
              <w:rPr>
                <w:rFonts w:hint="eastAsia" w:ascii="仿宋" w:hAnsi="仿宋" w:eastAsia="仿宋" w:cs="仿宋"/>
                <w:bCs/>
                <w:sz w:val="28"/>
                <w:szCs w:val="28"/>
                <w:lang w:val="en-US" w:eastAsia="zh-CN"/>
              </w:rPr>
              <w:t>235</w:t>
            </w:r>
            <w:r>
              <w:rPr>
                <w:rFonts w:hint="eastAsia" w:ascii="仿宋" w:hAnsi="仿宋" w:eastAsia="仿宋" w:cs="仿宋"/>
                <w:bCs/>
                <w:sz w:val="28"/>
                <w:szCs w:val="28"/>
              </w:rPr>
              <w:t>万元。</w:t>
            </w:r>
          </w:p>
          <w:p>
            <w:pPr>
              <w:spacing w:line="560" w:lineRule="exact"/>
              <w:ind w:firstLine="840" w:firstLineChars="300"/>
              <w:jc w:val="left"/>
              <w:rPr>
                <w:rFonts w:hint="eastAsia" w:ascii="仿宋" w:hAnsi="仿宋" w:eastAsia="仿宋" w:cs="仿宋"/>
                <w:bCs/>
                <w:sz w:val="28"/>
                <w:szCs w:val="28"/>
              </w:rPr>
            </w:pPr>
            <w:r>
              <w:rPr>
                <w:rFonts w:hint="eastAsia" w:ascii="黑体" w:hAnsi="黑体" w:eastAsia="黑体" w:cs="黑体"/>
                <w:bCs/>
                <w:sz w:val="28"/>
                <w:szCs w:val="28"/>
              </w:rPr>
              <w:t>三、单位专项组织实施情况</w:t>
            </w:r>
            <w:r>
              <w:rPr>
                <w:rFonts w:hint="eastAsia" w:ascii="仿宋" w:hAnsi="仿宋" w:eastAsia="仿宋" w:cs="仿宋"/>
                <w:bCs/>
                <w:sz w:val="28"/>
                <w:szCs w:val="28"/>
              </w:rPr>
              <w:t xml:space="preserve"> </w:t>
            </w:r>
          </w:p>
          <w:p>
            <w:pPr>
              <w:spacing w:line="560" w:lineRule="exact"/>
              <w:ind w:left="420" w:leftChars="200" w:firstLine="560" w:firstLineChars="200"/>
              <w:jc w:val="left"/>
              <w:rPr>
                <w:rFonts w:hint="eastAsia" w:ascii="仿宋_GB2312" w:hAnsi="仿宋_GB2312" w:eastAsia="仿宋_GB2312" w:cs="仿宋_GB2312"/>
                <w:bCs/>
                <w:sz w:val="28"/>
                <w:szCs w:val="28"/>
              </w:rPr>
            </w:pPr>
            <w:r>
              <w:rPr>
                <w:rFonts w:hint="eastAsia" w:ascii="仿宋" w:hAnsi="仿宋" w:eastAsia="仿宋" w:cs="仿宋"/>
                <w:bCs/>
                <w:sz w:val="28"/>
                <w:szCs w:val="28"/>
              </w:rPr>
              <w:t xml:space="preserve"> 为了强化禁违拆违和土地依法征收工作，维护城乡规划建设秩序、完善城市规划，按照岳发【2012】2号、君发【2012】4号文件有关要求,区政府制订中心城区禁违拆违治违和土地依法征收工作职责，实行“属地管理为主、执法部门联动、考核分级实施、责任逐级追究”的原则，做到无新增违法建设，实现控制违法建设为零的目标。狠抓责任落实，领导更加重视，健全责任机制，推动措施更加有力。</w:t>
            </w:r>
          </w:p>
          <w:p>
            <w:pPr>
              <w:numPr>
                <w:ilvl w:val="0"/>
                <w:numId w:val="1"/>
              </w:numPr>
              <w:spacing w:line="560" w:lineRule="exact"/>
              <w:ind w:left="420" w:leftChars="200"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单位整体支出绩效情况</w:t>
            </w:r>
          </w:p>
          <w:p>
            <w:pPr>
              <w:numPr>
                <w:ilvl w:val="0"/>
                <w:numId w:val="0"/>
              </w:numPr>
              <w:spacing w:line="560" w:lineRule="exact"/>
              <w:ind w:leftChars="400"/>
              <w:jc w:val="left"/>
              <w:rPr>
                <w:rFonts w:hint="eastAsia" w:ascii="仿宋" w:hAnsi="仿宋" w:eastAsia="仿宋" w:cs="仿宋"/>
                <w:bCs/>
                <w:sz w:val="28"/>
                <w:szCs w:val="28"/>
              </w:rPr>
            </w:pPr>
            <w:r>
              <w:rPr>
                <w:rFonts w:hint="eastAsia" w:ascii="仿宋" w:hAnsi="仿宋" w:eastAsia="仿宋" w:cs="仿宋"/>
                <w:bCs/>
                <w:sz w:val="28"/>
                <w:szCs w:val="28"/>
              </w:rPr>
              <w:t>按照市委市政府提出的“新增违法建设“零”增长，存量违法建设两年清零”的工作目标，在区委区政府的正确领导下，进一步加强了组织领导、强化了工作措施、健全了工作机制，通过抓业务、强队伍、提素质、促廉政，我区禁违拆违治违和土地依法征收工作也取得了更加健康、持续的发展。</w:t>
            </w:r>
          </w:p>
          <w:p>
            <w:pPr>
              <w:keepNext w:val="0"/>
              <w:keepLines w:val="0"/>
              <w:pageBreakBefore w:val="0"/>
              <w:kinsoku/>
              <w:wordWrap/>
              <w:overflowPunct/>
              <w:topLinePunct w:val="0"/>
              <w:autoSpaceDE/>
              <w:autoSpaceDN/>
              <w:bidi w:val="0"/>
              <w:adjustRightInd/>
              <w:snapToGrid/>
              <w:spacing w:line="240" w:lineRule="auto"/>
              <w:ind w:left="279" w:leftChars="133" w:firstLine="571" w:firstLineChars="204"/>
              <w:textAlignment w:val="auto"/>
              <w:rPr>
                <w:rFonts w:hint="eastAsia" w:ascii="仿宋" w:hAnsi="仿宋" w:eastAsia="仿宋" w:cs="仿宋_GB2312"/>
                <w:color w:val="auto"/>
                <w:sz w:val="28"/>
                <w:szCs w:val="28"/>
                <w:lang w:val="en-US" w:eastAsia="zh-CN"/>
              </w:rPr>
            </w:pPr>
            <w:r>
              <w:rPr>
                <w:rFonts w:hint="eastAsia" w:ascii="仿宋" w:hAnsi="仿宋" w:eastAsia="仿宋" w:cs="仿宋"/>
                <w:b w:val="0"/>
                <w:bCs w:val="0"/>
                <w:sz w:val="28"/>
                <w:szCs w:val="28"/>
              </w:rPr>
              <w:t>（一）土地依法征收</w:t>
            </w:r>
            <w:r>
              <w:rPr>
                <w:rFonts w:hint="eastAsia" w:ascii="仿宋" w:hAnsi="仿宋" w:eastAsia="仿宋" w:cs="仿宋"/>
                <w:b w:val="0"/>
                <w:bCs w:val="0"/>
                <w:sz w:val="28"/>
                <w:szCs w:val="28"/>
                <w:lang w:eastAsia="zh-CN"/>
              </w:rPr>
              <w:t>和土地储备</w:t>
            </w:r>
            <w:r>
              <w:rPr>
                <w:rFonts w:hint="eastAsia" w:ascii="仿宋" w:hAnsi="仿宋" w:eastAsia="仿宋" w:cs="仿宋"/>
                <w:b w:val="0"/>
                <w:bCs w:val="0"/>
                <w:sz w:val="28"/>
                <w:szCs w:val="28"/>
              </w:rPr>
              <w:t>方面：</w:t>
            </w:r>
            <w:r>
              <w:rPr>
                <w:rFonts w:hint="eastAsia" w:ascii="仿宋" w:hAnsi="仿宋" w:eastAsia="仿宋" w:cs="仿宋_GB2312"/>
                <w:color w:val="auto"/>
                <w:sz w:val="28"/>
                <w:szCs w:val="28"/>
                <w:lang w:val="en-US" w:eastAsia="zh-CN"/>
              </w:rPr>
              <w:t>今年土地依法征收工作和土地储备工作按全年工作安排扎实推进。截止目前，全区</w:t>
            </w:r>
            <w:r>
              <w:rPr>
                <w:rFonts w:hint="eastAsia" w:ascii="仿宋" w:hAnsi="仿宋" w:eastAsia="仿宋" w:cs="仿宋"/>
                <w:bCs/>
                <w:color w:val="auto"/>
                <w:sz w:val="28"/>
                <w:szCs w:val="28"/>
              </w:rPr>
              <w:t>共征收土地</w:t>
            </w:r>
            <w:r>
              <w:rPr>
                <w:rFonts w:hint="eastAsia" w:ascii="仿宋" w:hAnsi="仿宋" w:eastAsia="仿宋" w:cs="仿宋"/>
                <w:bCs/>
                <w:color w:val="auto"/>
                <w:sz w:val="28"/>
                <w:szCs w:val="28"/>
                <w:lang w:val="en-US" w:eastAsia="zh-CN"/>
              </w:rPr>
              <w:t>1037.6</w:t>
            </w:r>
            <w:r>
              <w:rPr>
                <w:rFonts w:hint="eastAsia" w:ascii="仿宋" w:hAnsi="仿宋" w:eastAsia="仿宋" w:cs="仿宋"/>
                <w:bCs/>
                <w:color w:val="auto"/>
                <w:sz w:val="28"/>
                <w:szCs w:val="28"/>
              </w:rPr>
              <w:t>亩，拆迁房屋</w:t>
            </w:r>
            <w:r>
              <w:rPr>
                <w:rFonts w:hint="eastAsia" w:ascii="仿宋" w:hAnsi="仿宋" w:eastAsia="仿宋" w:cs="仿宋"/>
                <w:bCs/>
                <w:color w:val="auto"/>
                <w:sz w:val="28"/>
                <w:szCs w:val="28"/>
                <w:lang w:val="en-US" w:eastAsia="zh-CN"/>
              </w:rPr>
              <w:t>283</w:t>
            </w:r>
            <w:r>
              <w:rPr>
                <w:rFonts w:hint="eastAsia" w:ascii="仿宋" w:hAnsi="仿宋" w:eastAsia="仿宋" w:cs="仿宋"/>
                <w:bCs/>
                <w:color w:val="auto"/>
                <w:sz w:val="28"/>
                <w:szCs w:val="28"/>
                <w:lang w:eastAsia="zh-CN"/>
              </w:rPr>
              <w:t>户</w:t>
            </w:r>
            <w:r>
              <w:rPr>
                <w:rFonts w:hint="eastAsia" w:ascii="仿宋" w:hAnsi="仿宋" w:eastAsia="仿宋" w:cs="仿宋"/>
                <w:bCs/>
                <w:color w:val="auto"/>
                <w:sz w:val="28"/>
                <w:szCs w:val="28"/>
              </w:rPr>
              <w:t>面积</w:t>
            </w:r>
            <w:r>
              <w:rPr>
                <w:rFonts w:hint="eastAsia" w:ascii="仿宋" w:hAnsi="仿宋" w:eastAsia="仿宋" w:cs="仿宋"/>
                <w:bCs/>
                <w:color w:val="auto"/>
                <w:sz w:val="28"/>
                <w:szCs w:val="28"/>
                <w:lang w:val="en-US" w:eastAsia="zh-CN"/>
              </w:rPr>
              <w:t>38205</w:t>
            </w:r>
            <w:r>
              <w:rPr>
                <w:rFonts w:hint="eastAsia" w:ascii="仿宋" w:hAnsi="仿宋" w:eastAsia="仿宋" w:cs="仿宋"/>
                <w:bCs/>
                <w:color w:val="auto"/>
                <w:sz w:val="28"/>
                <w:szCs w:val="28"/>
              </w:rPr>
              <w:t>平方米</w:t>
            </w:r>
            <w:r>
              <w:rPr>
                <w:rFonts w:hint="eastAsia" w:ascii="仿宋" w:hAnsi="仿宋" w:eastAsia="仿宋" w:cs="仿宋"/>
                <w:bCs/>
                <w:color w:val="auto"/>
                <w:sz w:val="28"/>
                <w:szCs w:val="28"/>
                <w:lang w:eastAsia="zh-CN"/>
              </w:rPr>
              <w:t>。</w:t>
            </w:r>
            <w:r>
              <w:rPr>
                <w:rFonts w:hint="eastAsia" w:ascii="仿宋" w:hAnsi="仿宋" w:eastAsia="仿宋" w:cs="仿宋_GB2312"/>
                <w:color w:val="auto"/>
                <w:sz w:val="28"/>
                <w:szCs w:val="28"/>
                <w:lang w:val="en-US" w:eastAsia="zh-CN"/>
              </w:rPr>
              <w:t>完成</w:t>
            </w:r>
            <w:r>
              <w:rPr>
                <w:rFonts w:hint="eastAsia" w:ascii="仿宋" w:hAnsi="仿宋" w:eastAsia="仿宋" w:cs="仿宋"/>
                <w:bCs/>
                <w:color w:val="auto"/>
                <w:sz w:val="28"/>
                <w:szCs w:val="28"/>
                <w:lang w:eastAsia="zh-CN"/>
              </w:rPr>
              <w:t>了</w:t>
            </w:r>
            <w:r>
              <w:rPr>
                <w:rFonts w:hint="eastAsia" w:ascii="仿宋" w:hAnsi="仿宋" w:eastAsia="仿宋" w:cs="仿宋_GB2312"/>
                <w:color w:val="auto"/>
                <w:sz w:val="28"/>
                <w:szCs w:val="28"/>
                <w:lang w:val="en-US" w:eastAsia="zh-CN"/>
              </w:rPr>
              <w:t>华君物流园南、法院北、纸厂渔场等土地出让前期工作；</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bCs/>
                <w:color w:val="auto"/>
                <w:sz w:val="28"/>
                <w:szCs w:val="28"/>
                <w:lang w:val="en-US" w:eastAsia="zh-CN"/>
              </w:rPr>
            </w:pPr>
            <w:r>
              <w:rPr>
                <w:rFonts w:hint="eastAsia" w:ascii="仿宋" w:hAnsi="仿宋" w:eastAsia="仿宋" w:cs="仿宋"/>
                <w:b w:val="0"/>
                <w:bCs/>
                <w:sz w:val="28"/>
                <w:szCs w:val="28"/>
              </w:rPr>
              <w:t>（二）禁拆治违方面：</w:t>
            </w:r>
            <w:r>
              <w:rPr>
                <w:rFonts w:hint="eastAsia" w:ascii="仿宋" w:hAnsi="仿宋" w:eastAsia="仿宋" w:cs="仿宋"/>
                <w:b w:val="0"/>
                <w:bCs/>
                <w:sz w:val="28"/>
                <w:szCs w:val="28"/>
                <w:lang w:eastAsia="zh-CN"/>
              </w:rPr>
              <w:t>今</w:t>
            </w:r>
            <w:r>
              <w:rPr>
                <w:rFonts w:hint="eastAsia" w:ascii="仿宋" w:hAnsi="仿宋" w:eastAsia="仿宋" w:cs="仿宋"/>
                <w:b w:val="0"/>
                <w:bCs/>
                <w:sz w:val="28"/>
                <w:szCs w:val="28"/>
                <w:lang w:val="en-US" w:eastAsia="zh-CN"/>
              </w:rPr>
              <w:t>年度</w:t>
            </w:r>
            <w:r>
              <w:rPr>
                <w:rFonts w:hint="eastAsia" w:ascii="仿宋" w:hAnsi="仿宋" w:eastAsia="仿宋" w:cs="仿宋_GB2312"/>
                <w:color w:val="auto"/>
                <w:sz w:val="28"/>
                <w:szCs w:val="28"/>
              </w:rPr>
              <w:t>共计拆除违法建设</w:t>
            </w:r>
            <w:r>
              <w:rPr>
                <w:rFonts w:hint="eastAsia" w:ascii="仿宋" w:hAnsi="仿宋" w:eastAsia="仿宋" w:cs="仿宋_GB2312"/>
                <w:color w:val="auto"/>
                <w:sz w:val="28"/>
                <w:szCs w:val="28"/>
                <w:lang w:val="en-US" w:eastAsia="zh-CN"/>
              </w:rPr>
              <w:t>342</w:t>
            </w:r>
            <w:r>
              <w:rPr>
                <w:rFonts w:hint="eastAsia" w:ascii="仿宋" w:hAnsi="仿宋" w:eastAsia="仿宋" w:cs="仿宋_GB2312"/>
                <w:color w:val="auto"/>
                <w:sz w:val="28"/>
                <w:szCs w:val="28"/>
              </w:rPr>
              <w:t>处</w:t>
            </w:r>
            <w:r>
              <w:rPr>
                <w:rFonts w:hint="eastAsia" w:ascii="仿宋" w:hAnsi="仿宋" w:eastAsia="仿宋" w:cs="仿宋_GB2312"/>
                <w:color w:val="auto"/>
                <w:sz w:val="28"/>
                <w:szCs w:val="28"/>
                <w:lang w:val="en-US" w:eastAsia="zh-CN"/>
              </w:rPr>
              <w:t>13629.12</w:t>
            </w:r>
            <w:r>
              <w:rPr>
                <w:rFonts w:hint="eastAsia" w:ascii="仿宋" w:hAnsi="仿宋" w:eastAsia="仿宋" w:cs="仿宋_GB2312"/>
                <w:color w:val="auto"/>
                <w:sz w:val="28"/>
                <w:szCs w:val="28"/>
              </w:rPr>
              <w:t>平方米，其中</w:t>
            </w:r>
            <w:r>
              <w:rPr>
                <w:rFonts w:hint="eastAsia" w:ascii="仿宋" w:hAnsi="仿宋" w:eastAsia="仿宋" w:cs="仿宋"/>
                <w:color w:val="auto"/>
                <w:sz w:val="28"/>
                <w:szCs w:val="28"/>
              </w:rPr>
              <w:t>新增违法建设</w:t>
            </w:r>
            <w:r>
              <w:rPr>
                <w:rFonts w:hint="eastAsia" w:ascii="仿宋" w:hAnsi="仿宋" w:eastAsia="仿宋" w:cs="仿宋"/>
                <w:color w:val="auto"/>
                <w:sz w:val="28"/>
                <w:szCs w:val="28"/>
                <w:lang w:val="en-US" w:eastAsia="zh-CN"/>
              </w:rPr>
              <w:t>70</w:t>
            </w:r>
            <w:r>
              <w:rPr>
                <w:rFonts w:hint="eastAsia" w:ascii="仿宋" w:hAnsi="仿宋" w:eastAsia="仿宋" w:cs="仿宋"/>
                <w:color w:val="auto"/>
                <w:sz w:val="28"/>
                <w:szCs w:val="28"/>
              </w:rPr>
              <w:t>处</w:t>
            </w:r>
            <w:r>
              <w:rPr>
                <w:rFonts w:hint="eastAsia" w:ascii="仿宋" w:hAnsi="仿宋" w:eastAsia="仿宋" w:cs="仿宋"/>
                <w:color w:val="auto"/>
                <w:sz w:val="28"/>
                <w:szCs w:val="28"/>
                <w:lang w:val="en-US" w:eastAsia="zh-CN"/>
              </w:rPr>
              <w:t>4291</w:t>
            </w:r>
            <w:r>
              <w:rPr>
                <w:rFonts w:hint="eastAsia" w:ascii="仿宋" w:hAnsi="仿宋" w:eastAsia="仿宋" w:cs="仿宋"/>
                <w:color w:val="auto"/>
                <w:sz w:val="28"/>
                <w:szCs w:val="28"/>
              </w:rPr>
              <w:t>平方米，</w:t>
            </w:r>
            <w:r>
              <w:rPr>
                <w:rFonts w:hint="eastAsia" w:ascii="仿宋" w:hAnsi="仿宋" w:eastAsia="仿宋" w:cs="仿宋"/>
                <w:color w:val="auto"/>
                <w:sz w:val="28"/>
                <w:szCs w:val="28"/>
                <w:lang w:val="en-US" w:eastAsia="zh-CN"/>
              </w:rPr>
              <w:t>2019年航拍违法建设190处5612.12平方米，</w:t>
            </w:r>
            <w:r>
              <w:rPr>
                <w:rFonts w:hint="eastAsia" w:ascii="仿宋" w:hAnsi="仿宋" w:eastAsia="仿宋" w:cs="仿宋"/>
                <w:color w:val="auto"/>
                <w:sz w:val="28"/>
                <w:szCs w:val="28"/>
                <w:lang w:eastAsia="zh-CN"/>
              </w:rPr>
              <w:t>存量违法建设</w:t>
            </w:r>
            <w:r>
              <w:rPr>
                <w:rFonts w:hint="eastAsia" w:ascii="仿宋" w:hAnsi="仿宋" w:eastAsia="仿宋" w:cs="仿宋"/>
                <w:color w:val="auto"/>
                <w:sz w:val="28"/>
                <w:szCs w:val="28"/>
                <w:lang w:val="en-US" w:eastAsia="zh-CN"/>
              </w:rPr>
              <w:t>82处3726平方米</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市级挂销号</w:t>
            </w:r>
            <w:r>
              <w:rPr>
                <w:rFonts w:hint="eastAsia" w:ascii="仿宋" w:hAnsi="仿宋" w:eastAsia="仿宋" w:cs="仿宋"/>
                <w:color w:val="auto"/>
                <w:sz w:val="28"/>
                <w:szCs w:val="28"/>
                <w:lang w:val="en-US" w:eastAsia="zh-CN"/>
              </w:rPr>
              <w:t>51处，处置48处，剩余3处。（三）民生建房工作：</w:t>
            </w:r>
            <w:r>
              <w:rPr>
                <w:rFonts w:hint="eastAsia" w:ascii="仿宋" w:hAnsi="仿宋" w:eastAsia="仿宋" w:cs="仿宋"/>
                <w:color w:val="auto"/>
                <w:sz w:val="28"/>
                <w:szCs w:val="28"/>
              </w:rPr>
              <w:t>民生建房</w:t>
            </w:r>
            <w:r>
              <w:rPr>
                <w:rFonts w:hint="eastAsia" w:ascii="仿宋" w:hAnsi="仿宋" w:eastAsia="仿宋" w:cs="仿宋"/>
                <w:color w:val="auto"/>
                <w:sz w:val="28"/>
                <w:szCs w:val="28"/>
                <w:lang w:eastAsia="zh-CN"/>
              </w:rPr>
              <w:t>在建</w:t>
            </w:r>
            <w:r>
              <w:rPr>
                <w:rFonts w:hint="eastAsia" w:ascii="仿宋" w:hAnsi="仿宋" w:eastAsia="仿宋" w:cs="仿宋"/>
                <w:color w:val="auto"/>
                <w:sz w:val="28"/>
                <w:szCs w:val="28"/>
                <w:lang w:val="en-US" w:eastAsia="zh-CN"/>
              </w:rPr>
              <w:t>122</w:t>
            </w:r>
            <w:r>
              <w:rPr>
                <w:rFonts w:hint="eastAsia" w:ascii="仿宋" w:hAnsi="仿宋" w:eastAsia="仿宋" w:cs="仿宋"/>
                <w:color w:val="auto"/>
                <w:sz w:val="28"/>
                <w:szCs w:val="28"/>
                <w:lang w:eastAsia="zh-CN"/>
              </w:rPr>
              <w:t>户严格</w:t>
            </w:r>
            <w:r>
              <w:rPr>
                <w:rFonts w:hint="eastAsia" w:ascii="仿宋" w:hAnsi="仿宋" w:eastAsia="仿宋" w:cs="仿宋"/>
                <w:bCs/>
                <w:color w:val="auto"/>
                <w:sz w:val="28"/>
                <w:szCs w:val="28"/>
              </w:rPr>
              <w:t>按照一村一组一户型的要求进行严格监管</w:t>
            </w:r>
            <w:r>
              <w:rPr>
                <w:rFonts w:hint="eastAsia" w:ascii="仿宋" w:hAnsi="仿宋" w:eastAsia="仿宋" w:cs="仿宋"/>
                <w:color w:val="auto"/>
                <w:sz w:val="28"/>
                <w:szCs w:val="28"/>
                <w:lang w:eastAsia="zh-CN"/>
              </w:rPr>
              <w:t>；</w:t>
            </w:r>
            <w:r>
              <w:rPr>
                <w:rFonts w:hint="eastAsia" w:ascii="仿宋" w:hAnsi="仿宋" w:eastAsia="仿宋" w:cs="仿宋"/>
                <w:bCs/>
                <w:color w:val="auto"/>
                <w:sz w:val="28"/>
                <w:szCs w:val="28"/>
              </w:rPr>
              <w:t>四原恢复及屋面翻修审批通过</w:t>
            </w:r>
            <w:r>
              <w:rPr>
                <w:rFonts w:hint="eastAsia" w:ascii="仿宋" w:hAnsi="仿宋" w:eastAsia="仿宋" w:cs="仿宋"/>
                <w:bCs/>
                <w:color w:val="auto"/>
                <w:sz w:val="28"/>
                <w:szCs w:val="28"/>
                <w:lang w:val="en-US" w:eastAsia="zh-CN"/>
              </w:rPr>
              <w:t>71</w:t>
            </w:r>
            <w:r>
              <w:rPr>
                <w:rFonts w:hint="eastAsia" w:ascii="仿宋" w:hAnsi="仿宋" w:eastAsia="仿宋" w:cs="仿宋"/>
                <w:bCs/>
                <w:color w:val="auto"/>
                <w:sz w:val="28"/>
                <w:szCs w:val="28"/>
              </w:rPr>
              <w:t>户。</w:t>
            </w:r>
            <w:r>
              <w:rPr>
                <w:rFonts w:hint="eastAsia" w:ascii="仿宋" w:hAnsi="仿宋" w:eastAsia="仿宋" w:cs="仿宋"/>
                <w:bCs/>
                <w:color w:val="auto"/>
                <w:sz w:val="28"/>
                <w:szCs w:val="28"/>
                <w:lang w:val="en-US" w:eastAsia="zh-CN"/>
              </w:rPr>
              <w:t xml:space="preserve">     </w:t>
            </w:r>
          </w:p>
          <w:p>
            <w:pPr>
              <w:keepNext w:val="0"/>
              <w:keepLines w:val="0"/>
              <w:pageBreakBefore w:val="0"/>
              <w:numPr>
                <w:ilvl w:val="0"/>
                <w:numId w:val="2"/>
              </w:numPr>
              <w:kinsoku/>
              <w:wordWrap/>
              <w:overflowPunct/>
              <w:topLinePunct w:val="0"/>
              <w:autoSpaceDE/>
              <w:autoSpaceDN/>
              <w:bidi w:val="0"/>
              <w:adjustRightInd/>
              <w:snapToGrid/>
              <w:spacing w:line="240" w:lineRule="auto"/>
              <w:ind w:left="839" w:leftChars="0" w:firstLine="0" w:firstLineChars="0"/>
              <w:textAlignment w:val="auto"/>
              <w:rPr>
                <w:rFonts w:hint="eastAsia" w:ascii="仿宋" w:hAnsi="仿宋" w:eastAsia="仿宋" w:cs="仿宋_GB2312"/>
                <w:color w:val="auto"/>
                <w:sz w:val="28"/>
                <w:szCs w:val="28"/>
                <w:lang w:val="en-US" w:eastAsia="zh-CN"/>
              </w:rPr>
            </w:pPr>
            <w:r>
              <w:rPr>
                <w:rFonts w:hint="eastAsia" w:ascii="仿宋" w:hAnsi="仿宋" w:eastAsia="仿宋" w:cs="仿宋"/>
                <w:bCs/>
                <w:color w:val="auto"/>
                <w:sz w:val="28"/>
                <w:szCs w:val="28"/>
                <w:lang w:val="en-US" w:eastAsia="zh-CN"/>
              </w:rPr>
              <w:t>土地储备工作：</w:t>
            </w:r>
            <w:r>
              <w:rPr>
                <w:rFonts w:hint="eastAsia" w:ascii="仿宋" w:hAnsi="仿宋" w:eastAsia="仿宋" w:cs="仿宋_GB2312"/>
                <w:color w:val="auto"/>
                <w:sz w:val="28"/>
                <w:szCs w:val="28"/>
                <w:lang w:val="en-US" w:eastAsia="zh-CN"/>
              </w:rPr>
              <w:t>完成</w:t>
            </w:r>
            <w:r>
              <w:rPr>
                <w:rFonts w:hint="eastAsia" w:ascii="仿宋" w:hAnsi="仿宋" w:eastAsia="仿宋"/>
                <w:color w:val="auto"/>
                <w:sz w:val="28"/>
                <w:szCs w:val="28"/>
                <w:lang w:val="en-US" w:eastAsia="zh-CN"/>
              </w:rPr>
              <w:t>LNG项目、2020年第17批次、30批次、31批次、39批次和岳西中学的社会稳定风险评估及土地报批前期工作</w:t>
            </w:r>
            <w:r>
              <w:rPr>
                <w:rFonts w:hint="eastAsia" w:ascii="仿宋" w:hAnsi="仿宋" w:eastAsia="仿宋" w:cs="仿宋_GB2312"/>
                <w:color w:val="auto"/>
                <w:sz w:val="28"/>
                <w:szCs w:val="28"/>
                <w:lang w:val="en-US" w:eastAsia="zh-CN"/>
              </w:rPr>
              <w:t>；完成濠河安置点以东和李记食品新厂等地块的土地交易；完成福众医保地块和君山宾馆地块挂网工作。</w:t>
            </w:r>
          </w:p>
          <w:p>
            <w:pPr>
              <w:keepNext w:val="0"/>
              <w:keepLines w:val="0"/>
              <w:pageBreakBefore w:val="0"/>
              <w:kinsoku/>
              <w:wordWrap/>
              <w:overflowPunct/>
              <w:topLinePunct w:val="0"/>
              <w:autoSpaceDE/>
              <w:autoSpaceDN/>
              <w:bidi w:val="0"/>
              <w:adjustRightInd/>
              <w:snapToGrid/>
              <w:spacing w:line="240" w:lineRule="auto"/>
              <w:ind w:left="279" w:leftChars="133" w:firstLine="280" w:firstLineChars="100"/>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存在的主要问题</w:t>
            </w:r>
          </w:p>
          <w:p>
            <w:pPr>
              <w:numPr>
                <w:ilvl w:val="0"/>
                <w:numId w:val="0"/>
              </w:numPr>
              <w:spacing w:line="560" w:lineRule="exact"/>
              <w:ind w:leftChars="400"/>
              <w:jc w:val="left"/>
              <w:rPr>
                <w:rFonts w:hint="eastAsia" w:ascii="仿宋" w:hAnsi="仿宋" w:eastAsia="仿宋" w:cs="仿宋"/>
                <w:bCs/>
                <w:sz w:val="28"/>
                <w:szCs w:val="28"/>
              </w:rPr>
            </w:pPr>
            <w:r>
              <w:rPr>
                <w:rFonts w:hint="eastAsia" w:ascii="仿宋" w:hAnsi="仿宋" w:eastAsia="仿宋" w:cs="仿宋"/>
                <w:bCs/>
                <w:sz w:val="28"/>
                <w:szCs w:val="28"/>
              </w:rPr>
              <w:t>目前主要存在经费不足和宣传力度不够的问题，特别是没有落实举报奖励制度，这些方面需加强。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 xml:space="preserve"> 增加财政部门预算，落实举报奖励经费。加强宣传报道，发动群众参与提高群众积极性，发现有违法建设能及时举报。</w:t>
            </w:r>
          </w:p>
          <w:p>
            <w:pPr>
              <w:rPr>
                <w:rFonts w:eastAsia="楷体_GB2312"/>
                <w:bCs/>
                <w:sz w:val="28"/>
                <w:szCs w:val="28"/>
              </w:rPr>
            </w:pPr>
          </w:p>
        </w:tc>
      </w:tr>
    </w:tbl>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资产处置不及时</w:t>
            </w: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bookmarkStart w:id="0" w:name="_GoBack"/>
      <w:bookmarkEnd w:id="0"/>
      <w:r>
        <w:rPr>
          <w:rFonts w:hint="eastAsia" w:eastAsia="仿宋_GB2312"/>
          <w:sz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110490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8.7pt;height:0pt;width:441pt;z-index:251660288;mso-width-relative:page;mso-height-relative:page;" filled="f" stroked="t" coordsize="21600,21600" o:gfxdata="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0CceNUAAAAIAQAADwAAAAAAAAABACAAAAAiAAAAZHJzL2Rvd25yZXYueG1sUEsBAhQA&#10;FAAAAAgAh07iQNTY1P71AQAA5AMAAA4AAAAAAAAAAQAgAAAAJAEAAGRycy9lMm9Eb2MueG1sUEsF&#10;BgAAAAAGAAYAWQEAAIsFAAAAAA==&#10;">
                <v:fill on="f" focussize="0,0"/>
                <v:stroke color="#000000" joinstyle="round"/>
                <v:imagedata o:title=""/>
                <o:lock v:ext="edit" aspectratio="f"/>
              </v:line>
            </w:pict>
          </mc:Fallback>
        </mc:AlternateContent>
      </w:r>
    </w:p>
    <w:sectPr>
      <w:footerReference r:id="rId5" w:type="default"/>
      <w:footerReference r:id="rId6" w:type="even"/>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sz w:val="24"/>
                              <w:szCs w:val="24"/>
                            </w:rPr>
                          </w:pPr>
                          <w:r>
                            <w:rPr>
                              <w:rStyle w:val="7"/>
                              <w:rFonts w:hint="eastAsia"/>
                              <w:sz w:val="24"/>
                              <w:szCs w:val="24"/>
                              <w:lang w:eastAsia="zh-CN"/>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35</w:t>
                          </w:r>
                          <w:r>
                            <w:rPr>
                              <w:sz w:val="24"/>
                              <w:szCs w:val="24"/>
                            </w:rPr>
                            <w:fldChar w:fldCharType="end"/>
                          </w:r>
                          <w:r>
                            <w:rPr>
                              <w:rStyle w:val="7"/>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7"/>
                        <w:sz w:val="24"/>
                        <w:szCs w:val="24"/>
                      </w:rPr>
                    </w:pPr>
                    <w:r>
                      <w:rPr>
                        <w:rStyle w:val="7"/>
                        <w:rFonts w:hint="eastAsia"/>
                        <w:sz w:val="24"/>
                        <w:szCs w:val="24"/>
                        <w:lang w:eastAsia="zh-CN"/>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35</w:t>
                    </w:r>
                    <w:r>
                      <w:rPr>
                        <w:sz w:val="24"/>
                        <w:szCs w:val="24"/>
                      </w:rPr>
                      <w:fldChar w:fldCharType="end"/>
                    </w:r>
                    <w:r>
                      <w:rPr>
                        <w:rStyle w:val="7"/>
                        <w:rFonts w:hint="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22050"/>
    <w:multiLevelType w:val="singleLevel"/>
    <w:tmpl w:val="FD622050"/>
    <w:lvl w:ilvl="0" w:tentative="0">
      <w:start w:val="4"/>
      <w:numFmt w:val="chineseCounting"/>
      <w:suff w:val="nothing"/>
      <w:lvlText w:val="%1、"/>
      <w:lvlJc w:val="left"/>
      <w:rPr>
        <w:rFonts w:hint="eastAsia"/>
      </w:rPr>
    </w:lvl>
  </w:abstractNum>
  <w:abstractNum w:abstractNumId="1">
    <w:nsid w:val="17BAD367"/>
    <w:multiLevelType w:val="singleLevel"/>
    <w:tmpl w:val="17BAD367"/>
    <w:lvl w:ilvl="0" w:tentative="0">
      <w:start w:val="4"/>
      <w:numFmt w:val="chineseCounting"/>
      <w:suff w:val="nothing"/>
      <w:lvlText w:val="（%1）"/>
      <w:lvlJc w:val="left"/>
      <w:pPr>
        <w:ind w:left="839"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6F26"/>
    <w:rsid w:val="021F7ACC"/>
    <w:rsid w:val="05000B50"/>
    <w:rsid w:val="055A6F26"/>
    <w:rsid w:val="09950D4D"/>
    <w:rsid w:val="0A507703"/>
    <w:rsid w:val="0DB17DCE"/>
    <w:rsid w:val="0F3C19DC"/>
    <w:rsid w:val="10C13463"/>
    <w:rsid w:val="134907CC"/>
    <w:rsid w:val="140D5FCB"/>
    <w:rsid w:val="178B0DF9"/>
    <w:rsid w:val="186F38D5"/>
    <w:rsid w:val="1A6F2DB8"/>
    <w:rsid w:val="1E0B52D7"/>
    <w:rsid w:val="1E4E1466"/>
    <w:rsid w:val="1ECE3EBD"/>
    <w:rsid w:val="1F290E1C"/>
    <w:rsid w:val="1F6728E9"/>
    <w:rsid w:val="20482FD4"/>
    <w:rsid w:val="23752929"/>
    <w:rsid w:val="23931307"/>
    <w:rsid w:val="28FC074F"/>
    <w:rsid w:val="2A66629F"/>
    <w:rsid w:val="2B185F17"/>
    <w:rsid w:val="2C1535F6"/>
    <w:rsid w:val="2D69692C"/>
    <w:rsid w:val="2EE67DDF"/>
    <w:rsid w:val="2F6C19A9"/>
    <w:rsid w:val="31C64031"/>
    <w:rsid w:val="34CA7ED6"/>
    <w:rsid w:val="37035463"/>
    <w:rsid w:val="387A506E"/>
    <w:rsid w:val="391D6E5E"/>
    <w:rsid w:val="39C4528F"/>
    <w:rsid w:val="3A3A1314"/>
    <w:rsid w:val="3B7E060B"/>
    <w:rsid w:val="3BBB1F39"/>
    <w:rsid w:val="3BFF385A"/>
    <w:rsid w:val="3C091E95"/>
    <w:rsid w:val="3C0C5663"/>
    <w:rsid w:val="3F114B68"/>
    <w:rsid w:val="41095FEC"/>
    <w:rsid w:val="42082596"/>
    <w:rsid w:val="426B5C52"/>
    <w:rsid w:val="43D94BFB"/>
    <w:rsid w:val="44766D22"/>
    <w:rsid w:val="45414B88"/>
    <w:rsid w:val="462B34E1"/>
    <w:rsid w:val="46602C0D"/>
    <w:rsid w:val="4AA9566D"/>
    <w:rsid w:val="4BA9288D"/>
    <w:rsid w:val="4C4E2AC3"/>
    <w:rsid w:val="4FC33CBA"/>
    <w:rsid w:val="50476111"/>
    <w:rsid w:val="56233027"/>
    <w:rsid w:val="59DF3449"/>
    <w:rsid w:val="5C6A405C"/>
    <w:rsid w:val="5CAC64A4"/>
    <w:rsid w:val="5E010849"/>
    <w:rsid w:val="5F9E24C3"/>
    <w:rsid w:val="60EA4316"/>
    <w:rsid w:val="65236B49"/>
    <w:rsid w:val="65AA43C0"/>
    <w:rsid w:val="66161E47"/>
    <w:rsid w:val="68116BFE"/>
    <w:rsid w:val="68CE326F"/>
    <w:rsid w:val="6B2A6AB7"/>
    <w:rsid w:val="6D535020"/>
    <w:rsid w:val="70320DB2"/>
    <w:rsid w:val="703379A9"/>
    <w:rsid w:val="70B962BB"/>
    <w:rsid w:val="71E279DE"/>
    <w:rsid w:val="76BD5E40"/>
    <w:rsid w:val="789B6814"/>
    <w:rsid w:val="78B97743"/>
    <w:rsid w:val="78CF2A94"/>
    <w:rsid w:val="78EE0E45"/>
    <w:rsid w:val="796A69FF"/>
    <w:rsid w:val="7E627FB6"/>
    <w:rsid w:val="7F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Administrator</cp:lastModifiedBy>
  <cp:lastPrinted>2020-06-16T08:24:00Z</cp:lastPrinted>
  <dcterms:modified xsi:type="dcterms:W3CDTF">2021-06-28T03:05:33Z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2E7EA6F75D4640FC948AC0E2E458B9D5</vt:lpwstr>
  </property>
</Properties>
</file>