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425" w:rsidRDefault="00440425">
      <w:pPr>
        <w:spacing w:line="348" w:lineRule="auto"/>
        <w:rPr>
          <w:rFonts w:eastAsia="黑体" w:cs="黑体"/>
          <w:bCs/>
          <w:sz w:val="32"/>
          <w:szCs w:val="32"/>
        </w:rPr>
      </w:pPr>
    </w:p>
    <w:p w:rsidR="00440425" w:rsidRDefault="00440425" w:rsidP="00A577CD"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</w:p>
    <w:p w:rsidR="00440425" w:rsidRDefault="00440425" w:rsidP="00A577CD"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</w:p>
    <w:p w:rsidR="00440425" w:rsidRDefault="00AF5DFD" w:rsidP="00A577CD"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君山区财政支出项目绩效评价自评报告</w:t>
      </w:r>
    </w:p>
    <w:p w:rsidR="00440425" w:rsidRDefault="00440425">
      <w:pPr>
        <w:rPr>
          <w:rFonts w:eastAsia="仿宋_GB2312"/>
          <w:b/>
          <w:sz w:val="32"/>
        </w:rPr>
      </w:pPr>
    </w:p>
    <w:p w:rsidR="00440425" w:rsidRDefault="00440425">
      <w:pPr>
        <w:rPr>
          <w:rFonts w:eastAsia="仿宋_GB2312"/>
          <w:b/>
          <w:sz w:val="32"/>
        </w:rPr>
      </w:pPr>
    </w:p>
    <w:p w:rsidR="00440425" w:rsidRDefault="00AF5DFD">
      <w:pPr>
        <w:spacing w:line="760" w:lineRule="exact"/>
        <w:ind w:firstLineChars="147" w:firstLine="47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评价类型：项目实施过程评价</w:t>
      </w:r>
      <w:bookmarkStart w:id="0" w:name="_GoBack"/>
      <w:bookmarkEnd w:id="0"/>
      <w:r>
        <w:rPr>
          <w:rFonts w:eastAsia="仿宋_GB2312" w:hint="eastAsia"/>
          <w:sz w:val="32"/>
          <w:szCs w:val="32"/>
        </w:rPr>
        <w:sym w:font="Wingdings 2" w:char="0052"/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项目完成结果评价□</w:t>
      </w:r>
    </w:p>
    <w:p w:rsidR="00440425" w:rsidRDefault="00AF5DFD" w:rsidP="00A577CD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项目名称：</w:t>
      </w:r>
      <w:r>
        <w:rPr>
          <w:rFonts w:eastAsia="仿宋_GB2312" w:hint="eastAsia"/>
          <w:sz w:val="32"/>
          <w:u w:val="single"/>
        </w:rPr>
        <w:t xml:space="preserve">  </w:t>
      </w:r>
      <w:r>
        <w:rPr>
          <w:rFonts w:eastAsia="仿宋_GB2312" w:hint="eastAsia"/>
          <w:sz w:val="32"/>
          <w:u w:val="single"/>
        </w:rPr>
        <w:t>粮食储备和轮换</w:t>
      </w:r>
      <w:r>
        <w:rPr>
          <w:rFonts w:eastAsia="仿宋_GB2312" w:hint="eastAsia"/>
          <w:sz w:val="32"/>
          <w:u w:val="single"/>
        </w:rPr>
        <w:t xml:space="preserve">                                     </w:t>
      </w:r>
    </w:p>
    <w:p w:rsidR="00440425" w:rsidRDefault="00AF5DFD" w:rsidP="00A577CD">
      <w:pPr>
        <w:spacing w:beforeLines="50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项目单位：</w:t>
      </w:r>
      <w:r>
        <w:rPr>
          <w:rFonts w:eastAsia="仿宋_GB2312" w:hint="eastAsia"/>
          <w:sz w:val="32"/>
          <w:u w:val="single"/>
        </w:rPr>
        <w:t xml:space="preserve"> </w:t>
      </w:r>
      <w:proofErr w:type="gramStart"/>
      <w:r>
        <w:rPr>
          <w:rFonts w:eastAsia="仿宋_GB2312" w:hint="eastAsia"/>
          <w:sz w:val="32"/>
          <w:u w:val="single"/>
        </w:rPr>
        <w:t>岳阳市君山区</w:t>
      </w:r>
      <w:proofErr w:type="gramEnd"/>
      <w:r>
        <w:rPr>
          <w:rFonts w:eastAsia="仿宋_GB2312" w:hint="eastAsia"/>
          <w:sz w:val="32"/>
          <w:u w:val="single"/>
        </w:rPr>
        <w:t>粮食购销有限公司</w:t>
      </w:r>
      <w:r>
        <w:rPr>
          <w:rFonts w:eastAsia="仿宋_GB2312" w:hint="eastAsia"/>
          <w:sz w:val="32"/>
          <w:u w:val="single"/>
        </w:rPr>
        <w:t xml:space="preserve">                                      </w:t>
      </w:r>
    </w:p>
    <w:p w:rsidR="00440425" w:rsidRDefault="00AF5DFD" w:rsidP="00A577CD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主管部门：</w:t>
      </w:r>
      <w:r>
        <w:rPr>
          <w:rFonts w:eastAsia="仿宋_GB2312" w:hint="eastAsia"/>
          <w:sz w:val="32"/>
          <w:u w:val="single"/>
        </w:rPr>
        <w:t xml:space="preserve">     </w:t>
      </w:r>
      <w:proofErr w:type="gramStart"/>
      <w:r>
        <w:rPr>
          <w:rFonts w:eastAsia="仿宋_GB2312" w:hint="eastAsia"/>
          <w:sz w:val="32"/>
          <w:u w:val="single"/>
        </w:rPr>
        <w:t>岳阳市君山区</w:t>
      </w:r>
      <w:proofErr w:type="gramEnd"/>
      <w:r>
        <w:rPr>
          <w:rFonts w:eastAsia="仿宋_GB2312" w:hint="eastAsia"/>
          <w:sz w:val="32"/>
          <w:u w:val="single"/>
        </w:rPr>
        <w:t>商务粮食局</w:t>
      </w:r>
      <w:r>
        <w:rPr>
          <w:rFonts w:eastAsia="仿宋_GB2312" w:hint="eastAsia"/>
          <w:sz w:val="32"/>
          <w:u w:val="single"/>
        </w:rPr>
        <w:t xml:space="preserve">                                  </w:t>
      </w:r>
    </w:p>
    <w:p w:rsidR="00440425" w:rsidRDefault="00AF5DFD" w:rsidP="00A577CD">
      <w:pPr>
        <w:spacing w:beforeLines="50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评价方式：</w:t>
      </w:r>
      <w:r>
        <w:rPr>
          <w:rFonts w:eastAsia="仿宋_GB2312" w:hint="eastAsia"/>
          <w:sz w:val="28"/>
          <w:szCs w:val="28"/>
        </w:rPr>
        <w:t>部门（单位）绩效自评</w:t>
      </w:r>
    </w:p>
    <w:p w:rsidR="00440425" w:rsidRDefault="00AF5DFD" w:rsidP="00A577CD">
      <w:pPr>
        <w:spacing w:beforeLines="50" w:line="760" w:lineRule="exact"/>
        <w:ind w:firstLineChars="150" w:firstLine="4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评价机构：</w:t>
      </w:r>
      <w:r>
        <w:rPr>
          <w:rFonts w:eastAsia="仿宋_GB2312" w:hint="eastAsia"/>
          <w:sz w:val="28"/>
          <w:szCs w:val="28"/>
        </w:rPr>
        <w:t>部门（单位）评价组</w:t>
      </w:r>
      <w:r>
        <w:rPr>
          <w:rFonts w:eastAsia="仿宋_GB2312" w:hint="eastAsia"/>
          <w:sz w:val="28"/>
          <w:szCs w:val="28"/>
        </w:rPr>
        <w:t xml:space="preserve">   </w:t>
      </w:r>
    </w:p>
    <w:p w:rsidR="00440425" w:rsidRDefault="00440425" w:rsidP="00A577CD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440425" w:rsidRDefault="00440425" w:rsidP="00A577CD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440425" w:rsidRDefault="00440425" w:rsidP="00A577CD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440425" w:rsidRDefault="00AF5DFD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 w:rsidR="00A577CD">
        <w:rPr>
          <w:rFonts w:eastAsia="仿宋_GB2312" w:hint="eastAsia"/>
          <w:sz w:val="32"/>
        </w:rPr>
        <w:t>2019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>7</w:t>
      </w:r>
      <w:r>
        <w:rPr>
          <w:rFonts w:eastAsia="仿宋_GB2312" w:hint="eastAsia"/>
          <w:sz w:val="32"/>
        </w:rPr>
        <w:t>月</w:t>
      </w:r>
      <w:r w:rsidR="00A577CD">
        <w:rPr>
          <w:rFonts w:eastAsia="仿宋_GB2312" w:hint="eastAsia"/>
          <w:sz w:val="32"/>
        </w:rPr>
        <w:t>29</w:t>
      </w:r>
      <w:r>
        <w:rPr>
          <w:rFonts w:eastAsia="仿宋_GB2312" w:hint="eastAsia"/>
          <w:sz w:val="32"/>
        </w:rPr>
        <w:t>日</w:t>
      </w:r>
    </w:p>
    <w:p w:rsidR="00440425" w:rsidRDefault="00AF5DFD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君山区财政局（制）</w:t>
      </w:r>
    </w:p>
    <w:p w:rsidR="00440425" w:rsidRDefault="00440425">
      <w:pPr>
        <w:spacing w:line="100" w:lineRule="exact"/>
        <w:jc w:val="center"/>
        <w:rPr>
          <w:rFonts w:eastAsia="仿宋_GB2312"/>
          <w:sz w:val="32"/>
        </w:rPr>
      </w:pPr>
    </w:p>
    <w:p w:rsidR="00440425" w:rsidRDefault="00440425">
      <w:pPr>
        <w:spacing w:line="100" w:lineRule="exact"/>
        <w:jc w:val="center"/>
        <w:rPr>
          <w:rFonts w:eastAsia="仿宋_GB2312"/>
          <w:sz w:val="32"/>
        </w:rPr>
      </w:pPr>
    </w:p>
    <w:p w:rsidR="00440425" w:rsidRDefault="00440425">
      <w:pPr>
        <w:spacing w:line="100" w:lineRule="exact"/>
        <w:jc w:val="center"/>
        <w:rPr>
          <w:rFonts w:eastAsia="仿宋_GB2312"/>
          <w:sz w:val="32"/>
        </w:rPr>
      </w:pPr>
    </w:p>
    <w:tbl>
      <w:tblPr>
        <w:tblW w:w="8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4"/>
        <w:gridCol w:w="152"/>
        <w:gridCol w:w="484"/>
        <w:gridCol w:w="148"/>
        <w:gridCol w:w="1111"/>
        <w:gridCol w:w="617"/>
        <w:gridCol w:w="248"/>
        <w:gridCol w:w="951"/>
        <w:gridCol w:w="631"/>
        <w:gridCol w:w="476"/>
        <w:gridCol w:w="888"/>
        <w:gridCol w:w="1371"/>
        <w:gridCol w:w="579"/>
      </w:tblGrid>
      <w:tr w:rsidR="00440425" w:rsidTr="000700F6">
        <w:trPr>
          <w:trHeight w:val="983"/>
          <w:jc w:val="center"/>
        </w:trPr>
        <w:tc>
          <w:tcPr>
            <w:tcW w:w="8840" w:type="dxa"/>
            <w:gridSpan w:val="13"/>
            <w:vAlign w:val="center"/>
          </w:tcPr>
          <w:p w:rsidR="00440425" w:rsidRDefault="00AF5DFD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一、项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基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本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概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proofErr w:type="gramStart"/>
            <w:r>
              <w:rPr>
                <w:rFonts w:eastAsia="仿宋_GB2312" w:hint="eastAsia"/>
                <w:b/>
                <w:sz w:val="24"/>
              </w:rPr>
              <w:t>况</w:t>
            </w:r>
            <w:proofErr w:type="gramEnd"/>
          </w:p>
        </w:tc>
      </w:tr>
      <w:tr w:rsidR="00440425" w:rsidTr="00A577CD">
        <w:trPr>
          <w:trHeight w:val="604"/>
          <w:jc w:val="center"/>
        </w:trPr>
        <w:tc>
          <w:tcPr>
            <w:tcW w:w="1336" w:type="dxa"/>
            <w:gridSpan w:val="2"/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项目负责人</w:t>
            </w:r>
          </w:p>
        </w:tc>
        <w:tc>
          <w:tcPr>
            <w:tcW w:w="2608" w:type="dxa"/>
            <w:gridSpan w:val="5"/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王英武</w:t>
            </w:r>
          </w:p>
        </w:tc>
        <w:tc>
          <w:tcPr>
            <w:tcW w:w="1582" w:type="dxa"/>
            <w:gridSpan w:val="2"/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314" w:type="dxa"/>
            <w:gridSpan w:val="4"/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13808404111</w:t>
            </w:r>
          </w:p>
        </w:tc>
      </w:tr>
      <w:tr w:rsidR="00440425" w:rsidTr="00A577CD">
        <w:trPr>
          <w:trHeight w:val="599"/>
          <w:jc w:val="center"/>
        </w:trPr>
        <w:tc>
          <w:tcPr>
            <w:tcW w:w="1336" w:type="dxa"/>
            <w:gridSpan w:val="2"/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项目地址</w:t>
            </w:r>
          </w:p>
        </w:tc>
        <w:tc>
          <w:tcPr>
            <w:tcW w:w="2608" w:type="dxa"/>
            <w:gridSpan w:val="5"/>
            <w:vAlign w:val="center"/>
          </w:tcPr>
          <w:p w:rsidR="00440425" w:rsidRDefault="00AF5DFD" w:rsidP="00A577CD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君山区许市镇</w:t>
            </w:r>
          </w:p>
        </w:tc>
        <w:tc>
          <w:tcPr>
            <w:tcW w:w="1582" w:type="dxa"/>
            <w:gridSpan w:val="2"/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邮</w:t>
            </w:r>
            <w:proofErr w:type="gramEnd"/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编</w:t>
            </w:r>
          </w:p>
        </w:tc>
        <w:tc>
          <w:tcPr>
            <w:tcW w:w="3314" w:type="dxa"/>
            <w:gridSpan w:val="4"/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414005</w:t>
            </w:r>
          </w:p>
        </w:tc>
      </w:tr>
      <w:tr w:rsidR="00440425" w:rsidTr="000700F6">
        <w:trPr>
          <w:trHeight w:val="839"/>
          <w:jc w:val="center"/>
        </w:trPr>
        <w:tc>
          <w:tcPr>
            <w:tcW w:w="1336" w:type="dxa"/>
            <w:gridSpan w:val="2"/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项目起止时间</w:t>
            </w:r>
          </w:p>
        </w:tc>
        <w:tc>
          <w:tcPr>
            <w:tcW w:w="7504" w:type="dxa"/>
            <w:gridSpan w:val="11"/>
            <w:vAlign w:val="center"/>
          </w:tcPr>
          <w:p w:rsidR="00440425" w:rsidRDefault="00A577CD">
            <w:pPr>
              <w:ind w:firstLineChars="496" w:firstLine="119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2018</w:t>
            </w:r>
            <w:r w:rsidR="00AF5DFD">
              <w:rPr>
                <w:rFonts w:eastAsia="仿宋_GB2312" w:hint="eastAsia"/>
                <w:sz w:val="24"/>
              </w:rPr>
              <w:t>年</w:t>
            </w:r>
            <w:r w:rsidR="00AF5DFD">
              <w:rPr>
                <w:rFonts w:eastAsia="仿宋_GB2312" w:hint="eastAsia"/>
                <w:sz w:val="24"/>
              </w:rPr>
              <w:t>1</w:t>
            </w:r>
            <w:r w:rsidR="00AF5DFD">
              <w:rPr>
                <w:rFonts w:eastAsia="仿宋_GB2312" w:hint="eastAsia"/>
                <w:sz w:val="24"/>
              </w:rPr>
              <w:t>月起至</w:t>
            </w:r>
            <w:r>
              <w:rPr>
                <w:rFonts w:eastAsia="仿宋_GB2312" w:hint="eastAsia"/>
                <w:sz w:val="24"/>
              </w:rPr>
              <w:t>2018</w:t>
            </w:r>
            <w:r w:rsidR="00AF5DFD">
              <w:rPr>
                <w:rFonts w:eastAsia="仿宋_GB2312" w:hint="eastAsia"/>
                <w:sz w:val="24"/>
              </w:rPr>
              <w:t>年</w:t>
            </w:r>
            <w:r w:rsidR="00AF5DFD">
              <w:rPr>
                <w:rFonts w:eastAsia="仿宋_GB2312" w:hint="eastAsia"/>
                <w:sz w:val="24"/>
              </w:rPr>
              <w:t>12</w:t>
            </w:r>
            <w:r w:rsidR="00AF5DFD">
              <w:rPr>
                <w:rFonts w:eastAsia="仿宋_GB2312" w:hint="eastAsia"/>
                <w:sz w:val="24"/>
              </w:rPr>
              <w:t>月止</w:t>
            </w:r>
          </w:p>
        </w:tc>
      </w:tr>
      <w:tr w:rsidR="00440425" w:rsidTr="000700F6">
        <w:trPr>
          <w:trHeight w:val="1033"/>
          <w:jc w:val="center"/>
        </w:trPr>
        <w:tc>
          <w:tcPr>
            <w:tcW w:w="1336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计划安排资金</w:t>
            </w:r>
          </w:p>
          <w:p w:rsidR="00440425" w:rsidRDefault="00AF5DF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632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A577C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105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实际到位资金</w:t>
            </w:r>
          </w:p>
          <w:p w:rsidR="00440425" w:rsidRDefault="00AF5DF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A577C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105</w:t>
            </w:r>
          </w:p>
        </w:tc>
        <w:tc>
          <w:tcPr>
            <w:tcW w:w="205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</w:t>
            </w:r>
          </w:p>
          <w:p w:rsidR="00440425" w:rsidRDefault="00AF5DF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440425" w:rsidRDefault="00A577C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105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结余</w:t>
            </w:r>
          </w:p>
          <w:p w:rsidR="00440425" w:rsidRDefault="00AF5DF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440425" w:rsidTr="000700F6">
        <w:trPr>
          <w:trHeight w:val="651"/>
          <w:jc w:val="center"/>
        </w:trPr>
        <w:tc>
          <w:tcPr>
            <w:tcW w:w="1336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其中：中央财政</w:t>
            </w:r>
          </w:p>
        </w:tc>
        <w:tc>
          <w:tcPr>
            <w:tcW w:w="632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其中：中央财政</w:t>
            </w: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205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440425" w:rsidTr="000700F6">
        <w:trPr>
          <w:trHeight w:val="651"/>
          <w:jc w:val="center"/>
        </w:trPr>
        <w:tc>
          <w:tcPr>
            <w:tcW w:w="1336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632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rPr>
                <w:rFonts w:eastAsia="仿宋_GB2312"/>
                <w:sz w:val="24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rPr>
                <w:rFonts w:eastAsia="仿宋_GB2312"/>
                <w:sz w:val="24"/>
              </w:rPr>
            </w:pPr>
          </w:p>
        </w:tc>
        <w:tc>
          <w:tcPr>
            <w:tcW w:w="205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rPr>
                <w:rFonts w:eastAsia="仿宋_GB2312"/>
                <w:sz w:val="24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440425" w:rsidTr="000700F6">
        <w:trPr>
          <w:trHeight w:val="651"/>
          <w:jc w:val="center"/>
        </w:trPr>
        <w:tc>
          <w:tcPr>
            <w:tcW w:w="1336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632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rPr>
                <w:rFonts w:eastAsia="仿宋_GB2312"/>
                <w:sz w:val="24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rPr>
                <w:rFonts w:eastAsia="仿宋_GB2312"/>
                <w:sz w:val="24"/>
              </w:rPr>
            </w:pPr>
          </w:p>
        </w:tc>
        <w:tc>
          <w:tcPr>
            <w:tcW w:w="205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rPr>
                <w:rFonts w:eastAsia="仿宋_GB2312"/>
                <w:sz w:val="24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440425" w:rsidTr="000700F6">
        <w:trPr>
          <w:trHeight w:val="651"/>
          <w:jc w:val="center"/>
        </w:trPr>
        <w:tc>
          <w:tcPr>
            <w:tcW w:w="1336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632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A577C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105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A577C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105</w:t>
            </w:r>
          </w:p>
        </w:tc>
        <w:tc>
          <w:tcPr>
            <w:tcW w:w="205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440425" w:rsidRDefault="00A577C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105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440425" w:rsidTr="000700F6">
        <w:trPr>
          <w:trHeight w:val="651"/>
          <w:jc w:val="center"/>
        </w:trPr>
        <w:tc>
          <w:tcPr>
            <w:tcW w:w="1336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632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rPr>
                <w:rFonts w:eastAsia="仿宋_GB2312"/>
                <w:sz w:val="24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rPr>
                <w:rFonts w:eastAsia="仿宋_GB2312"/>
                <w:sz w:val="24"/>
              </w:rPr>
            </w:pPr>
          </w:p>
        </w:tc>
        <w:tc>
          <w:tcPr>
            <w:tcW w:w="205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rPr>
                <w:rFonts w:eastAsia="仿宋_GB2312"/>
                <w:sz w:val="24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440425" w:rsidTr="000700F6">
        <w:trPr>
          <w:trHeight w:val="1017"/>
          <w:jc w:val="center"/>
        </w:trPr>
        <w:tc>
          <w:tcPr>
            <w:tcW w:w="8840" w:type="dxa"/>
            <w:gridSpan w:val="13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二、项目支出明细情况</w:t>
            </w:r>
          </w:p>
        </w:tc>
      </w:tr>
      <w:tr w:rsidR="00440425" w:rsidTr="000700F6">
        <w:trPr>
          <w:trHeight w:val="604"/>
          <w:jc w:val="center"/>
        </w:trPr>
        <w:tc>
          <w:tcPr>
            <w:tcW w:w="1968" w:type="dxa"/>
            <w:gridSpan w:val="4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支出内容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实际支出数</w:t>
            </w:r>
          </w:p>
        </w:tc>
        <w:tc>
          <w:tcPr>
            <w:tcW w:w="2923" w:type="dxa"/>
            <w:gridSpan w:val="5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会计凭证号</w:t>
            </w: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</w:tr>
      <w:tr w:rsidR="00440425" w:rsidTr="000700F6">
        <w:trPr>
          <w:trHeight w:val="599"/>
          <w:jc w:val="center"/>
        </w:trPr>
        <w:tc>
          <w:tcPr>
            <w:tcW w:w="1968" w:type="dxa"/>
            <w:gridSpan w:val="4"/>
            <w:tcBorders>
              <w:bottom w:val="single" w:sz="4" w:space="0" w:color="auto"/>
            </w:tcBorders>
            <w:vAlign w:val="center"/>
          </w:tcPr>
          <w:p w:rsidR="00440425" w:rsidRPr="000700F6" w:rsidRDefault="00AF5DFD">
            <w:pPr>
              <w:ind w:firstLineChars="200" w:firstLine="480"/>
              <w:rPr>
                <w:rFonts w:eastAsia="仿宋_GB2312"/>
                <w:sz w:val="24"/>
              </w:rPr>
            </w:pPr>
            <w:r w:rsidRPr="000700F6">
              <w:rPr>
                <w:rFonts w:eastAsia="仿宋_GB2312"/>
                <w:sz w:val="24"/>
              </w:rPr>
              <w:t>利息费用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440425" w:rsidRDefault="00A577C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32</w:t>
            </w:r>
            <w:r w:rsidR="00AF5DFD">
              <w:rPr>
                <w:rFonts w:eastAsia="仿宋_GB2312" w:hint="eastAsia"/>
                <w:sz w:val="24"/>
              </w:rPr>
              <w:t>万元</w:t>
            </w:r>
          </w:p>
        </w:tc>
        <w:tc>
          <w:tcPr>
            <w:tcW w:w="2923" w:type="dxa"/>
            <w:gridSpan w:val="5"/>
            <w:tcBorders>
              <w:bottom w:val="single" w:sz="4" w:space="0" w:color="auto"/>
            </w:tcBorders>
            <w:vAlign w:val="center"/>
          </w:tcPr>
          <w:p w:rsidR="00440425" w:rsidRDefault="00A577CD" w:rsidP="00A577C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2018</w:t>
            </w:r>
            <w:r w:rsidR="00AF5DFD"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4</w:t>
            </w:r>
            <w:r w:rsidR="00AF5DFD"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4</w:t>
            </w:r>
            <w:r w:rsidR="00AF5DFD">
              <w:rPr>
                <w:rFonts w:eastAsia="仿宋_GB2312" w:hint="eastAsia"/>
                <w:sz w:val="24"/>
              </w:rPr>
              <w:t>＃</w:t>
            </w: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A577C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2018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1-4</w:t>
            </w:r>
            <w:r>
              <w:rPr>
                <w:rFonts w:eastAsia="仿宋_GB2312" w:hint="eastAsia"/>
                <w:sz w:val="24"/>
              </w:rPr>
              <w:t>月</w:t>
            </w:r>
          </w:p>
        </w:tc>
      </w:tr>
      <w:tr w:rsidR="00440425" w:rsidTr="000700F6">
        <w:trPr>
          <w:trHeight w:val="599"/>
          <w:jc w:val="center"/>
        </w:trPr>
        <w:tc>
          <w:tcPr>
            <w:tcW w:w="1968" w:type="dxa"/>
            <w:gridSpan w:val="4"/>
            <w:tcBorders>
              <w:bottom w:val="single" w:sz="4" w:space="0" w:color="auto"/>
            </w:tcBorders>
          </w:tcPr>
          <w:p w:rsidR="00440425" w:rsidRPr="000700F6" w:rsidRDefault="00AF5DFD">
            <w:pPr>
              <w:ind w:firstLineChars="200" w:firstLine="480"/>
            </w:pPr>
            <w:r w:rsidRPr="000700F6">
              <w:rPr>
                <w:rFonts w:eastAsia="仿宋_GB2312"/>
                <w:sz w:val="24"/>
              </w:rPr>
              <w:t>利息费用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440425" w:rsidRDefault="00A577C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16</w:t>
            </w:r>
            <w:r w:rsidR="00AF5DFD">
              <w:rPr>
                <w:rFonts w:eastAsia="仿宋_GB2312" w:hint="eastAsia"/>
                <w:sz w:val="24"/>
              </w:rPr>
              <w:t>万元</w:t>
            </w:r>
          </w:p>
        </w:tc>
        <w:tc>
          <w:tcPr>
            <w:tcW w:w="2923" w:type="dxa"/>
            <w:gridSpan w:val="5"/>
            <w:tcBorders>
              <w:bottom w:val="single" w:sz="4" w:space="0" w:color="auto"/>
            </w:tcBorders>
          </w:tcPr>
          <w:p w:rsidR="00440425" w:rsidRDefault="00A577CD" w:rsidP="00A577CD">
            <w:r>
              <w:rPr>
                <w:rFonts w:eastAsia="仿宋_GB2312" w:hint="eastAsia"/>
                <w:sz w:val="24"/>
              </w:rPr>
              <w:t>2018</w:t>
            </w:r>
            <w:r w:rsidR="00AF5DFD"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6</w:t>
            </w:r>
            <w:r w:rsidR="00AF5DFD"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21</w:t>
            </w:r>
            <w:r w:rsidR="00AF5DFD">
              <w:rPr>
                <w:rFonts w:eastAsia="仿宋_GB2312" w:hint="eastAsia"/>
                <w:sz w:val="24"/>
              </w:rPr>
              <w:t>＃</w:t>
            </w: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A577CD" w:rsidP="00A577C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2018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5-6</w:t>
            </w:r>
            <w:r>
              <w:rPr>
                <w:rFonts w:eastAsia="仿宋_GB2312" w:hint="eastAsia"/>
                <w:sz w:val="24"/>
              </w:rPr>
              <w:t>月</w:t>
            </w:r>
          </w:p>
        </w:tc>
      </w:tr>
      <w:tr w:rsidR="00440425" w:rsidTr="000700F6">
        <w:trPr>
          <w:trHeight w:val="599"/>
          <w:jc w:val="center"/>
        </w:trPr>
        <w:tc>
          <w:tcPr>
            <w:tcW w:w="1968" w:type="dxa"/>
            <w:gridSpan w:val="4"/>
            <w:tcBorders>
              <w:bottom w:val="single" w:sz="4" w:space="0" w:color="auto"/>
            </w:tcBorders>
          </w:tcPr>
          <w:p w:rsidR="00440425" w:rsidRPr="000700F6" w:rsidRDefault="00AF5DFD">
            <w:pPr>
              <w:ind w:firstLineChars="200" w:firstLine="480"/>
            </w:pPr>
            <w:r w:rsidRPr="000700F6">
              <w:rPr>
                <w:rFonts w:eastAsia="仿宋_GB2312"/>
                <w:sz w:val="24"/>
              </w:rPr>
              <w:t>利息费用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440425" w:rsidRDefault="00A577C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 w:rsidR="00AF5DFD">
              <w:rPr>
                <w:rFonts w:eastAsia="仿宋_GB2312" w:hint="eastAsia"/>
                <w:sz w:val="24"/>
              </w:rPr>
              <w:t>6</w:t>
            </w:r>
            <w:r w:rsidR="00AF5DFD">
              <w:rPr>
                <w:rFonts w:eastAsia="仿宋_GB2312" w:hint="eastAsia"/>
                <w:sz w:val="24"/>
              </w:rPr>
              <w:t>万元</w:t>
            </w:r>
          </w:p>
        </w:tc>
        <w:tc>
          <w:tcPr>
            <w:tcW w:w="2923" w:type="dxa"/>
            <w:gridSpan w:val="5"/>
            <w:tcBorders>
              <w:bottom w:val="single" w:sz="4" w:space="0" w:color="auto"/>
            </w:tcBorders>
          </w:tcPr>
          <w:p w:rsidR="00440425" w:rsidRDefault="00A577CD" w:rsidP="00A577CD">
            <w:r>
              <w:rPr>
                <w:rFonts w:eastAsia="仿宋_GB2312" w:hint="eastAsia"/>
                <w:sz w:val="24"/>
              </w:rPr>
              <w:t>2018</w:t>
            </w:r>
            <w:r w:rsidR="00AF5DFD"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8</w:t>
            </w:r>
            <w:r w:rsidR="00AF5DFD"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22</w:t>
            </w:r>
            <w:r w:rsidR="00AF5DFD">
              <w:rPr>
                <w:rFonts w:eastAsia="仿宋_GB2312" w:hint="eastAsia"/>
                <w:sz w:val="24"/>
              </w:rPr>
              <w:t>＃</w:t>
            </w: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A577CD" w:rsidP="00A577C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2018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7-8</w:t>
            </w:r>
            <w:r>
              <w:rPr>
                <w:rFonts w:eastAsia="仿宋_GB2312" w:hint="eastAsia"/>
                <w:sz w:val="24"/>
              </w:rPr>
              <w:t>月</w:t>
            </w:r>
          </w:p>
        </w:tc>
      </w:tr>
      <w:tr w:rsidR="00A577CD" w:rsidTr="000700F6">
        <w:trPr>
          <w:trHeight w:val="599"/>
          <w:jc w:val="center"/>
        </w:trPr>
        <w:tc>
          <w:tcPr>
            <w:tcW w:w="1968" w:type="dxa"/>
            <w:gridSpan w:val="4"/>
            <w:tcBorders>
              <w:bottom w:val="single" w:sz="4" w:space="0" w:color="auto"/>
            </w:tcBorders>
          </w:tcPr>
          <w:p w:rsidR="00A577CD" w:rsidRPr="000700F6" w:rsidRDefault="00A577CD">
            <w:r w:rsidRPr="000700F6">
              <w:rPr>
                <w:rFonts w:eastAsia="仿宋_GB2312"/>
                <w:sz w:val="24"/>
              </w:rPr>
              <w:t>利息费用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A577CD" w:rsidRDefault="00A577C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16</w:t>
            </w:r>
            <w:r>
              <w:rPr>
                <w:rFonts w:eastAsia="仿宋_GB2312" w:hint="eastAsia"/>
                <w:sz w:val="24"/>
              </w:rPr>
              <w:t>万元</w:t>
            </w:r>
          </w:p>
        </w:tc>
        <w:tc>
          <w:tcPr>
            <w:tcW w:w="2923" w:type="dxa"/>
            <w:gridSpan w:val="5"/>
            <w:tcBorders>
              <w:bottom w:val="single" w:sz="4" w:space="0" w:color="auto"/>
            </w:tcBorders>
          </w:tcPr>
          <w:p w:rsidR="00A577CD" w:rsidRDefault="00A577CD">
            <w:r w:rsidRPr="00A36065">
              <w:rPr>
                <w:rFonts w:eastAsia="仿宋_GB2312" w:hint="eastAsia"/>
                <w:sz w:val="24"/>
              </w:rPr>
              <w:t>2018</w:t>
            </w:r>
            <w:r w:rsidRPr="00A36065"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10</w:t>
            </w:r>
            <w:r w:rsidRPr="00A36065"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28</w:t>
            </w:r>
            <w:r w:rsidRPr="00A36065">
              <w:rPr>
                <w:rFonts w:eastAsia="仿宋_GB2312" w:hint="eastAsia"/>
                <w:sz w:val="24"/>
              </w:rPr>
              <w:t>＃</w:t>
            </w: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A577CD" w:rsidRDefault="00A577CD" w:rsidP="00A577C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2018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9-10</w:t>
            </w:r>
            <w:r>
              <w:rPr>
                <w:rFonts w:eastAsia="仿宋_GB2312" w:hint="eastAsia"/>
                <w:sz w:val="24"/>
              </w:rPr>
              <w:t>月</w:t>
            </w:r>
          </w:p>
        </w:tc>
      </w:tr>
      <w:tr w:rsidR="00A577CD" w:rsidTr="000700F6">
        <w:trPr>
          <w:trHeight w:val="599"/>
          <w:jc w:val="center"/>
        </w:trPr>
        <w:tc>
          <w:tcPr>
            <w:tcW w:w="1968" w:type="dxa"/>
            <w:gridSpan w:val="4"/>
            <w:tcBorders>
              <w:bottom w:val="single" w:sz="4" w:space="0" w:color="auto"/>
            </w:tcBorders>
          </w:tcPr>
          <w:p w:rsidR="00A577CD" w:rsidRPr="000700F6" w:rsidRDefault="00A577CD">
            <w:r w:rsidRPr="000700F6">
              <w:rPr>
                <w:rFonts w:eastAsia="仿宋_GB2312"/>
                <w:sz w:val="24"/>
              </w:rPr>
              <w:t>利息费用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A577CD" w:rsidRDefault="00A577C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16</w:t>
            </w:r>
            <w:r>
              <w:rPr>
                <w:rFonts w:eastAsia="仿宋_GB2312" w:hint="eastAsia"/>
                <w:sz w:val="24"/>
              </w:rPr>
              <w:t>万元</w:t>
            </w:r>
          </w:p>
        </w:tc>
        <w:tc>
          <w:tcPr>
            <w:tcW w:w="2923" w:type="dxa"/>
            <w:gridSpan w:val="5"/>
            <w:tcBorders>
              <w:bottom w:val="single" w:sz="4" w:space="0" w:color="auto"/>
            </w:tcBorders>
          </w:tcPr>
          <w:p w:rsidR="00A577CD" w:rsidRDefault="00A577CD" w:rsidP="00A577CD">
            <w:r w:rsidRPr="00A36065">
              <w:rPr>
                <w:rFonts w:eastAsia="仿宋_GB2312" w:hint="eastAsia"/>
                <w:sz w:val="24"/>
              </w:rPr>
              <w:t>2018</w:t>
            </w:r>
            <w:r w:rsidRPr="00A36065"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11</w:t>
            </w:r>
            <w:r w:rsidRPr="00A36065"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20</w:t>
            </w:r>
            <w:r w:rsidRPr="00A36065">
              <w:rPr>
                <w:rFonts w:eastAsia="仿宋_GB2312" w:hint="eastAsia"/>
                <w:sz w:val="24"/>
              </w:rPr>
              <w:t>＃</w:t>
            </w: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A577CD" w:rsidRDefault="00A577CD" w:rsidP="00A577C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2018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11-12</w:t>
            </w:r>
            <w:r>
              <w:rPr>
                <w:rFonts w:eastAsia="仿宋_GB2312" w:hint="eastAsia"/>
                <w:sz w:val="24"/>
              </w:rPr>
              <w:t>月</w:t>
            </w:r>
          </w:p>
        </w:tc>
      </w:tr>
      <w:tr w:rsidR="00A577CD" w:rsidTr="000700F6">
        <w:trPr>
          <w:trHeight w:val="599"/>
          <w:jc w:val="center"/>
        </w:trPr>
        <w:tc>
          <w:tcPr>
            <w:tcW w:w="1968" w:type="dxa"/>
            <w:gridSpan w:val="4"/>
            <w:tcBorders>
              <w:bottom w:val="single" w:sz="4" w:space="0" w:color="auto"/>
            </w:tcBorders>
          </w:tcPr>
          <w:p w:rsidR="00A577CD" w:rsidRPr="000700F6" w:rsidRDefault="00A577CD">
            <w:r w:rsidRPr="000700F6">
              <w:rPr>
                <w:rFonts w:eastAsia="仿宋_GB2312"/>
                <w:sz w:val="24"/>
              </w:rPr>
              <w:t>利息费用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A577CD" w:rsidRDefault="00A577C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</w:t>
            </w:r>
            <w:r>
              <w:rPr>
                <w:rFonts w:eastAsia="仿宋_GB2312" w:hint="eastAsia"/>
                <w:sz w:val="24"/>
              </w:rPr>
              <w:t>万元</w:t>
            </w:r>
          </w:p>
        </w:tc>
        <w:tc>
          <w:tcPr>
            <w:tcW w:w="2923" w:type="dxa"/>
            <w:gridSpan w:val="5"/>
            <w:tcBorders>
              <w:bottom w:val="single" w:sz="4" w:space="0" w:color="auto"/>
            </w:tcBorders>
          </w:tcPr>
          <w:p w:rsidR="00A577CD" w:rsidRDefault="00A577CD" w:rsidP="00A577CD">
            <w:r w:rsidRPr="00A36065">
              <w:rPr>
                <w:rFonts w:eastAsia="仿宋_GB2312" w:hint="eastAsia"/>
                <w:sz w:val="24"/>
              </w:rPr>
              <w:t>2018</w:t>
            </w:r>
            <w:r w:rsidRPr="00A36065"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12</w:t>
            </w:r>
            <w:r w:rsidRPr="00A36065"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4</w:t>
            </w:r>
            <w:r w:rsidRPr="00A36065">
              <w:rPr>
                <w:rFonts w:eastAsia="仿宋_GB2312" w:hint="eastAsia"/>
                <w:sz w:val="24"/>
              </w:rPr>
              <w:t>2</w:t>
            </w:r>
            <w:r w:rsidRPr="00A36065">
              <w:rPr>
                <w:rFonts w:eastAsia="仿宋_GB2312" w:hint="eastAsia"/>
                <w:sz w:val="24"/>
              </w:rPr>
              <w:t>＃</w:t>
            </w: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A577CD" w:rsidRDefault="00A577CD" w:rsidP="00A577C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追加</w:t>
            </w:r>
          </w:p>
        </w:tc>
      </w:tr>
      <w:tr w:rsidR="00440425" w:rsidTr="000700F6">
        <w:trPr>
          <w:trHeight w:val="796"/>
          <w:jc w:val="center"/>
        </w:trPr>
        <w:tc>
          <w:tcPr>
            <w:tcW w:w="1968" w:type="dxa"/>
            <w:gridSpan w:val="4"/>
            <w:tcBorders>
              <w:bottom w:val="single" w:sz="4" w:space="0" w:color="auto"/>
            </w:tcBorders>
            <w:vAlign w:val="center"/>
          </w:tcPr>
          <w:p w:rsidR="00440425" w:rsidRPr="000700F6" w:rsidRDefault="00AF5DFD">
            <w:pPr>
              <w:jc w:val="center"/>
              <w:rPr>
                <w:rFonts w:eastAsia="仿宋_GB2312"/>
                <w:b/>
                <w:sz w:val="24"/>
              </w:rPr>
            </w:pPr>
            <w:r w:rsidRPr="000700F6">
              <w:rPr>
                <w:rFonts w:eastAsia="仿宋_GB2312" w:hint="eastAsia"/>
                <w:sz w:val="24"/>
              </w:rPr>
              <w:t>支出合计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440425" w:rsidRDefault="00A577CD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105</w:t>
            </w:r>
            <w:r w:rsidR="00AF5DFD">
              <w:rPr>
                <w:rFonts w:eastAsia="仿宋_GB2312" w:hint="eastAsia"/>
                <w:b/>
                <w:sz w:val="24"/>
              </w:rPr>
              <w:t>万元</w:t>
            </w:r>
          </w:p>
        </w:tc>
        <w:tc>
          <w:tcPr>
            <w:tcW w:w="2923" w:type="dxa"/>
            <w:gridSpan w:val="5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440425">
        <w:trPr>
          <w:trHeight w:hRule="exact" w:val="498"/>
          <w:jc w:val="center"/>
        </w:trPr>
        <w:tc>
          <w:tcPr>
            <w:tcW w:w="8840" w:type="dxa"/>
            <w:gridSpan w:val="13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三、项目绩效自评情况</w:t>
            </w:r>
          </w:p>
        </w:tc>
      </w:tr>
      <w:tr w:rsidR="00440425" w:rsidTr="00A577CD">
        <w:trPr>
          <w:trHeight w:hRule="exact" w:val="520"/>
          <w:jc w:val="center"/>
        </w:trPr>
        <w:tc>
          <w:tcPr>
            <w:tcW w:w="1184" w:type="dxa"/>
            <w:vMerge w:val="restart"/>
            <w:vAlign w:val="center"/>
          </w:tcPr>
          <w:p w:rsidR="00440425" w:rsidRDefault="00AF5DF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项目绩效定性目标及实施计划完成情况</w:t>
            </w:r>
          </w:p>
        </w:tc>
        <w:tc>
          <w:tcPr>
            <w:tcW w:w="4818" w:type="dxa"/>
            <w:gridSpan w:val="9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预</w:t>
            </w:r>
            <w:r>
              <w:rPr>
                <w:rFonts w:eastAsia="仿宋_GB2312" w:hint="eastAsia"/>
                <w:b/>
                <w:sz w:val="24"/>
              </w:rPr>
              <w:t xml:space="preserve">  </w:t>
            </w:r>
            <w:r>
              <w:rPr>
                <w:rFonts w:eastAsia="仿宋_GB2312" w:hint="eastAsia"/>
                <w:b/>
                <w:sz w:val="24"/>
              </w:rPr>
              <w:t>期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标</w:t>
            </w: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实际完成</w:t>
            </w:r>
          </w:p>
        </w:tc>
      </w:tr>
      <w:tr w:rsidR="00440425" w:rsidTr="00A577CD">
        <w:trPr>
          <w:trHeight w:val="2341"/>
          <w:jc w:val="center"/>
        </w:trPr>
        <w:tc>
          <w:tcPr>
            <w:tcW w:w="1184" w:type="dxa"/>
            <w:vMerge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4818" w:type="dxa"/>
            <w:gridSpan w:val="9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规范区级储备粮的管理，有效调控粮食市场，确保粮食安全，根据《粮食流通管理条例》和《湖南省地方储备粮管理办法》，落实粮食安全地方行政首长负责制，区人民政府储备的用于调节所辖行政区域内粮食供求总量，稳定粮食市场，以及应对重大自然灾害或者其他突发公共事件等情况的粮食。</w:t>
            </w:r>
          </w:p>
          <w:p w:rsidR="00440425" w:rsidRDefault="00440425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每年纳入市政府粮食安全省长责任制考核范围</w:t>
            </w:r>
          </w:p>
        </w:tc>
      </w:tr>
      <w:tr w:rsidR="00440425" w:rsidTr="000700F6">
        <w:trPr>
          <w:trHeight w:hRule="exact" w:val="725"/>
          <w:jc w:val="center"/>
        </w:trPr>
        <w:tc>
          <w:tcPr>
            <w:tcW w:w="1184" w:type="dxa"/>
            <w:vMerge w:val="restart"/>
            <w:vAlign w:val="center"/>
          </w:tcPr>
          <w:p w:rsidR="00440425" w:rsidRDefault="00AF5DF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项目绩效定量目标（指标）及完成情况</w:t>
            </w:r>
          </w:p>
        </w:tc>
        <w:tc>
          <w:tcPr>
            <w:tcW w:w="784" w:type="dxa"/>
            <w:gridSpan w:val="3"/>
            <w:vAlign w:val="center"/>
          </w:tcPr>
          <w:p w:rsidR="00440425" w:rsidRDefault="00AF5DF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一级指标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二级指标</w:t>
            </w:r>
          </w:p>
        </w:tc>
        <w:tc>
          <w:tcPr>
            <w:tcW w:w="1816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指标内容</w:t>
            </w: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指标（目标）值</w:t>
            </w: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实际完成值</w:t>
            </w:r>
          </w:p>
        </w:tc>
      </w:tr>
      <w:tr w:rsidR="00440425" w:rsidTr="000700F6">
        <w:trPr>
          <w:trHeight w:hRule="exact" w:val="494"/>
          <w:jc w:val="center"/>
        </w:trPr>
        <w:tc>
          <w:tcPr>
            <w:tcW w:w="1184" w:type="dxa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" w:type="dxa"/>
            <w:gridSpan w:val="3"/>
            <w:vMerge w:val="restart"/>
            <w:vAlign w:val="center"/>
          </w:tcPr>
          <w:p w:rsidR="00440425" w:rsidRDefault="00AF5DF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项目产出指标</w:t>
            </w:r>
          </w:p>
        </w:tc>
        <w:tc>
          <w:tcPr>
            <w:tcW w:w="1111" w:type="dxa"/>
            <w:vMerge w:val="restart"/>
            <w:vAlign w:val="center"/>
          </w:tcPr>
          <w:p w:rsidR="00440425" w:rsidRDefault="00AF5DF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数量指标</w:t>
            </w:r>
          </w:p>
        </w:tc>
        <w:tc>
          <w:tcPr>
            <w:tcW w:w="1816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地方储备粮</w:t>
            </w: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3000</w:t>
            </w:r>
            <w:r>
              <w:rPr>
                <w:rFonts w:eastAsia="仿宋_GB2312" w:hint="eastAsia"/>
                <w:sz w:val="24"/>
              </w:rPr>
              <w:t>吨</w:t>
            </w: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3000</w:t>
            </w:r>
            <w:r>
              <w:rPr>
                <w:rFonts w:eastAsia="仿宋_GB2312" w:hint="eastAsia"/>
                <w:sz w:val="24"/>
              </w:rPr>
              <w:t>吨</w:t>
            </w:r>
          </w:p>
        </w:tc>
      </w:tr>
      <w:tr w:rsidR="00440425" w:rsidTr="000700F6">
        <w:trPr>
          <w:trHeight w:hRule="exact" w:val="494"/>
          <w:jc w:val="center"/>
        </w:trPr>
        <w:tc>
          <w:tcPr>
            <w:tcW w:w="1184" w:type="dxa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" w:type="dxa"/>
            <w:gridSpan w:val="3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1" w:type="dxa"/>
            <w:vMerge/>
            <w:vAlign w:val="center"/>
          </w:tcPr>
          <w:p w:rsidR="00440425" w:rsidRDefault="0044042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6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40425" w:rsidTr="000700F6">
        <w:trPr>
          <w:trHeight w:hRule="exact" w:val="494"/>
          <w:jc w:val="center"/>
        </w:trPr>
        <w:tc>
          <w:tcPr>
            <w:tcW w:w="1184" w:type="dxa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" w:type="dxa"/>
            <w:gridSpan w:val="3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1" w:type="dxa"/>
            <w:vMerge w:val="restart"/>
            <w:vAlign w:val="center"/>
          </w:tcPr>
          <w:p w:rsidR="00440425" w:rsidRDefault="00AF5DF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质量指标</w:t>
            </w:r>
          </w:p>
        </w:tc>
        <w:tc>
          <w:tcPr>
            <w:tcW w:w="1816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《湖南省地方储备粮管理办法》</w:t>
            </w: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40425" w:rsidTr="000700F6">
        <w:trPr>
          <w:trHeight w:hRule="exact" w:val="494"/>
          <w:jc w:val="center"/>
        </w:trPr>
        <w:tc>
          <w:tcPr>
            <w:tcW w:w="1184" w:type="dxa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" w:type="dxa"/>
            <w:gridSpan w:val="3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1" w:type="dxa"/>
            <w:vMerge/>
            <w:vAlign w:val="center"/>
          </w:tcPr>
          <w:p w:rsidR="00440425" w:rsidRDefault="0044042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6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《君山区区级储备粮管理办法》</w:t>
            </w: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40425" w:rsidTr="000700F6">
        <w:trPr>
          <w:trHeight w:hRule="exact" w:val="1230"/>
          <w:jc w:val="center"/>
        </w:trPr>
        <w:tc>
          <w:tcPr>
            <w:tcW w:w="1184" w:type="dxa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" w:type="dxa"/>
            <w:gridSpan w:val="3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1" w:type="dxa"/>
            <w:vMerge w:val="restart"/>
            <w:vAlign w:val="center"/>
          </w:tcPr>
          <w:p w:rsidR="00440425" w:rsidRDefault="00AF5DF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时效指标</w:t>
            </w:r>
          </w:p>
        </w:tc>
        <w:tc>
          <w:tcPr>
            <w:tcW w:w="1816" w:type="dxa"/>
            <w:gridSpan w:val="3"/>
            <w:tcBorders>
              <w:bottom w:val="single" w:sz="4" w:space="0" w:color="auto"/>
            </w:tcBorders>
          </w:tcPr>
          <w:p w:rsidR="00440425" w:rsidRDefault="00AF5DFD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原则上实行按计划均衡轮换制度</w:t>
            </w: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每年轮换数量粮食储存总量的30％至40％为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为</w:t>
            </w:r>
            <w:proofErr w:type="gramEnd"/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40425" w:rsidTr="000700F6">
        <w:trPr>
          <w:trHeight w:hRule="exact" w:val="494"/>
          <w:jc w:val="center"/>
        </w:trPr>
        <w:tc>
          <w:tcPr>
            <w:tcW w:w="1184" w:type="dxa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" w:type="dxa"/>
            <w:gridSpan w:val="3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1" w:type="dxa"/>
            <w:vMerge/>
            <w:vAlign w:val="center"/>
          </w:tcPr>
          <w:p w:rsidR="00440425" w:rsidRDefault="0044042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6" w:type="dxa"/>
            <w:gridSpan w:val="3"/>
            <w:tcBorders>
              <w:bottom w:val="single" w:sz="4" w:space="0" w:color="auto"/>
            </w:tcBorders>
          </w:tcPr>
          <w:p w:rsidR="00440425" w:rsidRDefault="0044042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40425" w:rsidTr="000700F6">
        <w:trPr>
          <w:trHeight w:hRule="exact" w:val="494"/>
          <w:jc w:val="center"/>
        </w:trPr>
        <w:tc>
          <w:tcPr>
            <w:tcW w:w="1184" w:type="dxa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" w:type="dxa"/>
            <w:gridSpan w:val="3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1" w:type="dxa"/>
            <w:vMerge w:val="restart"/>
            <w:vAlign w:val="center"/>
          </w:tcPr>
          <w:p w:rsidR="00440425" w:rsidRDefault="00AF5DF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成本指标</w:t>
            </w:r>
          </w:p>
        </w:tc>
        <w:tc>
          <w:tcPr>
            <w:tcW w:w="1816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贷款总额</w:t>
            </w: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651</w:t>
            </w:r>
            <w:r>
              <w:rPr>
                <w:rFonts w:eastAsia="仿宋_GB2312" w:hint="eastAsia"/>
                <w:sz w:val="24"/>
              </w:rPr>
              <w:t>万元</w:t>
            </w: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40425" w:rsidTr="000700F6">
        <w:trPr>
          <w:trHeight w:hRule="exact" w:val="803"/>
          <w:jc w:val="center"/>
        </w:trPr>
        <w:tc>
          <w:tcPr>
            <w:tcW w:w="1184" w:type="dxa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" w:type="dxa"/>
            <w:gridSpan w:val="3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1" w:type="dxa"/>
            <w:vMerge/>
            <w:vAlign w:val="center"/>
          </w:tcPr>
          <w:p w:rsidR="00440425" w:rsidRDefault="0044042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6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利息据实支付，保管费70元/吨·年</w:t>
            </w: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40425" w:rsidTr="000700F6">
        <w:trPr>
          <w:trHeight w:hRule="exact" w:val="764"/>
          <w:jc w:val="center"/>
        </w:trPr>
        <w:tc>
          <w:tcPr>
            <w:tcW w:w="1184" w:type="dxa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" w:type="dxa"/>
            <w:gridSpan w:val="3"/>
            <w:vMerge w:val="restart"/>
            <w:vAlign w:val="center"/>
          </w:tcPr>
          <w:p w:rsidR="00440425" w:rsidRDefault="00AF5DF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项目效益指标</w:t>
            </w:r>
          </w:p>
        </w:tc>
        <w:tc>
          <w:tcPr>
            <w:tcW w:w="1111" w:type="dxa"/>
            <w:vMerge w:val="restart"/>
            <w:vAlign w:val="center"/>
          </w:tcPr>
          <w:p w:rsidR="00440425" w:rsidRDefault="00AF5DF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经济效益</w:t>
            </w:r>
          </w:p>
          <w:p w:rsidR="00440425" w:rsidRDefault="00AF5DF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816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保证中心城区口粮供应</w:t>
            </w: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3个月</w:t>
            </w: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40425" w:rsidTr="000700F6">
        <w:trPr>
          <w:trHeight w:hRule="exact" w:val="494"/>
          <w:jc w:val="center"/>
        </w:trPr>
        <w:tc>
          <w:tcPr>
            <w:tcW w:w="1184" w:type="dxa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" w:type="dxa"/>
            <w:gridSpan w:val="3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1" w:type="dxa"/>
            <w:vMerge/>
            <w:vAlign w:val="center"/>
          </w:tcPr>
          <w:p w:rsidR="00440425" w:rsidRDefault="0044042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6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稳定粮食市场</w:t>
            </w: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40425" w:rsidTr="000700F6">
        <w:trPr>
          <w:trHeight w:hRule="exact" w:val="494"/>
          <w:jc w:val="center"/>
        </w:trPr>
        <w:tc>
          <w:tcPr>
            <w:tcW w:w="1184" w:type="dxa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" w:type="dxa"/>
            <w:gridSpan w:val="3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1" w:type="dxa"/>
            <w:vMerge w:val="restart"/>
            <w:vAlign w:val="center"/>
          </w:tcPr>
          <w:p w:rsidR="00440425" w:rsidRDefault="00AF5DF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社会效益</w:t>
            </w:r>
          </w:p>
          <w:p w:rsidR="00440425" w:rsidRDefault="00AF5DF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816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调节君山区粮食供应总量</w:t>
            </w: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40425" w:rsidTr="000700F6">
        <w:trPr>
          <w:trHeight w:hRule="exact" w:val="494"/>
          <w:jc w:val="center"/>
        </w:trPr>
        <w:tc>
          <w:tcPr>
            <w:tcW w:w="1184" w:type="dxa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" w:type="dxa"/>
            <w:gridSpan w:val="3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1" w:type="dxa"/>
            <w:vMerge/>
            <w:vAlign w:val="center"/>
          </w:tcPr>
          <w:p w:rsidR="00440425" w:rsidRDefault="0044042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6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应对重大自然灾害或其他突发公共事件</w:t>
            </w: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40425" w:rsidTr="000700F6">
        <w:trPr>
          <w:trHeight w:hRule="exact" w:val="494"/>
          <w:jc w:val="center"/>
        </w:trPr>
        <w:tc>
          <w:tcPr>
            <w:tcW w:w="1184" w:type="dxa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" w:type="dxa"/>
            <w:gridSpan w:val="3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1" w:type="dxa"/>
            <w:vMerge w:val="restart"/>
            <w:vAlign w:val="center"/>
          </w:tcPr>
          <w:p w:rsidR="00440425" w:rsidRDefault="00AF5DF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生态效益</w:t>
            </w:r>
          </w:p>
          <w:p w:rsidR="00440425" w:rsidRDefault="00AF5DF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816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提高抗灾能力</w:t>
            </w: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40425" w:rsidTr="000700F6">
        <w:trPr>
          <w:trHeight w:hRule="exact" w:val="494"/>
          <w:jc w:val="center"/>
        </w:trPr>
        <w:tc>
          <w:tcPr>
            <w:tcW w:w="1184" w:type="dxa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" w:type="dxa"/>
            <w:gridSpan w:val="3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1" w:type="dxa"/>
            <w:vMerge/>
            <w:vAlign w:val="center"/>
          </w:tcPr>
          <w:p w:rsidR="00440425" w:rsidRDefault="0044042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6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40425" w:rsidTr="000700F6">
        <w:trPr>
          <w:trHeight w:hRule="exact" w:val="494"/>
          <w:jc w:val="center"/>
        </w:trPr>
        <w:tc>
          <w:tcPr>
            <w:tcW w:w="1184" w:type="dxa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" w:type="dxa"/>
            <w:gridSpan w:val="3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1" w:type="dxa"/>
            <w:vMerge w:val="restart"/>
            <w:vAlign w:val="center"/>
          </w:tcPr>
          <w:p w:rsidR="00440425" w:rsidRDefault="00AF5DF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服务对象满意度指标</w:t>
            </w:r>
          </w:p>
        </w:tc>
        <w:tc>
          <w:tcPr>
            <w:tcW w:w="1816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居民满意率</w:t>
            </w: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90%</w:t>
            </w: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40425" w:rsidTr="000700F6">
        <w:trPr>
          <w:trHeight w:hRule="exact" w:val="494"/>
          <w:jc w:val="center"/>
        </w:trPr>
        <w:tc>
          <w:tcPr>
            <w:tcW w:w="1184" w:type="dxa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" w:type="dxa"/>
            <w:gridSpan w:val="3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1" w:type="dxa"/>
            <w:vMerge/>
            <w:vAlign w:val="center"/>
          </w:tcPr>
          <w:p w:rsidR="00440425" w:rsidRDefault="0044042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6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40425" w:rsidTr="000700F6">
        <w:trPr>
          <w:trHeight w:hRule="exact" w:val="494"/>
          <w:jc w:val="center"/>
        </w:trPr>
        <w:tc>
          <w:tcPr>
            <w:tcW w:w="1968" w:type="dxa"/>
            <w:gridSpan w:val="4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lastRenderedPageBreak/>
              <w:t>绩效自评综合得分</w:t>
            </w:r>
          </w:p>
        </w:tc>
        <w:tc>
          <w:tcPr>
            <w:tcW w:w="6872" w:type="dxa"/>
            <w:gridSpan w:val="9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93</w:t>
            </w:r>
          </w:p>
        </w:tc>
      </w:tr>
      <w:tr w:rsidR="00440425" w:rsidTr="000700F6">
        <w:trPr>
          <w:trHeight w:hRule="exact" w:val="494"/>
          <w:jc w:val="center"/>
        </w:trPr>
        <w:tc>
          <w:tcPr>
            <w:tcW w:w="1968" w:type="dxa"/>
            <w:gridSpan w:val="4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评价等次</w:t>
            </w:r>
          </w:p>
        </w:tc>
        <w:tc>
          <w:tcPr>
            <w:tcW w:w="6872" w:type="dxa"/>
            <w:gridSpan w:val="9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优秀</w:t>
            </w:r>
          </w:p>
        </w:tc>
      </w:tr>
      <w:tr w:rsidR="00440425">
        <w:trPr>
          <w:trHeight w:hRule="exact" w:val="623"/>
          <w:jc w:val="center"/>
        </w:trPr>
        <w:tc>
          <w:tcPr>
            <w:tcW w:w="8840" w:type="dxa"/>
            <w:gridSpan w:val="13"/>
            <w:vAlign w:val="center"/>
          </w:tcPr>
          <w:p w:rsidR="00440425" w:rsidRDefault="00AF5DFD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四、评价人员</w:t>
            </w:r>
          </w:p>
        </w:tc>
      </w:tr>
      <w:tr w:rsidR="00440425" w:rsidTr="00A577CD">
        <w:trPr>
          <w:trHeight w:hRule="exact" w:val="520"/>
          <w:jc w:val="center"/>
        </w:trPr>
        <w:tc>
          <w:tcPr>
            <w:tcW w:w="1820" w:type="dxa"/>
            <w:gridSpan w:val="3"/>
            <w:vAlign w:val="center"/>
          </w:tcPr>
          <w:p w:rsidR="00440425" w:rsidRDefault="00AF5DF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876" w:type="dxa"/>
            <w:gridSpan w:val="3"/>
            <w:vAlign w:val="center"/>
          </w:tcPr>
          <w:p w:rsidR="00440425" w:rsidRDefault="00AF5DF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2306" w:type="dxa"/>
            <w:gridSpan w:val="4"/>
            <w:vAlign w:val="center"/>
          </w:tcPr>
          <w:p w:rsidR="00440425" w:rsidRDefault="00AF5DF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2838" w:type="dxa"/>
            <w:gridSpan w:val="3"/>
            <w:vAlign w:val="center"/>
          </w:tcPr>
          <w:p w:rsidR="00440425" w:rsidRDefault="00AF5DF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</w:p>
        </w:tc>
      </w:tr>
      <w:tr w:rsidR="00440425" w:rsidTr="00A577CD">
        <w:trPr>
          <w:trHeight w:hRule="exact" w:val="520"/>
          <w:jc w:val="center"/>
        </w:trPr>
        <w:tc>
          <w:tcPr>
            <w:tcW w:w="1820" w:type="dxa"/>
            <w:gridSpan w:val="3"/>
            <w:vAlign w:val="center"/>
          </w:tcPr>
          <w:p w:rsidR="00440425" w:rsidRDefault="000700F6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王全新</w:t>
            </w:r>
          </w:p>
        </w:tc>
        <w:tc>
          <w:tcPr>
            <w:tcW w:w="1876" w:type="dxa"/>
            <w:gridSpan w:val="3"/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局长</w:t>
            </w:r>
          </w:p>
        </w:tc>
        <w:tc>
          <w:tcPr>
            <w:tcW w:w="2306" w:type="dxa"/>
            <w:gridSpan w:val="4"/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君山区商务粮食局</w:t>
            </w:r>
          </w:p>
        </w:tc>
        <w:tc>
          <w:tcPr>
            <w:tcW w:w="2838" w:type="dxa"/>
            <w:gridSpan w:val="3"/>
            <w:vAlign w:val="center"/>
          </w:tcPr>
          <w:p w:rsidR="00440425" w:rsidRDefault="00440425">
            <w:pPr>
              <w:rPr>
                <w:rFonts w:eastAsia="仿宋_GB2312"/>
                <w:sz w:val="24"/>
              </w:rPr>
            </w:pPr>
          </w:p>
        </w:tc>
      </w:tr>
      <w:tr w:rsidR="00440425" w:rsidTr="00A577CD">
        <w:trPr>
          <w:trHeight w:hRule="exact" w:val="520"/>
          <w:jc w:val="center"/>
        </w:trPr>
        <w:tc>
          <w:tcPr>
            <w:tcW w:w="1820" w:type="dxa"/>
            <w:gridSpan w:val="3"/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罗华</w:t>
            </w:r>
            <w:proofErr w:type="gramStart"/>
            <w:r>
              <w:rPr>
                <w:rFonts w:eastAsia="仿宋_GB2312"/>
                <w:sz w:val="24"/>
              </w:rPr>
              <w:t>华</w:t>
            </w:r>
            <w:proofErr w:type="gramEnd"/>
          </w:p>
        </w:tc>
        <w:tc>
          <w:tcPr>
            <w:tcW w:w="1876" w:type="dxa"/>
            <w:gridSpan w:val="3"/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sz w:val="24"/>
              </w:rPr>
              <w:t>财审股</w:t>
            </w:r>
            <w:proofErr w:type="gramEnd"/>
            <w:r>
              <w:rPr>
                <w:rFonts w:eastAsia="仿宋_GB2312"/>
                <w:sz w:val="24"/>
              </w:rPr>
              <w:t>股长</w:t>
            </w:r>
          </w:p>
        </w:tc>
        <w:tc>
          <w:tcPr>
            <w:tcW w:w="2306" w:type="dxa"/>
            <w:gridSpan w:val="4"/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君山区商务粮食局</w:t>
            </w:r>
          </w:p>
        </w:tc>
        <w:tc>
          <w:tcPr>
            <w:tcW w:w="2838" w:type="dxa"/>
            <w:gridSpan w:val="3"/>
            <w:vAlign w:val="center"/>
          </w:tcPr>
          <w:p w:rsidR="00440425" w:rsidRDefault="00440425">
            <w:pPr>
              <w:rPr>
                <w:rFonts w:eastAsia="仿宋_GB2312"/>
                <w:sz w:val="24"/>
              </w:rPr>
            </w:pPr>
          </w:p>
        </w:tc>
      </w:tr>
      <w:tr w:rsidR="00440425" w:rsidTr="00A577CD">
        <w:trPr>
          <w:trHeight w:hRule="exact" w:val="520"/>
          <w:jc w:val="center"/>
        </w:trPr>
        <w:tc>
          <w:tcPr>
            <w:tcW w:w="1820" w:type="dxa"/>
            <w:gridSpan w:val="3"/>
            <w:vAlign w:val="center"/>
          </w:tcPr>
          <w:p w:rsidR="00440425" w:rsidRDefault="000700F6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方</w:t>
            </w:r>
            <w:r>
              <w:rPr>
                <w:rFonts w:eastAsia="仿宋_GB2312"/>
                <w:sz w:val="24"/>
              </w:rPr>
              <w:t>小琳</w:t>
            </w:r>
          </w:p>
        </w:tc>
        <w:tc>
          <w:tcPr>
            <w:tcW w:w="1876" w:type="dxa"/>
            <w:gridSpan w:val="3"/>
            <w:vAlign w:val="center"/>
          </w:tcPr>
          <w:p w:rsidR="00440425" w:rsidRDefault="000700F6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财务核算中心</w:t>
            </w:r>
          </w:p>
        </w:tc>
        <w:tc>
          <w:tcPr>
            <w:tcW w:w="2306" w:type="dxa"/>
            <w:gridSpan w:val="4"/>
            <w:vAlign w:val="center"/>
          </w:tcPr>
          <w:p w:rsidR="00440425" w:rsidRDefault="000700F6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君山区商务粮食局</w:t>
            </w:r>
          </w:p>
        </w:tc>
        <w:tc>
          <w:tcPr>
            <w:tcW w:w="2838" w:type="dxa"/>
            <w:gridSpan w:val="3"/>
            <w:vAlign w:val="center"/>
          </w:tcPr>
          <w:p w:rsidR="00440425" w:rsidRDefault="00440425">
            <w:pPr>
              <w:rPr>
                <w:rFonts w:eastAsia="仿宋_GB2312"/>
                <w:sz w:val="24"/>
              </w:rPr>
            </w:pPr>
          </w:p>
        </w:tc>
      </w:tr>
      <w:tr w:rsidR="00440425">
        <w:trPr>
          <w:trHeight w:hRule="exact" w:val="2336"/>
          <w:jc w:val="center"/>
        </w:trPr>
        <w:tc>
          <w:tcPr>
            <w:tcW w:w="8840" w:type="dxa"/>
            <w:gridSpan w:val="13"/>
            <w:vAlign w:val="center"/>
          </w:tcPr>
          <w:p w:rsidR="00440425" w:rsidRDefault="00AF5DFD">
            <w:pPr>
              <w:spacing w:line="440" w:lineRule="exact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评价组</w:t>
            </w:r>
            <w:proofErr w:type="gramEnd"/>
            <w:r>
              <w:rPr>
                <w:rFonts w:eastAsia="仿宋_GB2312" w:hint="eastAsia"/>
                <w:sz w:val="24"/>
              </w:rPr>
              <w:t>组长（签字）：</w:t>
            </w:r>
            <w:r>
              <w:rPr>
                <w:rFonts w:eastAsia="仿宋_GB2312" w:hint="eastAsia"/>
                <w:sz w:val="24"/>
              </w:rPr>
              <w:t xml:space="preserve">         </w:t>
            </w:r>
          </w:p>
          <w:p w:rsidR="00440425" w:rsidRDefault="00440425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440425" w:rsidRDefault="00440425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440425" w:rsidRDefault="00AF5DFD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440425">
        <w:trPr>
          <w:trHeight w:hRule="exact" w:val="2336"/>
          <w:jc w:val="center"/>
        </w:trPr>
        <w:tc>
          <w:tcPr>
            <w:tcW w:w="8840" w:type="dxa"/>
            <w:gridSpan w:val="13"/>
            <w:tcBorders>
              <w:bottom w:val="single" w:sz="4" w:space="0" w:color="auto"/>
            </w:tcBorders>
          </w:tcPr>
          <w:p w:rsidR="00440425" w:rsidRDefault="00AF5DFD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项目单位意见：</w:t>
            </w:r>
          </w:p>
          <w:p w:rsidR="00440425" w:rsidRDefault="00440425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440425" w:rsidRDefault="00440425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440425" w:rsidRDefault="00AF5DFD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项目单位负责人（签章）：</w:t>
            </w:r>
          </w:p>
          <w:p w:rsidR="00440425" w:rsidRDefault="00AF5DFD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440425">
        <w:trPr>
          <w:trHeight w:hRule="exact" w:val="2336"/>
          <w:jc w:val="center"/>
        </w:trPr>
        <w:tc>
          <w:tcPr>
            <w:tcW w:w="8840" w:type="dxa"/>
            <w:gridSpan w:val="13"/>
          </w:tcPr>
          <w:p w:rsidR="00440425" w:rsidRDefault="00AF5DFD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主管部门意见：</w:t>
            </w:r>
          </w:p>
          <w:p w:rsidR="00440425" w:rsidRDefault="00440425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440425" w:rsidRDefault="00440425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440425" w:rsidRDefault="00AF5DFD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主管部门负责人（签章）：</w:t>
            </w:r>
          </w:p>
          <w:p w:rsidR="00440425" w:rsidRDefault="00AF5DFD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440425">
        <w:trPr>
          <w:trHeight w:hRule="exact" w:val="2363"/>
          <w:jc w:val="center"/>
        </w:trPr>
        <w:tc>
          <w:tcPr>
            <w:tcW w:w="8840" w:type="dxa"/>
            <w:gridSpan w:val="13"/>
            <w:tcBorders>
              <w:bottom w:val="single" w:sz="4" w:space="0" w:color="auto"/>
            </w:tcBorders>
          </w:tcPr>
          <w:p w:rsidR="00440425" w:rsidRDefault="00AF5DFD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财政部门归口业务科室意见：</w:t>
            </w:r>
          </w:p>
          <w:p w:rsidR="00440425" w:rsidRDefault="00440425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440425" w:rsidRDefault="00440425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440425" w:rsidRDefault="00AF5DFD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</w:t>
            </w:r>
            <w:r>
              <w:rPr>
                <w:rFonts w:eastAsia="仿宋_GB2312" w:hint="eastAsia"/>
                <w:sz w:val="24"/>
              </w:rPr>
              <w:t>财政部门归口业务股室负责人（签章）：</w:t>
            </w:r>
          </w:p>
          <w:p w:rsidR="00440425" w:rsidRDefault="00AF5DFD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440425" w:rsidRDefault="00AF5DFD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>
        <w:rPr>
          <w:rFonts w:eastAsia="仿宋_GB2312" w:cs="仿宋_GB2312" w:hint="eastAsia"/>
          <w:bCs/>
          <w:sz w:val="28"/>
          <w:szCs w:val="28"/>
        </w:rPr>
        <w:t xml:space="preserve">              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69"/>
      </w:tblGrid>
      <w:tr w:rsidR="00440425">
        <w:trPr>
          <w:trHeight w:val="12998"/>
          <w:jc w:val="center"/>
        </w:trPr>
        <w:tc>
          <w:tcPr>
            <w:tcW w:w="9369" w:type="dxa"/>
          </w:tcPr>
          <w:p w:rsidR="00440425" w:rsidRDefault="00AF5DFD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lastRenderedPageBreak/>
              <w:t>五、评价报告综述（文字部分）</w:t>
            </w:r>
          </w:p>
          <w:p w:rsidR="00440425" w:rsidRDefault="00440425">
            <w:pPr>
              <w:spacing w:line="44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  <w:p w:rsidR="00440425" w:rsidRDefault="00AF5DFD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（一）项目基本概况</w:t>
            </w:r>
          </w:p>
          <w:p w:rsidR="00440425" w:rsidRDefault="00AF5DFD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（二）项目资金使用及管理情况</w:t>
            </w:r>
          </w:p>
          <w:p w:rsidR="00440425" w:rsidRDefault="00AF5DFD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（三）项目组织实施情况</w:t>
            </w:r>
          </w:p>
          <w:p w:rsidR="00440425" w:rsidRDefault="00AF5DFD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（四）综合评价情况及评价结论</w:t>
            </w:r>
          </w:p>
          <w:p w:rsidR="00440425" w:rsidRDefault="00AF5DFD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（五）项目主要绩效情况分析</w:t>
            </w:r>
          </w:p>
          <w:p w:rsidR="00440425" w:rsidRDefault="00AF5DFD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（六）主要经验及做法、存在问题和建议</w:t>
            </w:r>
          </w:p>
          <w:p w:rsidR="00440425" w:rsidRDefault="00AF5DFD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（七）附件</w:t>
            </w:r>
          </w:p>
          <w:p w:rsidR="00440425" w:rsidRDefault="00440425"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 w:rsidR="00440425" w:rsidRDefault="00440425"/>
    <w:p w:rsidR="00440425" w:rsidRDefault="00440425"/>
    <w:p w:rsidR="00440425" w:rsidRDefault="00AF5DFD" w:rsidP="000700F6">
      <w:pPr>
        <w:spacing w:beforeLines="100" w:afterLines="100" w:line="600" w:lineRule="exact"/>
        <w:jc w:val="left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附：</w:t>
      </w:r>
      <w:r>
        <w:rPr>
          <w:rFonts w:ascii="黑体" w:eastAsia="黑体" w:hAnsi="黑体" w:cs="黑体" w:hint="eastAsia"/>
          <w:sz w:val="44"/>
          <w:szCs w:val="44"/>
        </w:rPr>
        <w:t>项目支出绩效评价指标体系</w:t>
      </w:r>
    </w:p>
    <w:tbl>
      <w:tblPr>
        <w:tblW w:w="8940" w:type="dxa"/>
        <w:tblLayout w:type="fixed"/>
        <w:tblLook w:val="04A0"/>
      </w:tblPr>
      <w:tblGrid>
        <w:gridCol w:w="644"/>
        <w:gridCol w:w="598"/>
        <w:gridCol w:w="426"/>
        <w:gridCol w:w="567"/>
        <w:gridCol w:w="708"/>
        <w:gridCol w:w="493"/>
        <w:gridCol w:w="2217"/>
        <w:gridCol w:w="2557"/>
        <w:gridCol w:w="730"/>
      </w:tblGrid>
      <w:tr w:rsidR="00440425" w:rsidTr="000700F6">
        <w:trPr>
          <w:trHeight w:val="56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自评</w:t>
            </w:r>
          </w:p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 w:rsidR="00440425" w:rsidTr="000700F6">
        <w:trPr>
          <w:trHeight w:val="931"/>
        </w:trPr>
        <w:tc>
          <w:tcPr>
            <w:tcW w:w="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内容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①设有目标（1分）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②目标明确（1分）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③目标细化（1分）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④目标量化（1分）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440425" w:rsidTr="000700F6">
        <w:trPr>
          <w:trHeight w:val="1604"/>
        </w:trPr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依据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①符合法律法规（1分）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②符合经济社会发展规划（1分）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③部门年度工作计划（1分）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④针对某一实际问题和需求（1分）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以上③需提供佐证资料。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440425" w:rsidTr="000700F6">
        <w:trPr>
          <w:trHeight w:val="1157"/>
        </w:trPr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程序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①符合申报条件（2分）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②项目申报、批复程序符合管理办法（1分）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③项目调整履行了相应手续（1分）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440425" w:rsidTr="000700F6">
        <w:trPr>
          <w:trHeight w:val="1149"/>
        </w:trPr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办法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①有相应的资金管理办法（1分）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②办法健全、规范（1分）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③因素全面合理（1分）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以上①需提供佐证资料。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440425" w:rsidTr="000700F6">
        <w:trPr>
          <w:trHeight w:val="931"/>
        </w:trPr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结果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①符合分配办法（2分）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②分配公平合理（3分）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此项需提供相应的资金分配方案。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440425" w:rsidTr="000700F6">
        <w:trPr>
          <w:trHeight w:val="593"/>
        </w:trPr>
        <w:tc>
          <w:tcPr>
            <w:tcW w:w="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440425" w:rsidTr="000700F6">
        <w:trPr>
          <w:trHeight w:val="1149"/>
        </w:trPr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时效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①到位及时（2分）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②不及时但未影响项目进度 （1分）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440425" w:rsidTr="000700F6">
        <w:trPr>
          <w:trHeight w:val="1288"/>
        </w:trPr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使用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支出依据合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，无虚列项目支出情况；无截留挤占挪用情况；无超标准开支情况；无超预算情况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①虚列套取扣4-7分 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②依据不合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扣2分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③截留、挤占、挪用扣3-6分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④超标准开支扣2-5分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⑤超预算扣2-5分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440425" w:rsidTr="000700F6">
        <w:trPr>
          <w:trHeight w:val="1000"/>
        </w:trPr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财务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管理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①财务制度健全（1分）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②严格执行制度（1分）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③会计核算规范（1分）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以上①需提供佐证资料。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440425" w:rsidTr="000700F6">
        <w:trPr>
          <w:trHeight w:val="593"/>
        </w:trPr>
        <w:tc>
          <w:tcPr>
            <w:tcW w:w="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机构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pStyle w:val="a3"/>
              <w:widowControl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构健全、分工明确  （1分）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440425" w:rsidTr="000700F6">
        <w:trPr>
          <w:trHeight w:val="706"/>
        </w:trPr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支撑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条件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440425" w:rsidTr="000700F6">
        <w:trPr>
          <w:trHeight w:val="706"/>
        </w:trPr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实施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①按计划开工（1分）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②按计划开展（1分）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③按计划完工（1分）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440425" w:rsidTr="000700F6">
        <w:trPr>
          <w:trHeight w:val="719"/>
        </w:trPr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制度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①管理制度健全（2分）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②制度执行严格（3分）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以上①需提供佐证资料。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440425" w:rsidTr="000700F6">
        <w:trPr>
          <w:trHeight w:val="744"/>
        </w:trPr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自评</w:t>
            </w:r>
          </w:p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得分</w:t>
            </w:r>
          </w:p>
        </w:tc>
      </w:tr>
      <w:tr w:rsidR="00440425" w:rsidTr="000700F6">
        <w:trPr>
          <w:trHeight w:val="987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数量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440425" w:rsidTr="000700F6">
        <w:trPr>
          <w:trHeight w:val="1093"/>
        </w:trPr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质量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440425" w:rsidTr="000700F6">
        <w:trPr>
          <w:trHeight w:val="1093"/>
        </w:trPr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时效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440425" w:rsidTr="000700F6">
        <w:trPr>
          <w:trHeight w:val="1093"/>
        </w:trPr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成本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440425" w:rsidTr="000700F6">
        <w:trPr>
          <w:trHeight w:val="1093"/>
        </w:trPr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经济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效益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440425" w:rsidTr="000700F6">
        <w:trPr>
          <w:trHeight w:val="1093"/>
        </w:trPr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社会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效益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440425" w:rsidTr="000700F6">
        <w:trPr>
          <w:trHeight w:val="985"/>
        </w:trPr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环境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效益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</w:tr>
      <w:tr w:rsidR="00440425" w:rsidTr="000700F6">
        <w:trPr>
          <w:trHeight w:val="973"/>
        </w:trPr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可持续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影响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440425" w:rsidTr="000700F6">
        <w:trPr>
          <w:trHeight w:val="1188"/>
        </w:trPr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</w:t>
            </w:r>
          </w:p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对象</w:t>
            </w:r>
          </w:p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440425" w:rsidTr="000700F6">
        <w:trPr>
          <w:trHeight w:val="784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93</w:t>
            </w:r>
          </w:p>
        </w:tc>
      </w:tr>
    </w:tbl>
    <w:p w:rsidR="00440425" w:rsidRDefault="00AF5DFD" w:rsidP="000700F6">
      <w:pPr>
        <w:adjustRightInd w:val="0"/>
        <w:snapToGrid w:val="0"/>
        <w:spacing w:beforeLines="50"/>
        <w:contextualSpacing/>
        <w:rPr>
          <w:rFonts w:eastAsia="仿宋_GB2312"/>
          <w:sz w:val="32"/>
        </w:rPr>
      </w:pPr>
      <w:r>
        <w:rPr>
          <w:rFonts w:ascii="仿宋_GB2312" w:eastAsia="仿宋_GB2312" w:hint="eastAsia"/>
        </w:rPr>
        <w:t>备注：部门（单位）根据项目实际，在《项目支出绩效评价指标体系（参考样表）》上进一步完善、量化、细化个性指标，形成本项目的指标体系。</w:t>
      </w:r>
    </w:p>
    <w:sectPr w:rsidR="00440425" w:rsidSect="00440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F12" w:rsidRDefault="00631F12" w:rsidP="00DC79BF">
      <w:r>
        <w:separator/>
      </w:r>
    </w:p>
  </w:endnote>
  <w:endnote w:type="continuationSeparator" w:id="0">
    <w:p w:rsidR="00631F12" w:rsidRDefault="00631F12" w:rsidP="00DC7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F12" w:rsidRDefault="00631F12" w:rsidP="00DC79BF">
      <w:r>
        <w:separator/>
      </w:r>
    </w:p>
  </w:footnote>
  <w:footnote w:type="continuationSeparator" w:id="0">
    <w:p w:rsidR="00631F12" w:rsidRDefault="00631F12" w:rsidP="00DC79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14D2A"/>
    <w:multiLevelType w:val="multilevel"/>
    <w:tmpl w:val="28B14D2A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1F51A4B"/>
    <w:rsid w:val="000700F6"/>
    <w:rsid w:val="00440425"/>
    <w:rsid w:val="005367F6"/>
    <w:rsid w:val="00631F12"/>
    <w:rsid w:val="00A577CD"/>
    <w:rsid w:val="00AF5DFD"/>
    <w:rsid w:val="00DC79BF"/>
    <w:rsid w:val="4FB7151C"/>
    <w:rsid w:val="6D535020"/>
    <w:rsid w:val="71F51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042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440425"/>
    <w:pPr>
      <w:ind w:firstLineChars="200" w:firstLine="420"/>
    </w:pPr>
  </w:style>
  <w:style w:type="paragraph" w:styleId="a4">
    <w:name w:val="header"/>
    <w:basedOn w:val="a"/>
    <w:link w:val="Char"/>
    <w:rsid w:val="00DC7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C79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C79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C79B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17</TotalTime>
  <Pages>7</Pages>
  <Words>624</Words>
  <Characters>3561</Characters>
  <Application>Microsoft Office Word</Application>
  <DocSecurity>0</DocSecurity>
  <Lines>29</Lines>
  <Paragraphs>8</Paragraphs>
  <ScaleCrop>false</ScaleCrop>
  <Company/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</cp:revision>
  <cp:lastPrinted>2019-07-04T08:43:00Z</cp:lastPrinted>
  <dcterms:created xsi:type="dcterms:W3CDTF">2018-07-16T02:22:00Z</dcterms:created>
  <dcterms:modified xsi:type="dcterms:W3CDTF">2019-07-04T08:44:00Z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