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9C9" w:rsidRDefault="005054C2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7929C9" w:rsidRDefault="007929C9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7929C9" w:rsidRDefault="005054C2" w:rsidP="001B09B5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君山区财政支出项目绩效评价自评报告</w:t>
      </w:r>
    </w:p>
    <w:p w:rsidR="007929C9" w:rsidRDefault="007929C9">
      <w:pPr>
        <w:rPr>
          <w:rFonts w:eastAsia="仿宋_GB2312"/>
          <w:b/>
          <w:sz w:val="32"/>
        </w:rPr>
      </w:pPr>
    </w:p>
    <w:p w:rsidR="007929C9" w:rsidRDefault="007929C9">
      <w:pPr>
        <w:rPr>
          <w:rFonts w:eastAsia="仿宋_GB2312"/>
          <w:b/>
          <w:sz w:val="32"/>
        </w:rPr>
      </w:pPr>
    </w:p>
    <w:p w:rsidR="007929C9" w:rsidRDefault="005054C2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项目完成结果评价√</w:t>
      </w:r>
    </w:p>
    <w:p w:rsidR="007929C9" w:rsidRDefault="005054C2" w:rsidP="001B09B5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    </w:t>
      </w:r>
      <w:r>
        <w:rPr>
          <w:rFonts w:eastAsia="仿宋_GB2312" w:hint="eastAsia"/>
          <w:sz w:val="32"/>
          <w:u w:val="single"/>
        </w:rPr>
        <w:t>血防中央项目经费</w:t>
      </w:r>
      <w:r>
        <w:rPr>
          <w:rFonts w:eastAsia="仿宋_GB2312" w:hint="eastAsia"/>
          <w:sz w:val="32"/>
          <w:u w:val="single"/>
        </w:rPr>
        <w:t xml:space="preserve">                         </w:t>
      </w:r>
    </w:p>
    <w:p w:rsidR="007929C9" w:rsidRDefault="005054C2" w:rsidP="001B09B5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      </w:t>
      </w:r>
      <w:r>
        <w:rPr>
          <w:rFonts w:eastAsia="仿宋_GB2312" w:hint="eastAsia"/>
          <w:sz w:val="32"/>
          <w:u w:val="single"/>
        </w:rPr>
        <w:t>血吸虫病防治站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7929C9" w:rsidRDefault="005054C2" w:rsidP="001B09B5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    </w:t>
      </w:r>
      <w:r>
        <w:rPr>
          <w:rFonts w:eastAsia="仿宋_GB2312" w:hint="eastAsia"/>
          <w:sz w:val="32"/>
          <w:u w:val="single"/>
        </w:rPr>
        <w:t>君山区卫计局</w:t>
      </w:r>
      <w:r>
        <w:rPr>
          <w:rFonts w:eastAsia="仿宋_GB2312" w:hint="eastAsia"/>
          <w:sz w:val="32"/>
          <w:u w:val="single"/>
        </w:rPr>
        <w:t xml:space="preserve">                          </w:t>
      </w:r>
    </w:p>
    <w:p w:rsidR="007929C9" w:rsidRDefault="005054C2" w:rsidP="001B09B5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7929C9" w:rsidRDefault="005054C2" w:rsidP="001B09B5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7929C9" w:rsidRDefault="007929C9" w:rsidP="001B09B5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7929C9" w:rsidRDefault="007929C9" w:rsidP="001B09B5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7929C9" w:rsidRDefault="007929C9" w:rsidP="001B09B5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7929C9" w:rsidRDefault="007929C9" w:rsidP="001B09B5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7929C9" w:rsidRDefault="005054C2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7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19</w:t>
      </w:r>
      <w:r>
        <w:rPr>
          <w:rFonts w:eastAsia="仿宋_GB2312" w:hint="eastAsia"/>
          <w:sz w:val="32"/>
        </w:rPr>
        <w:t>日</w:t>
      </w:r>
    </w:p>
    <w:p w:rsidR="007929C9" w:rsidRDefault="005054C2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君山区财政局（制）</w:t>
      </w:r>
    </w:p>
    <w:p w:rsidR="007929C9" w:rsidRDefault="007929C9">
      <w:pPr>
        <w:spacing w:line="100" w:lineRule="exact"/>
        <w:jc w:val="center"/>
        <w:rPr>
          <w:rFonts w:eastAsia="仿宋_GB2312"/>
          <w:sz w:val="32"/>
        </w:rPr>
      </w:pPr>
    </w:p>
    <w:p w:rsidR="007929C9" w:rsidRDefault="007929C9">
      <w:pPr>
        <w:spacing w:line="100" w:lineRule="exact"/>
        <w:jc w:val="center"/>
        <w:rPr>
          <w:rFonts w:eastAsia="仿宋_GB2312"/>
          <w:sz w:val="32"/>
        </w:rPr>
      </w:pPr>
    </w:p>
    <w:p w:rsidR="007929C9" w:rsidRDefault="007929C9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7"/>
        <w:gridCol w:w="126"/>
        <w:gridCol w:w="791"/>
        <w:gridCol w:w="217"/>
        <w:gridCol w:w="1276"/>
        <w:gridCol w:w="283"/>
        <w:gridCol w:w="556"/>
        <w:gridCol w:w="306"/>
        <w:gridCol w:w="562"/>
        <w:gridCol w:w="785"/>
        <w:gridCol w:w="245"/>
        <w:gridCol w:w="381"/>
        <w:gridCol w:w="567"/>
        <w:gridCol w:w="1418"/>
        <w:gridCol w:w="722"/>
      </w:tblGrid>
      <w:tr w:rsidR="007929C9">
        <w:trPr>
          <w:trHeight w:val="761"/>
          <w:jc w:val="center"/>
        </w:trPr>
        <w:tc>
          <w:tcPr>
            <w:tcW w:w="9582" w:type="dxa"/>
            <w:gridSpan w:val="15"/>
            <w:vAlign w:val="center"/>
          </w:tcPr>
          <w:p w:rsidR="007929C9" w:rsidRDefault="005054C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7929C9">
        <w:trPr>
          <w:trHeight w:val="624"/>
          <w:jc w:val="center"/>
        </w:trPr>
        <w:tc>
          <w:tcPr>
            <w:tcW w:w="1347" w:type="dxa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555" w:type="dxa"/>
            <w:gridSpan w:val="7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柳会祥</w:t>
            </w:r>
          </w:p>
        </w:tc>
        <w:tc>
          <w:tcPr>
            <w:tcW w:w="1347" w:type="dxa"/>
            <w:gridSpan w:val="2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0730-8170007</w:t>
            </w:r>
          </w:p>
        </w:tc>
      </w:tr>
      <w:tr w:rsidR="007929C9">
        <w:trPr>
          <w:trHeight w:val="624"/>
          <w:jc w:val="center"/>
        </w:trPr>
        <w:tc>
          <w:tcPr>
            <w:tcW w:w="1347" w:type="dxa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555" w:type="dxa"/>
            <w:gridSpan w:val="7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血吸虫病防治站</w:t>
            </w:r>
          </w:p>
        </w:tc>
        <w:tc>
          <w:tcPr>
            <w:tcW w:w="1347" w:type="dxa"/>
            <w:gridSpan w:val="2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5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414005</w:t>
            </w:r>
          </w:p>
        </w:tc>
      </w:tr>
      <w:tr w:rsidR="007929C9">
        <w:trPr>
          <w:trHeight w:val="624"/>
          <w:jc w:val="center"/>
        </w:trPr>
        <w:tc>
          <w:tcPr>
            <w:tcW w:w="1347" w:type="dxa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8235" w:type="dxa"/>
            <w:gridSpan w:val="14"/>
            <w:vAlign w:val="center"/>
          </w:tcPr>
          <w:p w:rsidR="007929C9" w:rsidRDefault="005054C2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7929C9">
        <w:trPr>
          <w:trHeight w:val="748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335</w:t>
            </w: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7929C9" w:rsidRDefault="005054C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7929C9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252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252</w:t>
            </w: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252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929C9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929C9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929C9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52</w:t>
            </w: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929C9">
        <w:trPr>
          <w:trHeight w:val="680"/>
          <w:jc w:val="center"/>
        </w:trPr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145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929C9">
        <w:trPr>
          <w:trHeight w:val="748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7929C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7929C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中央血防项目经费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335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15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16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17</w:t>
            </w:r>
            <w:r>
              <w:rPr>
                <w:rFonts w:eastAsia="仿宋_GB2312" w:hint="eastAsia"/>
                <w:sz w:val="24"/>
              </w:rPr>
              <w:t>号等凭证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val="624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335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929C9">
        <w:trPr>
          <w:trHeight w:hRule="exact" w:val="544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7929C9">
        <w:trPr>
          <w:trHeight w:hRule="exact" w:val="567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 w:rsidR="007929C9" w:rsidRDefault="005054C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21" w:type="dxa"/>
            <w:gridSpan w:val="9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7929C9">
        <w:trPr>
          <w:trHeight w:val="1993"/>
          <w:jc w:val="center"/>
        </w:trPr>
        <w:tc>
          <w:tcPr>
            <w:tcW w:w="14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21" w:type="dxa"/>
            <w:gridSpan w:val="9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Cs w:val="21"/>
              </w:rPr>
              <w:t>全区达到血吸虫病传播控制标准，通过国家所</w:t>
            </w:r>
            <w:r>
              <w:rPr>
                <w:rFonts w:eastAsia="仿宋_GB2312" w:hint="eastAsia"/>
                <w:szCs w:val="21"/>
              </w:rPr>
              <w:t>2017</w:t>
            </w:r>
            <w:r>
              <w:rPr>
                <w:rFonts w:eastAsia="仿宋_GB2312" w:hint="eastAsia"/>
                <w:szCs w:val="21"/>
              </w:rPr>
              <w:t>年传播控制达标考核标准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Cs w:val="21"/>
              </w:rPr>
              <w:t>已经通过国家所</w:t>
            </w:r>
            <w:r>
              <w:rPr>
                <w:rFonts w:eastAsia="仿宋_GB2312" w:hint="eastAsia"/>
                <w:szCs w:val="21"/>
              </w:rPr>
              <w:t>2017</w:t>
            </w:r>
            <w:r>
              <w:rPr>
                <w:rFonts w:eastAsia="仿宋_GB2312" w:hint="eastAsia"/>
                <w:szCs w:val="21"/>
              </w:rPr>
              <w:t>年年底传播控制达标考核</w:t>
            </w:r>
          </w:p>
        </w:tc>
      </w:tr>
      <w:tr w:rsidR="007929C9">
        <w:trPr>
          <w:trHeight w:hRule="exact" w:val="792"/>
          <w:jc w:val="center"/>
        </w:trPr>
        <w:tc>
          <w:tcPr>
            <w:tcW w:w="1473" w:type="dxa"/>
            <w:gridSpan w:val="2"/>
            <w:vMerge w:val="restart"/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008" w:type="dxa"/>
            <w:gridSpan w:val="2"/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276" w:type="dxa"/>
            <w:vMerge w:val="restart"/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查螺面积完成率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灭螺面积完成率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人群感染率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1%</w:t>
            </w:r>
            <w:r>
              <w:rPr>
                <w:rFonts w:eastAsia="仿宋_GB2312" w:hint="eastAsia"/>
                <w:szCs w:val="21"/>
              </w:rPr>
              <w:t>以下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0%</w:t>
            </w:r>
          </w:p>
        </w:tc>
      </w:tr>
      <w:tr w:rsidR="007929C9">
        <w:trPr>
          <w:trHeight w:hRule="exact" w:val="69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无新发病人、病畜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无新发病列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未发生新发病例，人、畜感染率实现</w:t>
            </w:r>
            <w:r>
              <w:rPr>
                <w:rFonts w:eastAsia="仿宋_GB2312" w:hint="eastAsia"/>
                <w:szCs w:val="21"/>
              </w:rPr>
              <w:t>0%</w:t>
            </w: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查螺</w:t>
            </w:r>
            <w:r>
              <w:rPr>
                <w:rFonts w:eastAsia="仿宋_GB2312" w:hint="eastAsia"/>
                <w:szCs w:val="21"/>
              </w:rPr>
              <w:t>3-5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是否及时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是</w:t>
            </w: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灭螺</w:t>
            </w:r>
            <w:r>
              <w:rPr>
                <w:rFonts w:eastAsia="仿宋_GB2312" w:hint="eastAsia"/>
                <w:szCs w:val="21"/>
              </w:rPr>
              <w:t>4-6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是否及时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是</w:t>
            </w: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 w:val="restart"/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276" w:type="dxa"/>
            <w:vMerge w:val="restart"/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健康教育依从率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70%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85.36%</w:t>
            </w: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群众好评率</w:t>
            </w: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80</w:t>
            </w: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92%</w:t>
            </w:r>
          </w:p>
        </w:tc>
      </w:tr>
      <w:tr w:rsidR="007929C9">
        <w:trPr>
          <w:trHeight w:hRule="exact" w:val="539"/>
          <w:jc w:val="center"/>
        </w:trPr>
        <w:tc>
          <w:tcPr>
            <w:tcW w:w="1473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7929C9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929C9">
        <w:trPr>
          <w:trHeight w:hRule="exact" w:val="539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101" w:type="dxa"/>
            <w:gridSpan w:val="11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99</w:t>
            </w:r>
          </w:p>
        </w:tc>
      </w:tr>
      <w:tr w:rsidR="007929C9">
        <w:trPr>
          <w:trHeight w:hRule="exact" w:val="539"/>
          <w:jc w:val="center"/>
        </w:trPr>
        <w:tc>
          <w:tcPr>
            <w:tcW w:w="2481" w:type="dxa"/>
            <w:gridSpan w:val="4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101" w:type="dxa"/>
            <w:gridSpan w:val="11"/>
            <w:tcBorders>
              <w:bottom w:val="single" w:sz="4" w:space="0" w:color="auto"/>
            </w:tcBorders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</w:t>
            </w:r>
          </w:p>
        </w:tc>
      </w:tr>
      <w:tr w:rsidR="007929C9">
        <w:trPr>
          <w:trHeight w:hRule="exact" w:val="680"/>
          <w:jc w:val="center"/>
        </w:trPr>
        <w:tc>
          <w:tcPr>
            <w:tcW w:w="9582" w:type="dxa"/>
            <w:gridSpan w:val="15"/>
            <w:vAlign w:val="center"/>
          </w:tcPr>
          <w:p w:rsidR="007929C9" w:rsidRDefault="005054C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7929C9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898" w:type="dxa"/>
            <w:gridSpan w:val="4"/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88" w:type="dxa"/>
            <w:gridSpan w:val="4"/>
            <w:vAlign w:val="center"/>
          </w:tcPr>
          <w:p w:rsidR="007929C9" w:rsidRDefault="005054C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7929C9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李石桂</w:t>
            </w:r>
          </w:p>
        </w:tc>
        <w:tc>
          <w:tcPr>
            <w:tcW w:w="2332" w:type="dxa"/>
            <w:gridSpan w:val="4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血防办副主任</w:t>
            </w:r>
          </w:p>
        </w:tc>
        <w:tc>
          <w:tcPr>
            <w:tcW w:w="1898" w:type="dxa"/>
            <w:gridSpan w:val="4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君山区卫计局</w:t>
            </w:r>
          </w:p>
        </w:tc>
        <w:tc>
          <w:tcPr>
            <w:tcW w:w="3088" w:type="dxa"/>
            <w:gridSpan w:val="4"/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</w:tr>
      <w:tr w:rsidR="007929C9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何忠</w:t>
            </w:r>
          </w:p>
        </w:tc>
        <w:tc>
          <w:tcPr>
            <w:tcW w:w="2332" w:type="dxa"/>
            <w:gridSpan w:val="4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血防办副主任</w:t>
            </w:r>
          </w:p>
        </w:tc>
        <w:tc>
          <w:tcPr>
            <w:tcW w:w="1898" w:type="dxa"/>
            <w:gridSpan w:val="4"/>
            <w:vAlign w:val="center"/>
          </w:tcPr>
          <w:p w:rsidR="007929C9" w:rsidRDefault="005054C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君山区卫计局</w:t>
            </w:r>
          </w:p>
        </w:tc>
        <w:tc>
          <w:tcPr>
            <w:tcW w:w="3088" w:type="dxa"/>
            <w:gridSpan w:val="4"/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</w:tr>
      <w:tr w:rsidR="007929C9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4"/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  <w:tc>
          <w:tcPr>
            <w:tcW w:w="3088" w:type="dxa"/>
            <w:gridSpan w:val="4"/>
            <w:vAlign w:val="center"/>
          </w:tcPr>
          <w:p w:rsidR="007929C9" w:rsidRDefault="007929C9">
            <w:pPr>
              <w:rPr>
                <w:rFonts w:eastAsia="仿宋_GB2312"/>
                <w:sz w:val="24"/>
              </w:rPr>
            </w:pPr>
          </w:p>
        </w:tc>
      </w:tr>
      <w:tr w:rsidR="007929C9">
        <w:trPr>
          <w:trHeight w:hRule="exact" w:val="2552"/>
          <w:jc w:val="center"/>
        </w:trPr>
        <w:tc>
          <w:tcPr>
            <w:tcW w:w="9582" w:type="dxa"/>
            <w:gridSpan w:val="15"/>
            <w:vAlign w:val="center"/>
          </w:tcPr>
          <w:p w:rsidR="007929C9" w:rsidRDefault="005054C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7929C9" w:rsidRDefault="007929C9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929C9" w:rsidRDefault="007929C9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929C9" w:rsidRDefault="005054C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929C9">
        <w:trPr>
          <w:trHeight w:hRule="exact" w:val="2552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</w:tcPr>
          <w:p w:rsidR="007929C9" w:rsidRDefault="005054C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7929C9" w:rsidRDefault="007929C9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929C9" w:rsidRDefault="007929C9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929C9" w:rsidRDefault="005054C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7929C9" w:rsidRDefault="005054C2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929C9">
        <w:trPr>
          <w:trHeight w:hRule="exact" w:val="2552"/>
          <w:jc w:val="center"/>
        </w:trPr>
        <w:tc>
          <w:tcPr>
            <w:tcW w:w="9582" w:type="dxa"/>
            <w:gridSpan w:val="15"/>
          </w:tcPr>
          <w:p w:rsidR="007929C9" w:rsidRDefault="005054C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7929C9" w:rsidRDefault="007929C9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929C9" w:rsidRDefault="007929C9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929C9" w:rsidRDefault="005054C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7929C9" w:rsidRDefault="005054C2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929C9">
        <w:trPr>
          <w:trHeight w:hRule="exact" w:val="2552"/>
          <w:jc w:val="center"/>
        </w:trPr>
        <w:tc>
          <w:tcPr>
            <w:tcW w:w="9582" w:type="dxa"/>
            <w:gridSpan w:val="15"/>
            <w:tcBorders>
              <w:bottom w:val="single" w:sz="4" w:space="0" w:color="auto"/>
            </w:tcBorders>
          </w:tcPr>
          <w:p w:rsidR="007929C9" w:rsidRDefault="005054C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7929C9" w:rsidRDefault="007929C9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929C9" w:rsidRDefault="007929C9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929C9" w:rsidRDefault="005054C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7929C9" w:rsidRDefault="005054C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7929C9" w:rsidRDefault="005054C2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7929C9">
        <w:trPr>
          <w:trHeight w:val="12998"/>
          <w:jc w:val="center"/>
        </w:trPr>
        <w:tc>
          <w:tcPr>
            <w:tcW w:w="9369" w:type="dxa"/>
          </w:tcPr>
          <w:p w:rsidR="00BE5113" w:rsidRDefault="00BE5113" w:rsidP="00BE5113">
            <w:pPr>
              <w:jc w:val="center"/>
              <w:rPr>
                <w:rFonts w:ascii="宋体" w:hAnsi="宋体"/>
                <w:b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sz w:val="40"/>
                <w:szCs w:val="40"/>
              </w:rPr>
              <w:lastRenderedPageBreak/>
              <w:t>2017年君山区血防中央项目评价报告</w:t>
            </w:r>
          </w:p>
          <w:p w:rsidR="00BE5113" w:rsidRDefault="00BE5113" w:rsidP="00BE5113">
            <w:pPr>
              <w:jc w:val="center"/>
              <w:rPr>
                <w:rFonts w:ascii="楷体" w:eastAsia="楷体" w:hAnsi="楷体"/>
                <w:sz w:val="10"/>
                <w:szCs w:val="10"/>
              </w:rPr>
            </w:pPr>
          </w:p>
          <w:p w:rsidR="00BE5113" w:rsidRDefault="00BE5113" w:rsidP="00BE5113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一、卫计局基本情况</w:t>
            </w:r>
          </w:p>
          <w:p w:rsidR="00BE5113" w:rsidRDefault="00BE5113" w:rsidP="00BE5113">
            <w:pPr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（一）基本情况</w:t>
            </w:r>
          </w:p>
          <w:p w:rsidR="00BE5113" w:rsidRDefault="00BE5113" w:rsidP="00BE5113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君山区卫计局血防办下设三个基层血防站，即君山血防站、广兴洲血防站、钱粮湖血防站，血防办具体指导三个基层血防站血防业务工作开展，血防环改工程指导落实，考核督查全区血防工作；基层血防站主要负责开展全区查螺、灭螺、灭蚴、血吸虫查病、化疗、健康教育、疫情监测、科研试点等工作，2017年完成查螺8900万m²，药物灭螺1440万m²，完成查病5.2万人次，化疗1.6万人次，按照省市要求全额完成各项任务。</w:t>
            </w:r>
          </w:p>
          <w:p w:rsidR="00BE5113" w:rsidRDefault="00BE5113" w:rsidP="00BE5113">
            <w:pPr>
              <w:ind w:firstLineChars="200" w:firstLine="602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（二）整体支出规模、使用方向和主要内容、涉及范围</w:t>
            </w:r>
          </w:p>
          <w:p w:rsidR="00BE5113" w:rsidRDefault="00BE5113" w:rsidP="00BE5113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根据我区宣传病疫情情况，我区三个基层血防站按照省市血吸虫病防治要求，开展了查螺、灭螺、灭蚴、血吸虫查病、化疗等基础性工作，这些工作均按照市场劳务标准，聘请相关劳动力开展相关工作。</w:t>
            </w:r>
          </w:p>
          <w:p w:rsidR="00BE5113" w:rsidRDefault="00BE5113" w:rsidP="00BE5113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二、整体支出管理及使用情况</w:t>
            </w:r>
          </w:p>
          <w:p w:rsidR="00BE5113" w:rsidRPr="00BE5113" w:rsidRDefault="00BE5113" w:rsidP="00BE5113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 w:rsidRPr="00BE5113">
              <w:rPr>
                <w:rFonts w:ascii="宋体" w:hAnsi="宋体" w:hint="eastAsia"/>
                <w:sz w:val="30"/>
                <w:szCs w:val="30"/>
              </w:rPr>
              <w:t>1、</w:t>
            </w:r>
            <w:r>
              <w:rPr>
                <w:rFonts w:ascii="宋体" w:hAnsi="宋体" w:hint="eastAsia"/>
                <w:sz w:val="30"/>
                <w:szCs w:val="30"/>
              </w:rPr>
              <w:t>专项</w:t>
            </w:r>
            <w:r w:rsidRPr="00BE5113">
              <w:rPr>
                <w:rFonts w:ascii="宋体" w:hAnsi="宋体" w:hint="eastAsia"/>
                <w:sz w:val="30"/>
                <w:szCs w:val="30"/>
              </w:rPr>
              <w:t>支出</w:t>
            </w:r>
          </w:p>
          <w:p w:rsidR="00BE5113" w:rsidRDefault="00BE5113" w:rsidP="00BE5113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根据我区血防实际工作开展，工作整体明细在上述表格已列出，血防工作的查螺、灭螺、灭蚴、血吸虫查病、化疗、健康教育、疫情监测等支出335万元，专项资金通过我单位专项账户转账各基层单位，总金额335万元</w:t>
            </w:r>
            <w:r w:rsidR="001B09B5">
              <w:rPr>
                <w:rFonts w:ascii="宋体" w:hAnsi="宋体" w:hint="eastAsia"/>
                <w:sz w:val="30"/>
                <w:szCs w:val="30"/>
              </w:rPr>
              <w:t>。</w:t>
            </w:r>
          </w:p>
          <w:p w:rsidR="00BE5113" w:rsidRDefault="00BE5113" w:rsidP="00BE5113">
            <w:pPr>
              <w:ind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2、专项资金管理情况</w:t>
            </w:r>
          </w:p>
          <w:p w:rsidR="00BE5113" w:rsidRDefault="00BE5113" w:rsidP="00BE5113">
            <w:pPr>
              <w:ind w:firstLineChars="200"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lastRenderedPageBreak/>
              <w:t>我单位在局常委班子会议研究讨论，专项资金按照工作的任务下拨各基层血防站，通过我局专项账户下拨各基层血防站，血防站建立专项账户，根据工作完成后，考核达标后下拨，我局财务组织财务人员定期审核后，做到了专项资金专用，规范各项财务报账，通过省市区的各项审计。</w:t>
            </w:r>
          </w:p>
          <w:p w:rsidR="00BE5113" w:rsidRDefault="00BE5113" w:rsidP="00BE5113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三、整体支出绩效</w:t>
            </w:r>
          </w:p>
          <w:p w:rsidR="00BE5113" w:rsidRDefault="00BE5113" w:rsidP="00BE5113">
            <w:pPr>
              <w:ind w:firstLine="6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通过对各单位定期考核工作质量与绩效挂钩下拨经费的管理模式，在血防办的具体指导与监督下，各基层单位认真落实各项血防工作，按质按量的高标准的完成了各项工作，2017年君山区以整区达到国家血吸虫病传播控制标准。</w:t>
            </w:r>
          </w:p>
          <w:p w:rsidR="00BE5113" w:rsidRDefault="00BE5113" w:rsidP="00BE5113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四、存在的问题</w:t>
            </w:r>
          </w:p>
          <w:p w:rsidR="00BE5113" w:rsidRDefault="00BE5113" w:rsidP="00BE5113">
            <w:pPr>
              <w:ind w:firstLineChars="200" w:firstLine="60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目前我区血防工作疫情重压力大，国家标准高，工作开展难度大，中央项地方配套来开展血防工作，现我区地方配套难以到位，经费缺口</w:t>
            </w:r>
            <w:r w:rsidR="00ED27CE">
              <w:rPr>
                <w:rFonts w:ascii="宋体" w:hAnsi="宋体" w:hint="eastAsia"/>
                <w:sz w:val="30"/>
                <w:szCs w:val="30"/>
              </w:rPr>
              <w:t>较大</w:t>
            </w:r>
            <w:r>
              <w:rPr>
                <w:rFonts w:ascii="宋体" w:hAnsi="宋体" w:hint="eastAsia"/>
                <w:sz w:val="30"/>
                <w:szCs w:val="30"/>
              </w:rPr>
              <w:t>，为了更好控制血防工</w:t>
            </w:r>
            <w:bookmarkStart w:id="0" w:name="_GoBack"/>
            <w:bookmarkEnd w:id="0"/>
            <w:r>
              <w:rPr>
                <w:rFonts w:ascii="宋体" w:hAnsi="宋体" w:hint="eastAsia"/>
                <w:sz w:val="30"/>
                <w:szCs w:val="30"/>
              </w:rPr>
              <w:t>作，望加大地方投入，以更好的服务我区人民。</w:t>
            </w:r>
          </w:p>
          <w:p w:rsidR="00BE5113" w:rsidRDefault="00BE5113" w:rsidP="00BE5113">
            <w:pPr>
              <w:ind w:firstLine="600"/>
              <w:rPr>
                <w:rFonts w:ascii="宋体" w:hAnsi="宋体"/>
                <w:sz w:val="30"/>
                <w:szCs w:val="30"/>
              </w:rPr>
            </w:pPr>
          </w:p>
          <w:p w:rsidR="00BE5113" w:rsidRDefault="00BE5113" w:rsidP="00BE5113">
            <w:pPr>
              <w:rPr>
                <w:rFonts w:ascii="宋体" w:hAnsi="宋体"/>
                <w:sz w:val="30"/>
                <w:szCs w:val="30"/>
              </w:rPr>
            </w:pPr>
          </w:p>
          <w:p w:rsidR="00BE5113" w:rsidRDefault="00BE5113" w:rsidP="00BE5113">
            <w:pPr>
              <w:ind w:firstLine="600"/>
              <w:rPr>
                <w:rFonts w:ascii="宋体" w:hAnsi="宋体"/>
                <w:sz w:val="30"/>
                <w:szCs w:val="30"/>
              </w:rPr>
            </w:pPr>
          </w:p>
          <w:p w:rsidR="00BE5113" w:rsidRDefault="00BE5113" w:rsidP="00BE5113">
            <w:pPr>
              <w:ind w:firstLine="600"/>
              <w:rPr>
                <w:rFonts w:ascii="宋体" w:hAnsi="宋体"/>
                <w:sz w:val="30"/>
                <w:szCs w:val="30"/>
              </w:rPr>
            </w:pPr>
          </w:p>
          <w:p w:rsidR="00BE5113" w:rsidRDefault="00BE5113" w:rsidP="00BE5113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             </w:t>
            </w:r>
            <w:r>
              <w:rPr>
                <w:rFonts w:ascii="楷体" w:eastAsia="楷体" w:hAnsi="楷体" w:hint="eastAsia"/>
                <w:sz w:val="30"/>
                <w:szCs w:val="30"/>
              </w:rPr>
              <w:t xml:space="preserve"> 岳阳市君山区卫生和计划生育局</w:t>
            </w:r>
          </w:p>
          <w:p w:rsidR="007929C9" w:rsidRPr="00BE5113" w:rsidRDefault="00BE5113" w:rsidP="00BE5113">
            <w:pPr>
              <w:ind w:firstLineChars="1700" w:firstLine="5100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2018年7月19日</w:t>
            </w:r>
          </w:p>
        </w:tc>
      </w:tr>
    </w:tbl>
    <w:p w:rsidR="007929C9" w:rsidRDefault="007929C9"/>
    <w:p w:rsidR="007929C9" w:rsidRDefault="007929C9"/>
    <w:sectPr w:rsidR="007929C9" w:rsidSect="00792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75C0E9D"/>
    <w:rsid w:val="000C6D90"/>
    <w:rsid w:val="001B09B5"/>
    <w:rsid w:val="001D2117"/>
    <w:rsid w:val="003831B7"/>
    <w:rsid w:val="003B46F9"/>
    <w:rsid w:val="005054C2"/>
    <w:rsid w:val="005A291B"/>
    <w:rsid w:val="007405B9"/>
    <w:rsid w:val="007929C9"/>
    <w:rsid w:val="0084575A"/>
    <w:rsid w:val="008C388D"/>
    <w:rsid w:val="008E0D86"/>
    <w:rsid w:val="00903FAE"/>
    <w:rsid w:val="00AC5ACF"/>
    <w:rsid w:val="00AC6383"/>
    <w:rsid w:val="00B62DDF"/>
    <w:rsid w:val="00B84192"/>
    <w:rsid w:val="00B97B8F"/>
    <w:rsid w:val="00BE5113"/>
    <w:rsid w:val="00C83251"/>
    <w:rsid w:val="00CF3443"/>
    <w:rsid w:val="00CF5C62"/>
    <w:rsid w:val="00D543D8"/>
    <w:rsid w:val="00DD274C"/>
    <w:rsid w:val="00E834E4"/>
    <w:rsid w:val="00E94E36"/>
    <w:rsid w:val="00E97366"/>
    <w:rsid w:val="00ED27CE"/>
    <w:rsid w:val="25EF126A"/>
    <w:rsid w:val="4E603114"/>
    <w:rsid w:val="675C0E9D"/>
    <w:rsid w:val="6D535020"/>
    <w:rsid w:val="7A616E5E"/>
    <w:rsid w:val="7E0A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9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6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2018-05-23T03:37:00Z</dcterms:created>
  <dcterms:modified xsi:type="dcterms:W3CDTF">2018-07-23T02:55:00Z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