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附件3-2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岳阳区财政支出项目绩效评价自评报告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hint="eastAsia" w:eastAsia="仿宋_GB2312"/>
          <w:sz w:val="32"/>
          <w:u w:val="single"/>
          <w:lang w:eastAsia="zh-CN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lang w:eastAsia="zh-CN"/>
        </w:rPr>
        <w:t>城镇职工基本医疗保险基金项目支出</w:t>
      </w:r>
    </w:p>
    <w:p>
      <w:pPr>
        <w:spacing w:beforeLines="50" w:line="760" w:lineRule="exact"/>
        <w:ind w:firstLine="480" w:firstLineChars="15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lang w:eastAsia="zh-CN"/>
        </w:rPr>
        <w:t>君山区医保中心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bookmarkStart w:id="0" w:name="_GoBack"/>
      <w:bookmarkEnd w:id="0"/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2018 年  8 月 16  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岳阳区财政局（制）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784"/>
        <w:gridCol w:w="1134"/>
        <w:gridCol w:w="22"/>
        <w:gridCol w:w="392"/>
        <w:gridCol w:w="720"/>
        <w:gridCol w:w="148"/>
        <w:gridCol w:w="785"/>
        <w:gridCol w:w="297"/>
        <w:gridCol w:w="1180"/>
        <w:gridCol w:w="116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654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刘红炳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8115159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654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君山区挂口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      1 月起至     2017     年    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2067.50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2067.50</w:t>
            </w: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2067.50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2067.50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2067.50</w:t>
            </w: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2067.50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城镇职工医疗保险基金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790.51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2017年6月28号凭证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城镇职工医疗保险基金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655.40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2017年6月29号凭证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城镇职城镇职工医疗保险基金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29.06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2017年8月62号凭证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城镇职工医疗保险基金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25.33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2017年11月81号凭证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城镇职工医疗保险基金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567.20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2017年12月145号凭证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2067.50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完成全年基金征缴任务2465万元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医疗保障待遇得到保障，支付医疗待遇3777万元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项目产出指标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基金征缴任务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2465万元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5661.24万元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城职医保待遇支付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3777万元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3777万元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医疗保险待遇得到保障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每月按时完成任务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全年任务在年底完成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控制支出在预算内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医疗保险问题得到保障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参保人员满意率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653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653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刘红炳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主任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医保中心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张莉莉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医保中心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余轶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医保中心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陈琴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医保中心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财政部门归口业务股室意见：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财政部门归口业务股室负责人（签章）：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E20"/>
    <w:multiLevelType w:val="multilevel"/>
    <w:tmpl w:val="1C191E2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5C0E9D"/>
    <w:rsid w:val="0028432F"/>
    <w:rsid w:val="002D0FD8"/>
    <w:rsid w:val="005F1BD2"/>
    <w:rsid w:val="00A550CD"/>
    <w:rsid w:val="00D156B4"/>
    <w:rsid w:val="00EA10EC"/>
    <w:rsid w:val="4C085CD1"/>
    <w:rsid w:val="675C0E9D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6</Pages>
  <Words>292</Words>
  <Characters>1669</Characters>
  <Lines>13</Lines>
  <Paragraphs>3</Paragraphs>
  <TotalTime>14</TotalTime>
  <ScaleCrop>false</ScaleCrop>
  <LinksUpToDate>false</LinksUpToDate>
  <CharactersWithSpaces>1958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Administrator</cp:lastModifiedBy>
  <dcterms:modified xsi:type="dcterms:W3CDTF">2018-08-17T07:09:02Z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