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3B" w:rsidRDefault="00B9643B">
      <w:pPr>
        <w:spacing w:line="348" w:lineRule="auto"/>
        <w:jc w:val="center"/>
        <w:rPr>
          <w:rFonts w:ascii="黑体" w:eastAsia="黑体" w:hAnsi="黑体" w:cs="黑体"/>
          <w:bCs/>
          <w:sz w:val="32"/>
          <w:szCs w:val="32"/>
        </w:rPr>
      </w:pPr>
    </w:p>
    <w:p w:rsidR="00B9643B" w:rsidRDefault="00B9643B">
      <w:pPr>
        <w:spacing w:line="348" w:lineRule="auto"/>
        <w:jc w:val="center"/>
        <w:rPr>
          <w:rFonts w:ascii="黑体" w:eastAsia="黑体" w:hAnsi="黑体" w:cs="黑体"/>
          <w:bCs/>
          <w:sz w:val="32"/>
          <w:szCs w:val="32"/>
        </w:rPr>
      </w:pPr>
    </w:p>
    <w:p w:rsidR="00B9643B" w:rsidRDefault="00B9643B">
      <w:pPr>
        <w:spacing w:line="348" w:lineRule="auto"/>
        <w:jc w:val="center"/>
        <w:rPr>
          <w:rFonts w:eastAsia="方正小标宋简体"/>
          <w:bCs/>
          <w:sz w:val="42"/>
          <w:szCs w:val="42"/>
        </w:rPr>
      </w:pPr>
    </w:p>
    <w:p w:rsidR="00B9643B" w:rsidRDefault="00B9643B" w:rsidP="00644C4D">
      <w:pPr>
        <w:spacing w:line="800" w:lineRule="exact"/>
        <w:jc w:val="center"/>
        <w:rPr>
          <w:rFonts w:eastAsia="方正小标宋简体"/>
          <w:bCs/>
          <w:sz w:val="46"/>
          <w:szCs w:val="46"/>
        </w:rPr>
      </w:pPr>
      <w:r>
        <w:rPr>
          <w:rFonts w:eastAsia="方正小标宋简体" w:hint="eastAsia"/>
          <w:bCs/>
          <w:sz w:val="46"/>
          <w:szCs w:val="46"/>
        </w:rPr>
        <w:t>君山区</w:t>
      </w:r>
      <w:r w:rsidRPr="00644C4D">
        <w:rPr>
          <w:rFonts w:eastAsia="方正小标宋简体"/>
          <w:bCs/>
          <w:sz w:val="46"/>
          <w:szCs w:val="46"/>
          <w:u w:val="single"/>
        </w:rPr>
        <w:t>201</w:t>
      </w:r>
      <w:r>
        <w:rPr>
          <w:rFonts w:eastAsia="方正小标宋简体"/>
          <w:bCs/>
          <w:sz w:val="46"/>
          <w:szCs w:val="46"/>
          <w:u w:val="single"/>
        </w:rPr>
        <w:t>7</w:t>
      </w:r>
      <w:r>
        <w:rPr>
          <w:rFonts w:eastAsia="方正小标宋简体" w:hint="eastAsia"/>
          <w:bCs/>
          <w:sz w:val="46"/>
          <w:szCs w:val="46"/>
        </w:rPr>
        <w:t>年度部门（单位）整体支出</w:t>
      </w:r>
    </w:p>
    <w:p w:rsidR="00B9643B" w:rsidRDefault="00B9643B" w:rsidP="00644C4D">
      <w:pPr>
        <w:spacing w:line="800" w:lineRule="exact"/>
        <w:jc w:val="center"/>
        <w:rPr>
          <w:rFonts w:eastAsia="方正小标宋简体"/>
          <w:bCs/>
          <w:sz w:val="46"/>
          <w:szCs w:val="46"/>
        </w:rPr>
      </w:pPr>
      <w:r>
        <w:rPr>
          <w:rFonts w:eastAsia="方正小标宋简体" w:hint="eastAsia"/>
          <w:bCs/>
          <w:sz w:val="46"/>
          <w:szCs w:val="46"/>
        </w:rPr>
        <w:t>绩效评价自评报告</w:t>
      </w:r>
    </w:p>
    <w:p w:rsidR="00B9643B" w:rsidRDefault="00B9643B">
      <w:pPr>
        <w:rPr>
          <w:rFonts w:eastAsia="仿宋_GB2312"/>
          <w:b/>
          <w:sz w:val="32"/>
        </w:rPr>
      </w:pPr>
    </w:p>
    <w:p w:rsidR="00B9643B" w:rsidRDefault="00B9643B">
      <w:pPr>
        <w:rPr>
          <w:rFonts w:eastAsia="仿宋_GB2312"/>
          <w:b/>
          <w:sz w:val="32"/>
        </w:rPr>
      </w:pPr>
    </w:p>
    <w:p w:rsidR="00B9643B" w:rsidRDefault="00B9643B">
      <w:pPr>
        <w:rPr>
          <w:rFonts w:eastAsia="仿宋_GB2312"/>
          <w:b/>
          <w:sz w:val="32"/>
        </w:rPr>
      </w:pPr>
    </w:p>
    <w:p w:rsidR="00B9643B" w:rsidRDefault="00B9643B" w:rsidP="00D15988">
      <w:pPr>
        <w:spacing w:beforeLines="50" w:line="348" w:lineRule="auto"/>
        <w:ind w:firstLineChars="150" w:firstLine="31680"/>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Pr>
          <w:rFonts w:eastAsia="仿宋_GB2312" w:hint="eastAsia"/>
          <w:sz w:val="32"/>
          <w:szCs w:val="32"/>
          <w:u w:val="single"/>
        </w:rPr>
        <w:t>岳阳市君山区信访局</w:t>
      </w:r>
      <w:r>
        <w:rPr>
          <w:rFonts w:eastAsia="仿宋_GB2312"/>
          <w:sz w:val="32"/>
          <w:szCs w:val="32"/>
          <w:u w:val="single"/>
        </w:rPr>
        <w:t xml:space="preserve">     </w:t>
      </w:r>
    </w:p>
    <w:p w:rsidR="00B9643B" w:rsidRDefault="00B9643B" w:rsidP="00D15988">
      <w:pPr>
        <w:spacing w:beforeLines="50" w:line="348" w:lineRule="auto"/>
        <w:ind w:firstLineChars="150" w:firstLine="31680"/>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p>
    <w:p w:rsidR="00B9643B" w:rsidRDefault="00B9643B" w:rsidP="00D15988">
      <w:pPr>
        <w:spacing w:beforeLines="50" w:line="348" w:lineRule="auto"/>
        <w:ind w:firstLineChars="150" w:firstLine="31680"/>
        <w:rPr>
          <w:rFonts w:eastAsia="仿宋_GB2312"/>
          <w:sz w:val="32"/>
          <w:szCs w:val="32"/>
        </w:rPr>
      </w:pPr>
      <w:r>
        <w:rPr>
          <w:rFonts w:eastAsia="仿宋_GB2312" w:hint="eastAsia"/>
          <w:sz w:val="32"/>
          <w:szCs w:val="32"/>
        </w:rPr>
        <w:t>评价方式：部门（单位）绩效自评</w:t>
      </w:r>
    </w:p>
    <w:p w:rsidR="00B9643B" w:rsidRDefault="00B9643B" w:rsidP="00D15988">
      <w:pPr>
        <w:spacing w:beforeLines="50" w:line="348" w:lineRule="auto"/>
        <w:ind w:firstLineChars="150" w:firstLine="31680"/>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B9643B" w:rsidRDefault="00B9643B" w:rsidP="00D15988">
      <w:pPr>
        <w:spacing w:line="348" w:lineRule="auto"/>
        <w:ind w:firstLineChars="690" w:firstLine="31680"/>
        <w:rPr>
          <w:rFonts w:eastAsia="仿宋_GB2312"/>
          <w:sz w:val="32"/>
        </w:rPr>
      </w:pPr>
    </w:p>
    <w:p w:rsidR="00B9643B" w:rsidRDefault="00B9643B">
      <w:pPr>
        <w:spacing w:line="348" w:lineRule="auto"/>
        <w:jc w:val="center"/>
        <w:rPr>
          <w:rFonts w:eastAsia="仿宋_GB2312"/>
          <w:sz w:val="32"/>
        </w:rPr>
      </w:pPr>
      <w:r>
        <w:rPr>
          <w:rFonts w:eastAsia="仿宋_GB2312" w:hint="eastAsia"/>
          <w:sz w:val="32"/>
        </w:rPr>
        <w:t>报告日期：</w:t>
      </w:r>
      <w:r>
        <w:rPr>
          <w:rFonts w:eastAsia="仿宋_GB2312"/>
          <w:sz w:val="32"/>
        </w:rPr>
        <w:t>2018</w:t>
      </w:r>
      <w:r>
        <w:rPr>
          <w:rFonts w:eastAsia="仿宋_GB2312" w:hint="eastAsia"/>
          <w:sz w:val="32"/>
        </w:rPr>
        <w:t>年</w:t>
      </w:r>
      <w:r>
        <w:rPr>
          <w:rFonts w:eastAsia="仿宋_GB2312"/>
          <w:sz w:val="32"/>
        </w:rPr>
        <w:t>7</w:t>
      </w:r>
      <w:r>
        <w:rPr>
          <w:rFonts w:eastAsia="仿宋_GB2312" w:hint="eastAsia"/>
          <w:sz w:val="32"/>
        </w:rPr>
        <w:t>月</w:t>
      </w:r>
      <w:r>
        <w:rPr>
          <w:rFonts w:eastAsia="仿宋_GB2312"/>
          <w:sz w:val="32"/>
        </w:rPr>
        <w:t>20</w:t>
      </w:r>
      <w:r>
        <w:rPr>
          <w:rFonts w:eastAsia="仿宋_GB2312" w:hint="eastAsia"/>
          <w:sz w:val="32"/>
        </w:rPr>
        <w:t>日</w:t>
      </w:r>
    </w:p>
    <w:p w:rsidR="00B9643B" w:rsidRDefault="00B9643B">
      <w:pPr>
        <w:autoSpaceDN w:val="0"/>
        <w:jc w:val="center"/>
        <w:textAlignment w:val="center"/>
        <w:rPr>
          <w:rFonts w:eastAsia="仿宋_GB2312"/>
          <w:sz w:val="32"/>
          <w:szCs w:val="32"/>
        </w:rPr>
        <w:sectPr w:rsidR="00B9643B">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岳阳市君山区财政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B9643B">
        <w:trPr>
          <w:trHeight w:val="567"/>
          <w:jc w:val="center"/>
        </w:trPr>
        <w:tc>
          <w:tcPr>
            <w:tcW w:w="9800" w:type="dxa"/>
            <w:gridSpan w:val="17"/>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一、部门（单位）基本概况</w:t>
            </w:r>
          </w:p>
        </w:tc>
      </w:tr>
      <w:tr w:rsidR="00B9643B">
        <w:trPr>
          <w:trHeight w:val="567"/>
          <w:jc w:val="center"/>
        </w:trPr>
        <w:tc>
          <w:tcPr>
            <w:tcW w:w="1654"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张毅宏</w:t>
            </w:r>
          </w:p>
        </w:tc>
        <w:tc>
          <w:tcPr>
            <w:tcW w:w="1479" w:type="dxa"/>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18673072559</w:t>
            </w:r>
          </w:p>
        </w:tc>
      </w:tr>
      <w:tr w:rsidR="00B9643B">
        <w:trPr>
          <w:trHeight w:val="567"/>
          <w:jc w:val="center"/>
        </w:trPr>
        <w:tc>
          <w:tcPr>
            <w:tcW w:w="1654"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8</w:t>
            </w:r>
          </w:p>
        </w:tc>
        <w:tc>
          <w:tcPr>
            <w:tcW w:w="1479" w:type="dxa"/>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w:t>
            </w:r>
          </w:p>
        </w:tc>
      </w:tr>
      <w:tr w:rsidR="00B9643B" w:rsidTr="00606964">
        <w:trPr>
          <w:trHeight w:val="1385"/>
          <w:jc w:val="center"/>
        </w:trPr>
        <w:tc>
          <w:tcPr>
            <w:tcW w:w="1654"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B9643B" w:rsidRDefault="00B9643B" w:rsidP="00606964">
            <w:pPr>
              <w:autoSpaceDN w:val="0"/>
              <w:spacing w:line="320" w:lineRule="exact"/>
              <w:jc w:val="left"/>
              <w:textAlignment w:val="center"/>
              <w:rPr>
                <w:rFonts w:ascii="仿宋_GB2312" w:eastAsia="仿宋_GB2312" w:hAnsi="仿宋_GB2312" w:cs="仿宋_GB2312"/>
                <w:color w:val="000000"/>
                <w:sz w:val="24"/>
              </w:rPr>
            </w:pPr>
            <w:r w:rsidRPr="00630B97">
              <w:rPr>
                <w:rFonts w:ascii="仿宋_GB2312" w:eastAsia="仿宋_GB2312" w:hAnsi="仿宋_GB2312" w:cs="仿宋_GB2312" w:hint="eastAsia"/>
                <w:color w:val="000000"/>
                <w:sz w:val="24"/>
              </w:rPr>
              <w:t>代表区委、区政府受理人民群众给区委、区政府及主要领导人的来信，接待群众来访；承办上级领导机关和区委、区政府领导交办的信访事项；协调处理跨单位、跨部门的重要信访、群众集体进京、赴省、到市、到区上访和突发上访事件等工作。</w:t>
            </w:r>
          </w:p>
        </w:tc>
      </w:tr>
      <w:tr w:rsidR="00B9643B">
        <w:trPr>
          <w:trHeight w:val="2464"/>
          <w:jc w:val="center"/>
        </w:trPr>
        <w:tc>
          <w:tcPr>
            <w:tcW w:w="1654"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B9643B" w:rsidRPr="004A648E" w:rsidRDefault="00B9643B" w:rsidP="00606964">
            <w:pPr>
              <w:autoSpaceDN w:val="0"/>
              <w:spacing w:line="320" w:lineRule="exact"/>
              <w:jc w:val="left"/>
              <w:textAlignment w:val="center"/>
              <w:rPr>
                <w:rFonts w:ascii="仿宋_GB2312" w:eastAsia="仿宋_GB2312" w:hAnsi="仿宋_GB2312" w:cs="仿宋_GB2312"/>
                <w:color w:val="000000"/>
                <w:sz w:val="24"/>
              </w:rPr>
            </w:pPr>
            <w:r w:rsidRPr="004A648E">
              <w:rPr>
                <w:rFonts w:ascii="仿宋_GB2312" w:eastAsia="仿宋_GB2312" w:hAnsi="仿宋_GB2312" w:cs="仿宋_GB2312" w:hint="eastAsia"/>
                <w:color w:val="000000"/>
                <w:sz w:val="24"/>
              </w:rPr>
              <w:t>任务</w:t>
            </w:r>
            <w:r w:rsidRPr="004A648E">
              <w:rPr>
                <w:rFonts w:ascii="仿宋_GB2312" w:eastAsia="仿宋_GB2312" w:hAnsi="仿宋_GB2312" w:cs="仿宋_GB2312"/>
                <w:color w:val="000000"/>
                <w:sz w:val="24"/>
              </w:rPr>
              <w:t>1</w:t>
            </w:r>
            <w:r w:rsidRPr="004A648E">
              <w:rPr>
                <w:rFonts w:ascii="仿宋_GB2312" w:eastAsia="仿宋_GB2312" w:hAnsi="仿宋_GB2312" w:cs="仿宋_GB2312" w:hint="eastAsia"/>
                <w:color w:val="000000"/>
                <w:sz w:val="24"/>
              </w:rPr>
              <w:t>：</w:t>
            </w:r>
            <w:r w:rsidRPr="004A648E">
              <w:rPr>
                <w:rFonts w:ascii="仿宋_GB2312" w:eastAsia="仿宋_GB2312" w:hAnsi="宋体" w:hint="eastAsia"/>
                <w:sz w:val="24"/>
              </w:rPr>
              <w:t>认真接待群众向区委、区政府及其领导反映情况，提出意见、建议或者投诉请求的来信来访；</w:t>
            </w:r>
          </w:p>
          <w:p w:rsidR="00B9643B" w:rsidRPr="008B78D9" w:rsidRDefault="00B9643B" w:rsidP="00606964">
            <w:pPr>
              <w:spacing w:line="320" w:lineRule="exact"/>
              <w:rPr>
                <w:rFonts w:ascii="黑体" w:eastAsia="黑体"/>
                <w:sz w:val="32"/>
                <w:szCs w:val="32"/>
              </w:rPr>
            </w:pPr>
            <w:r w:rsidRPr="004A648E">
              <w:rPr>
                <w:rFonts w:ascii="仿宋_GB2312" w:eastAsia="仿宋_GB2312" w:hAnsi="仿宋_GB2312" w:cs="仿宋_GB2312" w:hint="eastAsia"/>
                <w:color w:val="000000"/>
                <w:sz w:val="24"/>
              </w:rPr>
              <w:t>任务</w:t>
            </w:r>
            <w:r w:rsidRPr="004A648E">
              <w:rPr>
                <w:rFonts w:ascii="仿宋_GB2312" w:eastAsia="仿宋_GB2312" w:hAnsi="仿宋_GB2312" w:cs="仿宋_GB2312"/>
                <w:color w:val="000000"/>
                <w:sz w:val="24"/>
              </w:rPr>
              <w:t>2</w:t>
            </w:r>
            <w:r w:rsidRPr="004A648E">
              <w:rPr>
                <w:rFonts w:ascii="仿宋_GB2312" w:eastAsia="仿宋_GB2312" w:hAnsi="仿宋_GB2312" w:cs="仿宋_GB2312" w:hint="eastAsia"/>
                <w:color w:val="000000"/>
                <w:sz w:val="24"/>
              </w:rPr>
              <w:t>：</w:t>
            </w:r>
            <w:r w:rsidRPr="004A648E">
              <w:rPr>
                <w:rFonts w:ascii="仿宋_GB2312" w:eastAsia="仿宋_GB2312" w:hAnsi="宋体" w:hint="eastAsia"/>
                <w:sz w:val="24"/>
              </w:rPr>
              <w:t>及时办理省、市、区重点信访件和领导批示的信访积案，</w:t>
            </w:r>
            <w:r w:rsidRPr="008B78D9">
              <w:rPr>
                <w:rFonts w:ascii="仿宋_GB2312" w:eastAsia="仿宋_GB2312" w:hint="eastAsia"/>
                <w:sz w:val="24"/>
              </w:rPr>
              <w:t>深入开展信访积案清零专项行动，</w:t>
            </w:r>
            <w:r w:rsidRPr="004A648E">
              <w:rPr>
                <w:rFonts w:ascii="仿宋_GB2312" w:eastAsia="仿宋_GB2312" w:hAnsi="宋体" w:hint="eastAsia"/>
                <w:sz w:val="24"/>
              </w:rPr>
              <w:t>按期办结率达到</w:t>
            </w:r>
            <w:r w:rsidRPr="004A648E">
              <w:rPr>
                <w:rFonts w:ascii="仿宋_GB2312" w:eastAsia="仿宋_GB2312" w:hAnsi="宋体"/>
                <w:sz w:val="24"/>
              </w:rPr>
              <w:t>100%</w:t>
            </w:r>
            <w:r w:rsidRPr="004A648E">
              <w:rPr>
                <w:rFonts w:ascii="仿宋_GB2312" w:eastAsia="仿宋_GB2312" w:hAnsi="宋体" w:hint="eastAsia"/>
                <w:sz w:val="24"/>
              </w:rPr>
              <w:t>；</w:t>
            </w:r>
          </w:p>
          <w:p w:rsidR="00B9643B" w:rsidRPr="008B78D9" w:rsidRDefault="00B9643B" w:rsidP="00606964">
            <w:pPr>
              <w:spacing w:line="320" w:lineRule="exact"/>
              <w:rPr>
                <w:rFonts w:ascii="仿宋_GB2312" w:eastAsia="仿宋_GB2312" w:hAnsi="宋体"/>
                <w:sz w:val="24"/>
              </w:rPr>
            </w:pPr>
            <w:r w:rsidRPr="004A648E">
              <w:rPr>
                <w:rFonts w:ascii="仿宋_GB2312" w:eastAsia="仿宋_GB2312" w:hAnsi="仿宋_GB2312" w:cs="仿宋_GB2312" w:hint="eastAsia"/>
                <w:color w:val="000000"/>
                <w:sz w:val="24"/>
              </w:rPr>
              <w:t>任务</w:t>
            </w:r>
            <w:r w:rsidRPr="004A648E">
              <w:rPr>
                <w:rFonts w:ascii="仿宋_GB2312" w:eastAsia="仿宋_GB2312" w:hAnsi="仿宋_GB2312" w:cs="仿宋_GB2312"/>
                <w:color w:val="000000"/>
                <w:sz w:val="24"/>
              </w:rPr>
              <w:t>3</w:t>
            </w:r>
            <w:r w:rsidRPr="004A648E">
              <w:rPr>
                <w:rFonts w:ascii="仿宋_GB2312" w:eastAsia="仿宋_GB2312" w:hAnsi="仿宋_GB2312" w:cs="仿宋_GB2312" w:hint="eastAsia"/>
                <w:color w:val="000000"/>
                <w:sz w:val="24"/>
              </w:rPr>
              <w:t>：</w:t>
            </w:r>
            <w:r w:rsidRPr="008B78D9">
              <w:rPr>
                <w:rFonts w:ascii="仿宋_GB2312" w:eastAsia="仿宋_GB2312" w:hint="eastAsia"/>
                <w:sz w:val="24"/>
              </w:rPr>
              <w:t>积极推进“互联网</w:t>
            </w:r>
            <w:r w:rsidRPr="008B78D9">
              <w:rPr>
                <w:rFonts w:ascii="仿宋_GB2312" w:eastAsia="仿宋_GB2312"/>
                <w:sz w:val="24"/>
              </w:rPr>
              <w:t>+</w:t>
            </w:r>
            <w:r w:rsidRPr="008B78D9">
              <w:rPr>
                <w:rFonts w:ascii="仿宋_GB2312" w:eastAsia="仿宋_GB2312" w:hint="eastAsia"/>
                <w:sz w:val="24"/>
              </w:rPr>
              <w:t>信访”，</w:t>
            </w:r>
            <w:r>
              <w:rPr>
                <w:rFonts w:ascii="仿宋_GB2312" w:eastAsia="仿宋_GB2312" w:hint="eastAsia"/>
                <w:sz w:val="24"/>
              </w:rPr>
              <w:t>创建</w:t>
            </w:r>
            <w:r w:rsidRPr="008B78D9">
              <w:rPr>
                <w:rFonts w:ascii="仿宋_GB2312" w:eastAsia="仿宋_GB2312" w:hint="eastAsia"/>
                <w:sz w:val="24"/>
              </w:rPr>
              <w:t>全市</w:t>
            </w:r>
            <w:r w:rsidRPr="000C7F79">
              <w:rPr>
                <w:rFonts w:ascii="仿宋_GB2312" w:eastAsia="仿宋_GB2312" w:hint="eastAsia"/>
                <w:sz w:val="24"/>
              </w:rPr>
              <w:t>网上信访工作</w:t>
            </w:r>
            <w:r w:rsidRPr="008B78D9">
              <w:rPr>
                <w:rFonts w:ascii="仿宋_GB2312" w:eastAsia="仿宋_GB2312" w:hint="eastAsia"/>
                <w:sz w:val="24"/>
              </w:rPr>
              <w:t>“一比二看三讲”活动示范单位</w:t>
            </w:r>
            <w:r w:rsidRPr="008B78D9">
              <w:rPr>
                <w:rFonts w:ascii="仿宋_GB2312" w:eastAsia="仿宋_GB2312" w:hAnsi="宋体" w:hint="eastAsia"/>
                <w:sz w:val="24"/>
              </w:rPr>
              <w:t>；</w:t>
            </w:r>
          </w:p>
          <w:p w:rsidR="00B9643B" w:rsidRPr="000C7F79" w:rsidRDefault="00B9643B" w:rsidP="00606964">
            <w:pPr>
              <w:spacing w:line="320" w:lineRule="exact"/>
              <w:rPr>
                <w:rFonts w:ascii="仿宋_GB2312" w:eastAsia="仿宋_GB2312"/>
                <w:sz w:val="24"/>
              </w:rPr>
            </w:pPr>
            <w:r w:rsidRPr="000C7F79">
              <w:rPr>
                <w:rFonts w:ascii="仿宋_GB2312" w:eastAsia="仿宋_GB2312" w:hAnsi="仿宋_GB2312" w:cs="仿宋_GB2312" w:hint="eastAsia"/>
                <w:color w:val="000000"/>
                <w:sz w:val="24"/>
              </w:rPr>
              <w:t>任务</w:t>
            </w:r>
            <w:r w:rsidRPr="000C7F79">
              <w:rPr>
                <w:rFonts w:ascii="仿宋_GB2312" w:eastAsia="仿宋_GB2312" w:hAnsi="仿宋_GB2312" w:cs="仿宋_GB2312"/>
                <w:color w:val="000000"/>
                <w:sz w:val="24"/>
              </w:rPr>
              <w:t>4</w:t>
            </w:r>
            <w:r w:rsidRPr="000C7F79">
              <w:rPr>
                <w:rFonts w:ascii="仿宋_GB2312" w:eastAsia="仿宋_GB2312" w:hAnsi="仿宋_GB2312" w:cs="仿宋_GB2312" w:hint="eastAsia"/>
                <w:color w:val="000000"/>
                <w:sz w:val="24"/>
              </w:rPr>
              <w:t>：</w:t>
            </w:r>
            <w:r w:rsidRPr="000C7F79">
              <w:rPr>
                <w:rFonts w:ascii="仿宋_GB2312" w:eastAsia="仿宋_GB2312" w:hint="eastAsia"/>
                <w:sz w:val="24"/>
              </w:rPr>
              <w:t>强化领导包案，扎实开展重点领域突出信访问题治理专项行动</w:t>
            </w:r>
            <w:r w:rsidRPr="000C7F79">
              <w:rPr>
                <w:rFonts w:ascii="仿宋_GB2312" w:eastAsia="仿宋_GB2312" w:hAnsi="宋体" w:hint="eastAsia"/>
                <w:sz w:val="24"/>
              </w:rPr>
              <w:t>。</w:t>
            </w:r>
          </w:p>
        </w:tc>
      </w:tr>
      <w:tr w:rsidR="00B9643B">
        <w:trPr>
          <w:trHeight w:val="2260"/>
          <w:jc w:val="center"/>
        </w:trPr>
        <w:tc>
          <w:tcPr>
            <w:tcW w:w="1654"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B9643B" w:rsidRPr="00173EF1" w:rsidRDefault="00B9643B" w:rsidP="00606964">
            <w:pPr>
              <w:autoSpaceDN w:val="0"/>
              <w:spacing w:line="320" w:lineRule="exact"/>
              <w:jc w:val="left"/>
              <w:textAlignment w:val="center"/>
              <w:rPr>
                <w:rFonts w:ascii="仿宋_GB2312" w:eastAsia="仿宋_GB2312"/>
                <w:sz w:val="24"/>
              </w:rPr>
            </w:pPr>
            <w:r w:rsidRPr="00173EF1">
              <w:rPr>
                <w:rFonts w:ascii="仿宋_GB2312" w:eastAsia="仿宋_GB2312" w:hAnsi="仿宋_GB2312" w:cs="仿宋_GB2312"/>
                <w:color w:val="000000"/>
                <w:sz w:val="24"/>
              </w:rPr>
              <w:t>1.</w:t>
            </w:r>
            <w:r>
              <w:rPr>
                <w:rFonts w:ascii="仿宋_GB2312" w:eastAsia="仿宋_GB2312"/>
                <w:sz w:val="32"/>
                <w:szCs w:val="32"/>
              </w:rPr>
              <w:t xml:space="preserve"> </w:t>
            </w:r>
            <w:r w:rsidRPr="006A3A85">
              <w:rPr>
                <w:rFonts w:ascii="仿宋_GB2312" w:eastAsia="仿宋_GB2312" w:hint="eastAsia"/>
                <w:sz w:val="24"/>
              </w:rPr>
              <w:t>办理群众来电信访事项</w:t>
            </w:r>
            <w:r w:rsidRPr="006A3A85">
              <w:rPr>
                <w:rFonts w:ascii="仿宋_GB2312" w:eastAsia="仿宋_GB2312"/>
                <w:sz w:val="24"/>
              </w:rPr>
              <w:t>135</w:t>
            </w:r>
            <w:r w:rsidRPr="006A3A85">
              <w:rPr>
                <w:rFonts w:ascii="仿宋_GB2312" w:eastAsia="仿宋_GB2312" w:hint="eastAsia"/>
                <w:sz w:val="24"/>
              </w:rPr>
              <w:t>件，网上投诉</w:t>
            </w:r>
            <w:r w:rsidRPr="006A3A85">
              <w:rPr>
                <w:rFonts w:ascii="仿宋_GB2312" w:eastAsia="仿宋_GB2312"/>
                <w:sz w:val="24"/>
              </w:rPr>
              <w:t>1415</w:t>
            </w:r>
            <w:r w:rsidRPr="006A3A85">
              <w:rPr>
                <w:rFonts w:ascii="仿宋_GB2312" w:eastAsia="仿宋_GB2312" w:hint="eastAsia"/>
                <w:sz w:val="24"/>
              </w:rPr>
              <w:t>件，网上信访事项及时受理率和按期办理率达到了</w:t>
            </w:r>
            <w:r w:rsidRPr="006A3A85">
              <w:rPr>
                <w:rFonts w:ascii="仿宋_GB2312" w:eastAsia="仿宋_GB2312"/>
                <w:sz w:val="24"/>
              </w:rPr>
              <w:t>100%</w:t>
            </w:r>
            <w:r w:rsidRPr="006A3A85">
              <w:rPr>
                <w:rFonts w:ascii="仿宋_GB2312" w:eastAsia="仿宋_GB2312" w:hint="eastAsia"/>
                <w:sz w:val="24"/>
              </w:rPr>
              <w:t>，矛盾纠纷及时就地化解率达到了</w:t>
            </w:r>
            <w:r w:rsidRPr="006A3A85">
              <w:rPr>
                <w:rFonts w:ascii="仿宋_GB2312" w:eastAsia="仿宋_GB2312"/>
                <w:sz w:val="24"/>
              </w:rPr>
              <w:t>95%</w:t>
            </w:r>
            <w:r w:rsidRPr="006A3A85">
              <w:rPr>
                <w:rFonts w:ascii="仿宋_GB2312" w:eastAsia="仿宋_GB2312" w:hint="eastAsia"/>
                <w:sz w:val="24"/>
              </w:rPr>
              <w:t>以上。</w:t>
            </w:r>
          </w:p>
          <w:p w:rsidR="00B9643B" w:rsidRDefault="00B9643B" w:rsidP="00606964">
            <w:pPr>
              <w:autoSpaceDN w:val="0"/>
              <w:spacing w:line="320" w:lineRule="exact"/>
              <w:jc w:val="left"/>
              <w:textAlignment w:val="center"/>
              <w:rPr>
                <w:rFonts w:ascii="仿宋_GB2312" w:eastAsia="仿宋_GB2312" w:hAnsi="宋体"/>
                <w:sz w:val="24"/>
              </w:rPr>
            </w:pPr>
            <w:r w:rsidRPr="00173EF1">
              <w:rPr>
                <w:rFonts w:ascii="仿宋_GB2312" w:eastAsia="仿宋_GB2312"/>
                <w:sz w:val="24"/>
              </w:rPr>
              <w:t>2.</w:t>
            </w:r>
            <w:r w:rsidRPr="00173EF1">
              <w:rPr>
                <w:rFonts w:ascii="仿宋_GB2312" w:eastAsia="仿宋_GB2312"/>
                <w:b/>
                <w:sz w:val="24"/>
              </w:rPr>
              <w:t xml:space="preserve"> </w:t>
            </w:r>
            <w:r w:rsidRPr="00173EF1">
              <w:rPr>
                <w:rFonts w:ascii="仿宋_GB2312" w:eastAsia="仿宋_GB2312" w:hint="eastAsia"/>
                <w:sz w:val="24"/>
              </w:rPr>
              <w:t>办理市委书记、市长批示件</w:t>
            </w:r>
            <w:r>
              <w:rPr>
                <w:rFonts w:ascii="仿宋_GB2312" w:eastAsia="仿宋_GB2312" w:hint="eastAsia"/>
                <w:sz w:val="24"/>
              </w:rPr>
              <w:t>和领导批示的信访积案</w:t>
            </w:r>
            <w:r>
              <w:rPr>
                <w:rFonts w:ascii="仿宋_GB2312" w:eastAsia="仿宋_GB2312"/>
                <w:sz w:val="24"/>
              </w:rPr>
              <w:t>8</w:t>
            </w:r>
            <w:r w:rsidRPr="00173EF1">
              <w:rPr>
                <w:rFonts w:ascii="仿宋_GB2312" w:eastAsia="仿宋_GB2312" w:hint="eastAsia"/>
                <w:sz w:val="24"/>
              </w:rPr>
              <w:t>件，办</w:t>
            </w:r>
            <w:r w:rsidRPr="00173EF1">
              <w:rPr>
                <w:rFonts w:ascii="仿宋_GB2312" w:eastAsia="仿宋_GB2312" w:hAnsi="宋体" w:hint="eastAsia"/>
                <w:sz w:val="24"/>
              </w:rPr>
              <w:t>结率</w:t>
            </w:r>
            <w:r w:rsidRPr="00173EF1">
              <w:rPr>
                <w:rFonts w:ascii="仿宋_GB2312" w:eastAsia="仿宋_GB2312" w:hAnsi="宋体"/>
                <w:sz w:val="24"/>
              </w:rPr>
              <w:t>100%</w:t>
            </w:r>
            <w:r w:rsidRPr="00173EF1">
              <w:rPr>
                <w:rFonts w:ascii="仿宋_GB2312" w:eastAsia="仿宋_GB2312" w:hAnsi="宋体" w:hint="eastAsia"/>
                <w:sz w:val="24"/>
              </w:rPr>
              <w:t>；</w:t>
            </w:r>
          </w:p>
          <w:p w:rsidR="00B9643B" w:rsidRDefault="00B9643B" w:rsidP="00606964">
            <w:pPr>
              <w:autoSpaceDN w:val="0"/>
              <w:spacing w:line="320" w:lineRule="exact"/>
              <w:jc w:val="left"/>
              <w:textAlignment w:val="center"/>
              <w:rPr>
                <w:rFonts w:ascii="仿宋_GB2312" w:eastAsia="仿宋_GB2312"/>
                <w:sz w:val="24"/>
              </w:rPr>
            </w:pPr>
            <w:r>
              <w:rPr>
                <w:rFonts w:ascii="仿宋_GB2312" w:eastAsia="仿宋_GB2312" w:hAnsi="宋体"/>
                <w:sz w:val="24"/>
              </w:rPr>
              <w:t>3.</w:t>
            </w:r>
            <w:r>
              <w:rPr>
                <w:rFonts w:ascii="仿宋_GB2312" w:eastAsia="仿宋_GB2312"/>
                <w:sz w:val="32"/>
                <w:szCs w:val="32"/>
              </w:rPr>
              <w:t xml:space="preserve"> </w:t>
            </w:r>
            <w:r w:rsidRPr="006A3A85">
              <w:rPr>
                <w:rFonts w:ascii="仿宋_GB2312" w:eastAsia="仿宋_GB2312" w:hint="eastAsia"/>
                <w:sz w:val="24"/>
              </w:rPr>
              <w:t>排查各类矛盾纠纷</w:t>
            </w:r>
            <w:r w:rsidRPr="006A3A85">
              <w:rPr>
                <w:rFonts w:ascii="仿宋_GB2312" w:eastAsia="仿宋_GB2312"/>
                <w:sz w:val="24"/>
              </w:rPr>
              <w:t>156</w:t>
            </w:r>
            <w:r w:rsidRPr="006A3A85">
              <w:rPr>
                <w:rFonts w:ascii="仿宋_GB2312" w:eastAsia="仿宋_GB2312" w:hint="eastAsia"/>
                <w:sz w:val="24"/>
              </w:rPr>
              <w:t>件次，建立工作台账，进行跟踪管理，实行“挂销号”制度，促进了社会矛盾纠纷在第一时间发现，第一时间化解。</w:t>
            </w:r>
          </w:p>
          <w:p w:rsidR="00B9643B" w:rsidRPr="006A3A85" w:rsidRDefault="00B9643B" w:rsidP="00606964">
            <w:pPr>
              <w:autoSpaceDN w:val="0"/>
              <w:spacing w:line="320" w:lineRule="exact"/>
              <w:jc w:val="left"/>
              <w:textAlignment w:val="center"/>
              <w:rPr>
                <w:rFonts w:ascii="仿宋_GB2312" w:eastAsia="仿宋_GB2312"/>
                <w:sz w:val="24"/>
              </w:rPr>
            </w:pPr>
            <w:r>
              <w:rPr>
                <w:rFonts w:ascii="仿宋_GB2312" w:eastAsia="仿宋_GB2312"/>
                <w:sz w:val="24"/>
              </w:rPr>
              <w:t>4.</w:t>
            </w:r>
            <w:r>
              <w:rPr>
                <w:rFonts w:ascii="仿宋_GB2312" w:eastAsia="仿宋_GB2312"/>
                <w:sz w:val="32"/>
                <w:szCs w:val="32"/>
              </w:rPr>
              <w:t xml:space="preserve"> </w:t>
            </w:r>
            <w:r w:rsidRPr="006A3A85">
              <w:rPr>
                <w:rFonts w:ascii="仿宋_GB2312" w:eastAsia="仿宋_GB2312" w:hint="eastAsia"/>
                <w:sz w:val="24"/>
              </w:rPr>
              <w:t>全力做好全国“两会”、“一带一路”、香港回归二十周年、建军九十周年、党的“十九大”等信访特护期信访维稳工作</w:t>
            </w:r>
            <w:r>
              <w:rPr>
                <w:rFonts w:ascii="仿宋_GB2312" w:eastAsia="仿宋_GB2312" w:hint="eastAsia"/>
                <w:sz w:val="24"/>
              </w:rPr>
              <w:t>。</w:t>
            </w:r>
            <w:r w:rsidRPr="00173EF1">
              <w:rPr>
                <w:rFonts w:ascii="仿宋_GB2312" w:eastAsia="仿宋_GB2312" w:hint="eastAsia"/>
                <w:sz w:val="24"/>
              </w:rPr>
              <w:t>全年没有发生影响较大的群体性事件和恶性事件，信访形势总体平稳可控。</w:t>
            </w:r>
          </w:p>
        </w:tc>
      </w:tr>
      <w:tr w:rsidR="00B9643B">
        <w:trPr>
          <w:trHeight w:val="567"/>
          <w:jc w:val="center"/>
        </w:trPr>
        <w:tc>
          <w:tcPr>
            <w:tcW w:w="9800" w:type="dxa"/>
            <w:gridSpan w:val="17"/>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B9643B">
        <w:trPr>
          <w:trHeight w:val="567"/>
          <w:jc w:val="center"/>
        </w:trPr>
        <w:tc>
          <w:tcPr>
            <w:tcW w:w="9800" w:type="dxa"/>
            <w:gridSpan w:val="17"/>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9643B">
        <w:trPr>
          <w:trHeight w:val="567"/>
          <w:jc w:val="center"/>
        </w:trPr>
        <w:tc>
          <w:tcPr>
            <w:tcW w:w="1700" w:type="dxa"/>
            <w:gridSpan w:val="3"/>
            <w:vMerge w:val="restart"/>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9643B" w:rsidTr="00644C4D">
        <w:trPr>
          <w:trHeight w:val="882"/>
          <w:jc w:val="center"/>
        </w:trPr>
        <w:tc>
          <w:tcPr>
            <w:tcW w:w="1700" w:type="dxa"/>
            <w:gridSpan w:val="3"/>
            <w:vMerge/>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B9643B" w:rsidTr="008508AD">
        <w:trPr>
          <w:trHeight w:val="772"/>
          <w:jc w:val="center"/>
        </w:trPr>
        <w:tc>
          <w:tcPr>
            <w:tcW w:w="1700" w:type="dxa"/>
            <w:gridSpan w:val="3"/>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B9643B" w:rsidRPr="008508AD" w:rsidRDefault="00B9643B" w:rsidP="008508AD">
            <w:pPr>
              <w:jc w:val="center"/>
              <w:rPr>
                <w:rFonts w:ascii="仿宋_GB2312" w:eastAsia="仿宋_GB2312" w:hAnsi="宋体" w:cs="Arial"/>
                <w:bCs/>
                <w:color w:val="000000"/>
                <w:sz w:val="24"/>
              </w:rPr>
            </w:pPr>
            <w:r w:rsidRPr="008508AD">
              <w:rPr>
                <w:rFonts w:ascii="仿宋_GB2312" w:eastAsia="仿宋_GB2312" w:cs="Arial"/>
                <w:bCs/>
                <w:color w:val="000000"/>
                <w:sz w:val="24"/>
              </w:rPr>
              <w:t>201.62</w:t>
            </w:r>
          </w:p>
        </w:tc>
        <w:tc>
          <w:tcPr>
            <w:tcW w:w="1355" w:type="dxa"/>
            <w:gridSpan w:val="2"/>
            <w:tcBorders>
              <w:left w:val="single" w:sz="4" w:space="0" w:color="auto"/>
            </w:tcBorders>
            <w:vAlign w:val="center"/>
          </w:tcPr>
          <w:p w:rsidR="00B9643B" w:rsidRPr="008508AD" w:rsidRDefault="00B9643B" w:rsidP="008508AD">
            <w:pPr>
              <w:autoSpaceDN w:val="0"/>
              <w:spacing w:line="320" w:lineRule="exact"/>
              <w:jc w:val="center"/>
              <w:textAlignment w:val="center"/>
              <w:rPr>
                <w:rFonts w:ascii="仿宋_GB2312" w:eastAsia="仿宋_GB2312" w:hAnsi="仿宋_GB2312" w:cs="仿宋_GB2312"/>
                <w:color w:val="000000"/>
                <w:sz w:val="24"/>
              </w:rPr>
            </w:pPr>
            <w:r w:rsidRPr="008508AD">
              <w:rPr>
                <w:rFonts w:ascii="仿宋_GB2312" w:eastAsia="仿宋_GB2312" w:hAnsi="仿宋_GB2312" w:cs="仿宋_GB2312"/>
                <w:color w:val="000000"/>
                <w:sz w:val="24"/>
              </w:rPr>
              <w:t>0</w:t>
            </w:r>
          </w:p>
        </w:tc>
        <w:tc>
          <w:tcPr>
            <w:tcW w:w="1080" w:type="dxa"/>
            <w:gridSpan w:val="2"/>
            <w:vAlign w:val="center"/>
          </w:tcPr>
          <w:p w:rsidR="00B9643B" w:rsidRPr="008508AD" w:rsidRDefault="00B9643B" w:rsidP="008508AD">
            <w:pPr>
              <w:autoSpaceDN w:val="0"/>
              <w:spacing w:line="320" w:lineRule="exact"/>
              <w:jc w:val="center"/>
              <w:textAlignment w:val="center"/>
              <w:rPr>
                <w:rFonts w:ascii="仿宋_GB2312" w:eastAsia="仿宋_GB2312" w:hAnsi="仿宋_GB2312" w:cs="仿宋_GB2312"/>
                <w:color w:val="000000"/>
                <w:sz w:val="24"/>
              </w:rPr>
            </w:pPr>
            <w:r w:rsidRPr="008508AD">
              <w:rPr>
                <w:rFonts w:ascii="仿宋_GB2312" w:eastAsia="仿宋_GB2312" w:cs="Arial"/>
                <w:bCs/>
                <w:color w:val="000000"/>
                <w:sz w:val="24"/>
              </w:rPr>
              <w:t>201.62</w:t>
            </w:r>
          </w:p>
        </w:tc>
        <w:tc>
          <w:tcPr>
            <w:tcW w:w="1705" w:type="dxa"/>
            <w:gridSpan w:val="2"/>
            <w:vAlign w:val="center"/>
          </w:tcPr>
          <w:p w:rsidR="00B9643B" w:rsidRPr="008508AD" w:rsidRDefault="00B9643B" w:rsidP="008508AD">
            <w:pPr>
              <w:jc w:val="center"/>
              <w:rPr>
                <w:rFonts w:ascii="仿宋_GB2312" w:eastAsia="仿宋_GB2312" w:hAnsi="宋体" w:cs="Arial"/>
                <w:bCs/>
                <w:color w:val="000000"/>
                <w:sz w:val="24"/>
              </w:rPr>
            </w:pPr>
            <w:r w:rsidRPr="008508AD">
              <w:rPr>
                <w:rFonts w:ascii="仿宋_GB2312" w:eastAsia="仿宋_GB2312" w:hAnsi="宋体" w:cs="Arial"/>
                <w:bCs/>
                <w:color w:val="000000"/>
                <w:sz w:val="24"/>
              </w:rPr>
              <w:t>0</w:t>
            </w:r>
          </w:p>
        </w:tc>
        <w:tc>
          <w:tcPr>
            <w:tcW w:w="1800" w:type="dxa"/>
            <w:gridSpan w:val="4"/>
            <w:vAlign w:val="center"/>
          </w:tcPr>
          <w:p w:rsidR="00B9643B" w:rsidRPr="008508AD" w:rsidRDefault="00B9643B" w:rsidP="008508AD">
            <w:pPr>
              <w:autoSpaceDN w:val="0"/>
              <w:spacing w:line="320" w:lineRule="exact"/>
              <w:jc w:val="center"/>
              <w:textAlignment w:val="center"/>
              <w:rPr>
                <w:rFonts w:ascii="仿宋_GB2312" w:eastAsia="仿宋_GB2312" w:hAnsi="仿宋_GB2312" w:cs="仿宋_GB2312"/>
                <w:color w:val="000000"/>
                <w:sz w:val="24"/>
              </w:rPr>
            </w:pPr>
            <w:r w:rsidRPr="008508AD">
              <w:rPr>
                <w:rFonts w:ascii="仿宋_GB2312" w:eastAsia="仿宋_GB2312" w:hAnsi="仿宋_GB2312" w:cs="仿宋_GB2312"/>
                <w:color w:val="000000"/>
                <w:sz w:val="24"/>
              </w:rPr>
              <w:t>0</w:t>
            </w:r>
          </w:p>
        </w:tc>
        <w:tc>
          <w:tcPr>
            <w:tcW w:w="1080" w:type="dxa"/>
            <w:gridSpan w:val="3"/>
            <w:vAlign w:val="center"/>
          </w:tcPr>
          <w:p w:rsidR="00B9643B" w:rsidRPr="008508AD" w:rsidRDefault="00B9643B" w:rsidP="008508AD">
            <w:pPr>
              <w:autoSpaceDN w:val="0"/>
              <w:spacing w:line="320" w:lineRule="exact"/>
              <w:jc w:val="center"/>
              <w:textAlignment w:val="center"/>
              <w:rPr>
                <w:rFonts w:ascii="仿宋_GB2312" w:eastAsia="仿宋_GB2312" w:hAnsi="仿宋_GB2312" w:cs="仿宋_GB2312"/>
                <w:color w:val="000000"/>
                <w:sz w:val="24"/>
              </w:rPr>
            </w:pPr>
            <w:r w:rsidRPr="008508AD">
              <w:rPr>
                <w:rFonts w:ascii="仿宋_GB2312" w:eastAsia="仿宋_GB2312" w:hAnsi="仿宋_GB2312" w:cs="仿宋_GB2312"/>
                <w:color w:val="000000"/>
                <w:sz w:val="24"/>
              </w:rPr>
              <w:t>0</w:t>
            </w:r>
          </w:p>
        </w:tc>
      </w:tr>
      <w:tr w:rsidR="00B9643B" w:rsidTr="003912C4">
        <w:trPr>
          <w:trHeight w:val="776"/>
          <w:jc w:val="center"/>
        </w:trPr>
        <w:tc>
          <w:tcPr>
            <w:tcW w:w="1700" w:type="dxa"/>
            <w:gridSpan w:val="3"/>
            <w:vAlign w:val="center"/>
          </w:tcPr>
          <w:p w:rsidR="00B9643B" w:rsidRDefault="00B9643B">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B9643B" w:rsidRPr="008508AD" w:rsidRDefault="00B9643B" w:rsidP="003B3781">
            <w:pPr>
              <w:jc w:val="center"/>
              <w:rPr>
                <w:rFonts w:ascii="仿宋_GB2312" w:eastAsia="仿宋_GB2312" w:hAnsi="宋体" w:cs="Arial"/>
                <w:bCs/>
                <w:color w:val="000000"/>
                <w:sz w:val="24"/>
              </w:rPr>
            </w:pPr>
            <w:r w:rsidRPr="008508AD">
              <w:rPr>
                <w:rFonts w:ascii="仿宋_GB2312" w:eastAsia="仿宋_GB2312" w:cs="Arial"/>
                <w:bCs/>
                <w:color w:val="000000"/>
                <w:sz w:val="24"/>
              </w:rPr>
              <w:t>201.62</w:t>
            </w:r>
          </w:p>
        </w:tc>
        <w:tc>
          <w:tcPr>
            <w:tcW w:w="1355" w:type="dxa"/>
            <w:gridSpan w:val="2"/>
            <w:tcBorders>
              <w:left w:val="single" w:sz="4" w:space="0" w:color="auto"/>
            </w:tcBorders>
            <w:vAlign w:val="center"/>
          </w:tcPr>
          <w:p w:rsidR="00B9643B" w:rsidRPr="008508AD" w:rsidRDefault="00B9643B" w:rsidP="003B3781">
            <w:pPr>
              <w:autoSpaceDN w:val="0"/>
              <w:spacing w:line="320" w:lineRule="exact"/>
              <w:jc w:val="center"/>
              <w:textAlignment w:val="center"/>
              <w:rPr>
                <w:rFonts w:ascii="仿宋_GB2312" w:eastAsia="仿宋_GB2312" w:hAnsi="仿宋_GB2312" w:cs="仿宋_GB2312"/>
                <w:color w:val="000000"/>
                <w:sz w:val="24"/>
              </w:rPr>
            </w:pPr>
            <w:r w:rsidRPr="008508AD">
              <w:rPr>
                <w:rFonts w:ascii="仿宋_GB2312" w:eastAsia="仿宋_GB2312" w:hAnsi="仿宋_GB2312" w:cs="仿宋_GB2312"/>
                <w:color w:val="000000"/>
                <w:sz w:val="24"/>
              </w:rPr>
              <w:t>0</w:t>
            </w:r>
          </w:p>
        </w:tc>
        <w:tc>
          <w:tcPr>
            <w:tcW w:w="1080" w:type="dxa"/>
            <w:gridSpan w:val="2"/>
            <w:vAlign w:val="center"/>
          </w:tcPr>
          <w:p w:rsidR="00B9643B" w:rsidRPr="008508AD" w:rsidRDefault="00B9643B" w:rsidP="003B3781">
            <w:pPr>
              <w:autoSpaceDN w:val="0"/>
              <w:spacing w:line="320" w:lineRule="exact"/>
              <w:jc w:val="center"/>
              <w:textAlignment w:val="center"/>
              <w:rPr>
                <w:rFonts w:ascii="仿宋_GB2312" w:eastAsia="仿宋_GB2312" w:hAnsi="仿宋_GB2312" w:cs="仿宋_GB2312"/>
                <w:color w:val="000000"/>
                <w:sz w:val="24"/>
              </w:rPr>
            </w:pPr>
            <w:r w:rsidRPr="008508AD">
              <w:rPr>
                <w:rFonts w:ascii="仿宋_GB2312" w:eastAsia="仿宋_GB2312" w:cs="Arial"/>
                <w:bCs/>
                <w:color w:val="000000"/>
                <w:sz w:val="24"/>
              </w:rPr>
              <w:t>201.62</w:t>
            </w:r>
          </w:p>
        </w:tc>
        <w:tc>
          <w:tcPr>
            <w:tcW w:w="1705" w:type="dxa"/>
            <w:gridSpan w:val="2"/>
            <w:vAlign w:val="center"/>
          </w:tcPr>
          <w:p w:rsidR="00B9643B" w:rsidRPr="008508AD" w:rsidRDefault="00B9643B" w:rsidP="003B3781">
            <w:pPr>
              <w:jc w:val="center"/>
              <w:rPr>
                <w:rFonts w:ascii="仿宋_GB2312" w:eastAsia="仿宋_GB2312" w:hAnsi="宋体" w:cs="Arial"/>
                <w:bCs/>
                <w:color w:val="000000"/>
                <w:sz w:val="24"/>
              </w:rPr>
            </w:pPr>
            <w:r w:rsidRPr="008508AD">
              <w:rPr>
                <w:rFonts w:ascii="仿宋_GB2312" w:eastAsia="仿宋_GB2312" w:hAnsi="宋体" w:cs="Arial"/>
                <w:bCs/>
                <w:color w:val="000000"/>
                <w:sz w:val="24"/>
              </w:rPr>
              <w:t>0</w:t>
            </w:r>
          </w:p>
        </w:tc>
        <w:tc>
          <w:tcPr>
            <w:tcW w:w="1800" w:type="dxa"/>
            <w:gridSpan w:val="4"/>
            <w:vAlign w:val="center"/>
          </w:tcPr>
          <w:p w:rsidR="00B9643B" w:rsidRPr="008508AD" w:rsidRDefault="00B9643B" w:rsidP="003B3781">
            <w:pPr>
              <w:autoSpaceDN w:val="0"/>
              <w:spacing w:line="320" w:lineRule="exact"/>
              <w:jc w:val="center"/>
              <w:textAlignment w:val="center"/>
              <w:rPr>
                <w:rFonts w:ascii="仿宋_GB2312" w:eastAsia="仿宋_GB2312" w:hAnsi="仿宋_GB2312" w:cs="仿宋_GB2312"/>
                <w:color w:val="000000"/>
                <w:sz w:val="24"/>
              </w:rPr>
            </w:pPr>
            <w:r w:rsidRPr="008508AD">
              <w:rPr>
                <w:rFonts w:ascii="仿宋_GB2312" w:eastAsia="仿宋_GB2312" w:hAnsi="仿宋_GB2312" w:cs="仿宋_GB2312"/>
                <w:color w:val="000000"/>
                <w:sz w:val="24"/>
              </w:rPr>
              <w:t>0</w:t>
            </w:r>
          </w:p>
        </w:tc>
        <w:tc>
          <w:tcPr>
            <w:tcW w:w="1080" w:type="dxa"/>
            <w:gridSpan w:val="3"/>
            <w:vAlign w:val="center"/>
          </w:tcPr>
          <w:p w:rsidR="00B9643B" w:rsidRPr="008508AD" w:rsidRDefault="00B9643B" w:rsidP="003B3781">
            <w:pPr>
              <w:autoSpaceDN w:val="0"/>
              <w:spacing w:line="320" w:lineRule="exact"/>
              <w:jc w:val="center"/>
              <w:textAlignment w:val="center"/>
              <w:rPr>
                <w:rFonts w:ascii="仿宋_GB2312" w:eastAsia="仿宋_GB2312" w:hAnsi="仿宋_GB2312" w:cs="仿宋_GB2312"/>
                <w:color w:val="000000"/>
                <w:sz w:val="24"/>
              </w:rPr>
            </w:pPr>
            <w:r w:rsidRPr="008508AD">
              <w:rPr>
                <w:rFonts w:ascii="仿宋_GB2312" w:eastAsia="仿宋_GB2312" w:hAnsi="仿宋_GB2312" w:cs="仿宋_GB2312"/>
                <w:color w:val="000000"/>
                <w:sz w:val="24"/>
              </w:rPr>
              <w:t>0</w:t>
            </w:r>
          </w:p>
        </w:tc>
      </w:tr>
      <w:tr w:rsidR="00B9643B" w:rsidTr="003912C4">
        <w:trPr>
          <w:trHeight w:val="759"/>
          <w:jc w:val="center"/>
        </w:trPr>
        <w:tc>
          <w:tcPr>
            <w:tcW w:w="1700" w:type="dxa"/>
            <w:gridSpan w:val="3"/>
            <w:vAlign w:val="center"/>
          </w:tcPr>
          <w:p w:rsidR="00B9643B" w:rsidRDefault="00B9643B">
            <w:pPr>
              <w:spacing w:line="320" w:lineRule="exac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p>
        </w:tc>
      </w:tr>
      <w:tr w:rsidR="00B9643B" w:rsidTr="003912C4">
        <w:trPr>
          <w:trHeight w:val="768"/>
          <w:jc w:val="center"/>
        </w:trPr>
        <w:tc>
          <w:tcPr>
            <w:tcW w:w="1700" w:type="dxa"/>
            <w:gridSpan w:val="3"/>
            <w:vAlign w:val="center"/>
          </w:tcPr>
          <w:p w:rsidR="00B9643B" w:rsidRDefault="00B9643B">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p>
        </w:tc>
      </w:tr>
      <w:tr w:rsidR="00B9643B">
        <w:trPr>
          <w:trHeight w:val="624"/>
          <w:jc w:val="center"/>
        </w:trPr>
        <w:tc>
          <w:tcPr>
            <w:tcW w:w="9800" w:type="dxa"/>
            <w:gridSpan w:val="17"/>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B9643B">
        <w:trPr>
          <w:trHeight w:val="624"/>
          <w:jc w:val="center"/>
        </w:trPr>
        <w:tc>
          <w:tcPr>
            <w:tcW w:w="1700" w:type="dxa"/>
            <w:gridSpan w:val="3"/>
            <w:vMerge w:val="restart"/>
            <w:vAlign w:val="center"/>
          </w:tcPr>
          <w:p w:rsidR="00B9643B" w:rsidRDefault="00B9643B">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B9643B">
        <w:trPr>
          <w:trHeight w:val="624"/>
          <w:jc w:val="center"/>
        </w:trPr>
        <w:tc>
          <w:tcPr>
            <w:tcW w:w="1700" w:type="dxa"/>
            <w:gridSpan w:val="3"/>
            <w:vMerge/>
            <w:vAlign w:val="center"/>
          </w:tcPr>
          <w:p w:rsidR="00B9643B" w:rsidRDefault="00B9643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B9643B">
        <w:trPr>
          <w:trHeight w:val="624"/>
          <w:jc w:val="center"/>
        </w:trPr>
        <w:tc>
          <w:tcPr>
            <w:tcW w:w="1700" w:type="dxa"/>
            <w:gridSpan w:val="3"/>
            <w:vMerge/>
            <w:vAlign w:val="center"/>
          </w:tcPr>
          <w:p w:rsidR="00B9643B" w:rsidRDefault="00B9643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877"/>
          <w:jc w:val="center"/>
        </w:trPr>
        <w:tc>
          <w:tcPr>
            <w:tcW w:w="1700" w:type="dxa"/>
            <w:gridSpan w:val="3"/>
            <w:vAlign w:val="center"/>
          </w:tcPr>
          <w:p w:rsidR="00B9643B" w:rsidRDefault="00B9643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B9643B" w:rsidRPr="008508AD" w:rsidRDefault="00B9643B" w:rsidP="003B3781">
            <w:pPr>
              <w:autoSpaceDN w:val="0"/>
              <w:spacing w:line="320" w:lineRule="exact"/>
              <w:jc w:val="center"/>
              <w:textAlignment w:val="center"/>
              <w:rPr>
                <w:rFonts w:ascii="仿宋_GB2312" w:eastAsia="仿宋_GB2312" w:hAnsi="仿宋_GB2312" w:cs="仿宋_GB2312"/>
                <w:color w:val="000000"/>
                <w:sz w:val="24"/>
              </w:rPr>
            </w:pPr>
            <w:r w:rsidRPr="008508AD">
              <w:rPr>
                <w:rFonts w:ascii="仿宋_GB2312" w:eastAsia="仿宋_GB2312" w:cs="Arial"/>
                <w:bCs/>
                <w:color w:val="000000"/>
                <w:sz w:val="24"/>
              </w:rPr>
              <w:t>201.62</w:t>
            </w:r>
          </w:p>
        </w:tc>
        <w:tc>
          <w:tcPr>
            <w:tcW w:w="1355" w:type="dxa"/>
            <w:gridSpan w:val="2"/>
            <w:tcBorders>
              <w:left w:val="single" w:sz="4" w:space="0" w:color="auto"/>
            </w:tcBorders>
            <w:vAlign w:val="center"/>
          </w:tcPr>
          <w:p w:rsidR="00B9643B" w:rsidRPr="008508AD" w:rsidRDefault="00B9643B" w:rsidP="003B3781">
            <w:pPr>
              <w:jc w:val="center"/>
              <w:rPr>
                <w:rFonts w:ascii="仿宋_GB2312" w:eastAsia="仿宋_GB2312" w:hAnsi="宋体" w:cs="Arial"/>
                <w:color w:val="000000"/>
                <w:sz w:val="24"/>
              </w:rPr>
            </w:pPr>
            <w:r w:rsidRPr="008508AD">
              <w:rPr>
                <w:rFonts w:ascii="仿宋_GB2312" w:eastAsia="仿宋_GB2312" w:cs="Arial"/>
                <w:color w:val="000000"/>
                <w:sz w:val="24"/>
              </w:rPr>
              <w:t>187.21</w:t>
            </w:r>
          </w:p>
        </w:tc>
        <w:tc>
          <w:tcPr>
            <w:tcW w:w="1080" w:type="dxa"/>
            <w:gridSpan w:val="2"/>
            <w:vAlign w:val="center"/>
          </w:tcPr>
          <w:p w:rsidR="00B9643B" w:rsidRPr="008508AD" w:rsidRDefault="00B9643B" w:rsidP="003B3781">
            <w:pPr>
              <w:jc w:val="center"/>
              <w:rPr>
                <w:rFonts w:ascii="仿宋_GB2312" w:eastAsia="仿宋_GB2312" w:hAnsi="宋体" w:cs="Arial"/>
                <w:color w:val="000000"/>
                <w:sz w:val="24"/>
              </w:rPr>
            </w:pPr>
            <w:r w:rsidRPr="008508AD">
              <w:rPr>
                <w:rFonts w:ascii="仿宋_GB2312" w:eastAsia="仿宋_GB2312" w:cs="Arial"/>
                <w:color w:val="000000"/>
                <w:sz w:val="24"/>
              </w:rPr>
              <w:t>70.21</w:t>
            </w:r>
          </w:p>
        </w:tc>
        <w:tc>
          <w:tcPr>
            <w:tcW w:w="2160" w:type="dxa"/>
            <w:gridSpan w:val="4"/>
            <w:vAlign w:val="center"/>
          </w:tcPr>
          <w:p w:rsidR="00B9643B" w:rsidRPr="008508AD" w:rsidRDefault="00B9643B" w:rsidP="003B3781">
            <w:pPr>
              <w:jc w:val="center"/>
              <w:rPr>
                <w:rFonts w:ascii="仿宋_GB2312" w:eastAsia="仿宋_GB2312" w:hAnsi="宋体" w:cs="Arial"/>
                <w:color w:val="000000"/>
                <w:sz w:val="24"/>
              </w:rPr>
            </w:pPr>
            <w:r w:rsidRPr="008508AD">
              <w:rPr>
                <w:rFonts w:ascii="仿宋_GB2312" w:eastAsia="仿宋_GB2312" w:cs="Arial"/>
                <w:color w:val="000000"/>
                <w:sz w:val="24"/>
              </w:rPr>
              <w:t>117.00</w:t>
            </w:r>
          </w:p>
        </w:tc>
        <w:tc>
          <w:tcPr>
            <w:tcW w:w="1080" w:type="dxa"/>
            <w:vAlign w:val="center"/>
          </w:tcPr>
          <w:p w:rsidR="00B9643B" w:rsidRPr="008508AD" w:rsidRDefault="00B9643B" w:rsidP="003B3781">
            <w:pPr>
              <w:jc w:val="center"/>
              <w:rPr>
                <w:rFonts w:ascii="仿宋_GB2312" w:eastAsia="仿宋_GB2312" w:hAnsi="宋体" w:cs="Arial"/>
                <w:bCs/>
                <w:color w:val="000000"/>
                <w:sz w:val="24"/>
              </w:rPr>
            </w:pPr>
            <w:r w:rsidRPr="008508AD">
              <w:rPr>
                <w:rFonts w:ascii="仿宋_GB2312" w:eastAsia="仿宋_GB2312" w:cs="Arial"/>
                <w:bCs/>
                <w:color w:val="000000"/>
                <w:sz w:val="24"/>
              </w:rPr>
              <w:t>14.41</w:t>
            </w:r>
          </w:p>
        </w:tc>
        <w:tc>
          <w:tcPr>
            <w:tcW w:w="720" w:type="dxa"/>
            <w:gridSpan w:val="3"/>
            <w:tcBorders>
              <w:right w:val="single" w:sz="4" w:space="0" w:color="auto"/>
            </w:tcBorders>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625" w:type="dxa"/>
            <w:tcBorders>
              <w:left w:val="single" w:sz="4" w:space="0" w:color="auto"/>
            </w:tcBorders>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r>
      <w:tr w:rsidR="00B9643B">
        <w:trPr>
          <w:trHeight w:val="624"/>
          <w:jc w:val="center"/>
        </w:trPr>
        <w:tc>
          <w:tcPr>
            <w:tcW w:w="1700" w:type="dxa"/>
            <w:gridSpan w:val="3"/>
            <w:vAlign w:val="center"/>
          </w:tcPr>
          <w:p w:rsidR="00B9643B" w:rsidRDefault="00B9643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B9643B" w:rsidRPr="008508AD" w:rsidRDefault="00B9643B">
            <w:pPr>
              <w:autoSpaceDN w:val="0"/>
              <w:spacing w:line="320" w:lineRule="exact"/>
              <w:jc w:val="center"/>
              <w:textAlignment w:val="center"/>
              <w:rPr>
                <w:rFonts w:ascii="仿宋_GB2312" w:eastAsia="仿宋_GB2312" w:hAnsi="仿宋_GB2312" w:cs="仿宋_GB2312"/>
                <w:color w:val="000000"/>
                <w:sz w:val="24"/>
              </w:rPr>
            </w:pPr>
            <w:r w:rsidRPr="008508AD">
              <w:rPr>
                <w:rFonts w:ascii="仿宋_GB2312" w:eastAsia="仿宋_GB2312" w:cs="Arial"/>
                <w:bCs/>
                <w:color w:val="000000"/>
                <w:sz w:val="24"/>
              </w:rPr>
              <w:t>201.62</w:t>
            </w:r>
          </w:p>
        </w:tc>
        <w:tc>
          <w:tcPr>
            <w:tcW w:w="1355" w:type="dxa"/>
            <w:gridSpan w:val="2"/>
            <w:tcBorders>
              <w:left w:val="single" w:sz="4" w:space="0" w:color="auto"/>
            </w:tcBorders>
            <w:vAlign w:val="center"/>
          </w:tcPr>
          <w:p w:rsidR="00B9643B" w:rsidRPr="008508AD" w:rsidRDefault="00B9643B" w:rsidP="008508AD">
            <w:pPr>
              <w:jc w:val="center"/>
              <w:rPr>
                <w:rFonts w:ascii="仿宋_GB2312" w:eastAsia="仿宋_GB2312" w:hAnsi="宋体" w:cs="Arial"/>
                <w:color w:val="000000"/>
                <w:sz w:val="24"/>
              </w:rPr>
            </w:pPr>
            <w:r w:rsidRPr="008508AD">
              <w:rPr>
                <w:rFonts w:ascii="仿宋_GB2312" w:eastAsia="仿宋_GB2312" w:cs="Arial"/>
                <w:color w:val="000000"/>
                <w:sz w:val="24"/>
              </w:rPr>
              <w:t>187.21</w:t>
            </w:r>
          </w:p>
        </w:tc>
        <w:tc>
          <w:tcPr>
            <w:tcW w:w="1080" w:type="dxa"/>
            <w:gridSpan w:val="2"/>
            <w:vAlign w:val="center"/>
          </w:tcPr>
          <w:p w:rsidR="00B9643B" w:rsidRPr="008508AD" w:rsidRDefault="00B9643B" w:rsidP="008508AD">
            <w:pPr>
              <w:jc w:val="center"/>
              <w:rPr>
                <w:rFonts w:ascii="仿宋_GB2312" w:eastAsia="仿宋_GB2312" w:hAnsi="宋体" w:cs="Arial"/>
                <w:color w:val="000000"/>
                <w:sz w:val="24"/>
              </w:rPr>
            </w:pPr>
            <w:r w:rsidRPr="008508AD">
              <w:rPr>
                <w:rFonts w:ascii="仿宋_GB2312" w:eastAsia="仿宋_GB2312" w:cs="Arial"/>
                <w:color w:val="000000"/>
                <w:sz w:val="24"/>
              </w:rPr>
              <w:t>70.21</w:t>
            </w:r>
          </w:p>
        </w:tc>
        <w:tc>
          <w:tcPr>
            <w:tcW w:w="2160" w:type="dxa"/>
            <w:gridSpan w:val="4"/>
            <w:vAlign w:val="center"/>
          </w:tcPr>
          <w:p w:rsidR="00B9643B" w:rsidRPr="008508AD" w:rsidRDefault="00B9643B" w:rsidP="008508AD">
            <w:pPr>
              <w:jc w:val="center"/>
              <w:rPr>
                <w:rFonts w:ascii="仿宋_GB2312" w:eastAsia="仿宋_GB2312" w:hAnsi="宋体" w:cs="Arial"/>
                <w:color w:val="000000"/>
                <w:sz w:val="24"/>
              </w:rPr>
            </w:pPr>
            <w:r w:rsidRPr="008508AD">
              <w:rPr>
                <w:rFonts w:ascii="仿宋_GB2312" w:eastAsia="仿宋_GB2312" w:cs="Arial"/>
                <w:color w:val="000000"/>
                <w:sz w:val="24"/>
              </w:rPr>
              <w:t>117.00</w:t>
            </w:r>
          </w:p>
        </w:tc>
        <w:tc>
          <w:tcPr>
            <w:tcW w:w="1080" w:type="dxa"/>
            <w:vAlign w:val="center"/>
          </w:tcPr>
          <w:p w:rsidR="00B9643B" w:rsidRPr="008508AD" w:rsidRDefault="00B9643B" w:rsidP="008508AD">
            <w:pPr>
              <w:jc w:val="center"/>
              <w:rPr>
                <w:rFonts w:ascii="仿宋_GB2312" w:eastAsia="仿宋_GB2312" w:hAnsi="宋体" w:cs="Arial"/>
                <w:bCs/>
                <w:color w:val="000000"/>
                <w:sz w:val="24"/>
              </w:rPr>
            </w:pPr>
            <w:r w:rsidRPr="008508AD">
              <w:rPr>
                <w:rFonts w:ascii="仿宋_GB2312" w:eastAsia="仿宋_GB2312" w:cs="Arial"/>
                <w:bCs/>
                <w:color w:val="000000"/>
                <w:sz w:val="24"/>
              </w:rPr>
              <w:t>14.41</w:t>
            </w:r>
          </w:p>
        </w:tc>
        <w:tc>
          <w:tcPr>
            <w:tcW w:w="720" w:type="dxa"/>
            <w:gridSpan w:val="3"/>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625" w:type="dxa"/>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r>
      <w:tr w:rsidR="00B9643B">
        <w:trPr>
          <w:trHeight w:val="624"/>
          <w:jc w:val="center"/>
        </w:trPr>
        <w:tc>
          <w:tcPr>
            <w:tcW w:w="1700" w:type="dxa"/>
            <w:gridSpan w:val="3"/>
            <w:vAlign w:val="center"/>
          </w:tcPr>
          <w:p w:rsidR="00B9643B" w:rsidRDefault="00B9643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624"/>
          <w:jc w:val="center"/>
        </w:trPr>
        <w:tc>
          <w:tcPr>
            <w:tcW w:w="1700" w:type="dxa"/>
            <w:gridSpan w:val="3"/>
            <w:vAlign w:val="center"/>
          </w:tcPr>
          <w:p w:rsidR="00B9643B" w:rsidRDefault="00B9643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624"/>
          <w:jc w:val="center"/>
        </w:trPr>
        <w:tc>
          <w:tcPr>
            <w:tcW w:w="1700" w:type="dxa"/>
            <w:gridSpan w:val="3"/>
            <w:vMerge w:val="restart"/>
            <w:vAlign w:val="center"/>
          </w:tcPr>
          <w:p w:rsidR="00B9643B" w:rsidRDefault="00B9643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9643B">
        <w:trPr>
          <w:trHeight w:val="624"/>
          <w:jc w:val="center"/>
        </w:trPr>
        <w:tc>
          <w:tcPr>
            <w:tcW w:w="1700" w:type="dxa"/>
            <w:gridSpan w:val="3"/>
            <w:vMerge/>
            <w:vAlign w:val="center"/>
          </w:tcPr>
          <w:p w:rsidR="00B9643B" w:rsidRDefault="00B9643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B9643B">
        <w:trPr>
          <w:trHeight w:val="858"/>
          <w:jc w:val="center"/>
        </w:trPr>
        <w:tc>
          <w:tcPr>
            <w:tcW w:w="1700" w:type="dxa"/>
            <w:gridSpan w:val="3"/>
            <w:vAlign w:val="center"/>
          </w:tcPr>
          <w:p w:rsidR="00B9643B" w:rsidRDefault="00B9643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4.86</w:t>
            </w:r>
          </w:p>
        </w:tc>
        <w:tc>
          <w:tcPr>
            <w:tcW w:w="1355" w:type="dxa"/>
            <w:gridSpan w:val="2"/>
            <w:tcBorders>
              <w:left w:val="single" w:sz="4" w:space="0" w:color="auto"/>
            </w:tcBorders>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4.86</w:t>
            </w:r>
          </w:p>
        </w:tc>
        <w:tc>
          <w:tcPr>
            <w:tcW w:w="1080" w:type="dxa"/>
            <w:gridSpan w:val="2"/>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2160" w:type="dxa"/>
            <w:gridSpan w:val="4"/>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2425" w:type="dxa"/>
            <w:gridSpan w:val="5"/>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r>
      <w:tr w:rsidR="00B9643B">
        <w:trPr>
          <w:trHeight w:val="624"/>
          <w:jc w:val="center"/>
        </w:trPr>
        <w:tc>
          <w:tcPr>
            <w:tcW w:w="1700" w:type="dxa"/>
            <w:gridSpan w:val="3"/>
            <w:vAlign w:val="center"/>
          </w:tcPr>
          <w:p w:rsidR="00B9643B" w:rsidRDefault="00B9643B">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4.86</w:t>
            </w:r>
          </w:p>
        </w:tc>
        <w:tc>
          <w:tcPr>
            <w:tcW w:w="1355" w:type="dxa"/>
            <w:gridSpan w:val="2"/>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4.86</w:t>
            </w:r>
          </w:p>
        </w:tc>
        <w:tc>
          <w:tcPr>
            <w:tcW w:w="1080"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2160"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2425" w:type="dxa"/>
            <w:gridSpan w:val="5"/>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r>
      <w:tr w:rsidR="00B9643B">
        <w:trPr>
          <w:trHeight w:val="624"/>
          <w:jc w:val="center"/>
        </w:trPr>
        <w:tc>
          <w:tcPr>
            <w:tcW w:w="1700" w:type="dxa"/>
            <w:gridSpan w:val="3"/>
            <w:vAlign w:val="center"/>
          </w:tcPr>
          <w:p w:rsidR="00B9643B" w:rsidRDefault="00B9643B">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624"/>
          <w:jc w:val="center"/>
        </w:trPr>
        <w:tc>
          <w:tcPr>
            <w:tcW w:w="1700" w:type="dxa"/>
            <w:gridSpan w:val="3"/>
            <w:vAlign w:val="center"/>
          </w:tcPr>
          <w:p w:rsidR="00B9643B" w:rsidRDefault="00B9643B">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624"/>
          <w:jc w:val="center"/>
        </w:trPr>
        <w:tc>
          <w:tcPr>
            <w:tcW w:w="1700" w:type="dxa"/>
            <w:gridSpan w:val="3"/>
            <w:vMerge w:val="restart"/>
            <w:vAlign w:val="center"/>
          </w:tcPr>
          <w:p w:rsidR="00B9643B" w:rsidRDefault="00B9643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B9643B">
        <w:trPr>
          <w:trHeight w:val="624"/>
          <w:jc w:val="center"/>
        </w:trPr>
        <w:tc>
          <w:tcPr>
            <w:tcW w:w="1700" w:type="dxa"/>
            <w:gridSpan w:val="3"/>
            <w:vMerge/>
            <w:vAlign w:val="center"/>
          </w:tcPr>
          <w:p w:rsidR="00B9643B" w:rsidRDefault="00B9643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855"/>
          <w:jc w:val="center"/>
        </w:trPr>
        <w:tc>
          <w:tcPr>
            <w:tcW w:w="1700" w:type="dxa"/>
            <w:gridSpan w:val="3"/>
            <w:vAlign w:val="center"/>
          </w:tcPr>
          <w:p w:rsidR="00B9643B" w:rsidRDefault="00B9643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52.84</w:t>
            </w:r>
          </w:p>
        </w:tc>
        <w:tc>
          <w:tcPr>
            <w:tcW w:w="2435" w:type="dxa"/>
            <w:gridSpan w:val="4"/>
            <w:tcBorders>
              <w:left w:val="single" w:sz="4" w:space="0" w:color="auto"/>
            </w:tcBorders>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52.84</w:t>
            </w:r>
          </w:p>
        </w:tc>
        <w:tc>
          <w:tcPr>
            <w:tcW w:w="3644" w:type="dxa"/>
            <w:gridSpan w:val="7"/>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941" w:type="dxa"/>
            <w:gridSpan w:val="2"/>
            <w:vAlign w:val="center"/>
          </w:tcPr>
          <w:p w:rsidR="00B9643B" w:rsidRDefault="00B9643B" w:rsidP="003B378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r>
      <w:tr w:rsidR="00B9643B" w:rsidTr="003912C4">
        <w:trPr>
          <w:trHeight w:val="790"/>
          <w:jc w:val="center"/>
        </w:trPr>
        <w:tc>
          <w:tcPr>
            <w:tcW w:w="1700" w:type="dxa"/>
            <w:gridSpan w:val="3"/>
            <w:vAlign w:val="center"/>
          </w:tcPr>
          <w:p w:rsidR="00B9643B" w:rsidRDefault="00B9643B">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52.84</w:t>
            </w:r>
          </w:p>
        </w:tc>
        <w:tc>
          <w:tcPr>
            <w:tcW w:w="2435" w:type="dxa"/>
            <w:gridSpan w:val="4"/>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52.84</w:t>
            </w:r>
          </w:p>
        </w:tc>
        <w:tc>
          <w:tcPr>
            <w:tcW w:w="3644" w:type="dxa"/>
            <w:gridSpan w:val="7"/>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941"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r>
      <w:tr w:rsidR="00B9643B" w:rsidTr="003912C4">
        <w:trPr>
          <w:trHeight w:val="758"/>
          <w:jc w:val="center"/>
        </w:trPr>
        <w:tc>
          <w:tcPr>
            <w:tcW w:w="1700" w:type="dxa"/>
            <w:gridSpan w:val="3"/>
            <w:vAlign w:val="center"/>
          </w:tcPr>
          <w:p w:rsidR="00B9643B" w:rsidRDefault="00B9643B">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rsidTr="003912C4">
        <w:trPr>
          <w:trHeight w:val="768"/>
          <w:jc w:val="center"/>
        </w:trPr>
        <w:tc>
          <w:tcPr>
            <w:tcW w:w="1700" w:type="dxa"/>
            <w:gridSpan w:val="3"/>
            <w:vAlign w:val="center"/>
          </w:tcPr>
          <w:p w:rsidR="00B9643B" w:rsidRDefault="00B9643B">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567"/>
          <w:jc w:val="center"/>
        </w:trPr>
        <w:tc>
          <w:tcPr>
            <w:tcW w:w="9800" w:type="dxa"/>
            <w:gridSpan w:val="17"/>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B9643B">
        <w:trPr>
          <w:trHeight w:val="567"/>
          <w:jc w:val="center"/>
        </w:trPr>
        <w:tc>
          <w:tcPr>
            <w:tcW w:w="1441" w:type="dxa"/>
            <w:vMerge w:val="restart"/>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B9643B" w:rsidTr="00193B1D">
        <w:trPr>
          <w:trHeight w:val="1172"/>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3774" w:type="dxa"/>
            <w:gridSpan w:val="7"/>
            <w:vAlign w:val="center"/>
          </w:tcPr>
          <w:p w:rsidR="00B9643B" w:rsidRPr="00056968" w:rsidRDefault="00B9643B" w:rsidP="00193B1D">
            <w:pPr>
              <w:autoSpaceDN w:val="0"/>
              <w:spacing w:line="400" w:lineRule="exact"/>
              <w:jc w:val="left"/>
              <w:textAlignment w:val="center"/>
              <w:rPr>
                <w:rFonts w:ascii="仿宋_GB2312" w:eastAsia="仿宋_GB2312" w:hAnsi="仿宋_GB2312" w:cs="仿宋_GB2312"/>
                <w:color w:val="000000"/>
                <w:sz w:val="24"/>
              </w:rPr>
            </w:pPr>
            <w:r w:rsidRPr="00056968">
              <w:rPr>
                <w:rFonts w:ascii="仿宋_GB2312" w:eastAsia="仿宋_GB2312" w:hAnsi="仿宋_GB2312" w:cs="仿宋_GB2312" w:hint="eastAsia"/>
                <w:color w:val="000000"/>
                <w:sz w:val="24"/>
              </w:rPr>
              <w:t>目标</w:t>
            </w:r>
            <w:r w:rsidRPr="00056968">
              <w:rPr>
                <w:rFonts w:ascii="仿宋_GB2312" w:eastAsia="仿宋_GB2312" w:hAnsi="仿宋_GB2312" w:cs="仿宋_GB2312"/>
                <w:color w:val="000000"/>
                <w:sz w:val="24"/>
              </w:rPr>
              <w:t>1</w:t>
            </w:r>
            <w:r w:rsidRPr="00056968">
              <w:rPr>
                <w:rFonts w:ascii="仿宋_GB2312" w:eastAsia="仿宋_GB2312" w:hAnsi="仿宋_GB2312" w:cs="仿宋_GB2312" w:hint="eastAsia"/>
                <w:color w:val="000000"/>
                <w:sz w:val="24"/>
              </w:rPr>
              <w:t>：</w:t>
            </w:r>
            <w:r w:rsidRPr="00056968">
              <w:rPr>
                <w:rFonts w:ascii="仿宋_GB2312" w:eastAsia="仿宋_GB2312" w:hAnsi="宋体" w:hint="eastAsia"/>
                <w:sz w:val="24"/>
              </w:rPr>
              <w:t>认真接待群众来信来访；</w:t>
            </w:r>
          </w:p>
          <w:p w:rsidR="00B9643B" w:rsidRPr="00056968" w:rsidRDefault="00B9643B" w:rsidP="00193B1D">
            <w:pPr>
              <w:autoSpaceDN w:val="0"/>
              <w:spacing w:line="400" w:lineRule="exact"/>
              <w:jc w:val="left"/>
              <w:textAlignment w:val="center"/>
              <w:rPr>
                <w:rFonts w:ascii="仿宋_GB2312" w:eastAsia="仿宋_GB2312" w:hAnsi="仿宋_GB2312" w:cs="仿宋_GB2312"/>
                <w:color w:val="000000"/>
                <w:sz w:val="24"/>
              </w:rPr>
            </w:pPr>
            <w:r w:rsidRPr="00056968">
              <w:rPr>
                <w:rFonts w:ascii="仿宋_GB2312" w:eastAsia="仿宋_GB2312" w:hAnsi="仿宋_GB2312" w:cs="仿宋_GB2312" w:hint="eastAsia"/>
                <w:color w:val="000000"/>
                <w:sz w:val="24"/>
              </w:rPr>
              <w:t>目标</w:t>
            </w:r>
            <w:r w:rsidRPr="00056968">
              <w:rPr>
                <w:rFonts w:ascii="仿宋_GB2312" w:eastAsia="仿宋_GB2312" w:hAnsi="仿宋_GB2312" w:cs="仿宋_GB2312"/>
                <w:color w:val="000000"/>
                <w:sz w:val="24"/>
              </w:rPr>
              <w:t>2</w:t>
            </w:r>
            <w:r w:rsidRPr="00056968">
              <w:rPr>
                <w:rFonts w:ascii="仿宋_GB2312" w:eastAsia="仿宋_GB2312" w:hAnsi="仿宋_GB2312" w:cs="仿宋_GB2312" w:hint="eastAsia"/>
                <w:color w:val="000000"/>
                <w:sz w:val="24"/>
              </w:rPr>
              <w:t>：</w:t>
            </w:r>
            <w:r w:rsidRPr="00056968">
              <w:rPr>
                <w:rFonts w:ascii="仿宋_GB2312" w:eastAsia="仿宋_GB2312" w:hAnsi="宋体" w:hint="eastAsia"/>
                <w:sz w:val="24"/>
              </w:rPr>
              <w:t>及时办理信访积案；</w:t>
            </w:r>
          </w:p>
          <w:p w:rsidR="00B9643B" w:rsidRDefault="00B9643B" w:rsidP="00193B1D">
            <w:pPr>
              <w:autoSpaceDN w:val="0"/>
              <w:spacing w:line="320" w:lineRule="exact"/>
              <w:jc w:val="left"/>
              <w:textAlignment w:val="center"/>
              <w:rPr>
                <w:rFonts w:ascii="仿宋_GB2312" w:eastAsia="仿宋_GB2312" w:hAnsi="仿宋_GB2312" w:cs="仿宋_GB2312"/>
                <w:color w:val="000000"/>
                <w:sz w:val="24"/>
              </w:rPr>
            </w:pPr>
            <w:r w:rsidRPr="00056968">
              <w:rPr>
                <w:rFonts w:ascii="仿宋_GB2312" w:eastAsia="仿宋_GB2312" w:hAnsi="仿宋_GB2312" w:cs="仿宋_GB2312" w:hint="eastAsia"/>
                <w:color w:val="000000"/>
                <w:sz w:val="24"/>
              </w:rPr>
              <w:t>目标</w:t>
            </w:r>
            <w:r w:rsidRPr="00056968">
              <w:rPr>
                <w:rFonts w:ascii="仿宋_GB2312" w:eastAsia="仿宋_GB2312" w:hAnsi="仿宋_GB2312" w:cs="仿宋_GB2312"/>
                <w:color w:val="000000"/>
                <w:sz w:val="24"/>
              </w:rPr>
              <w:t>3</w:t>
            </w:r>
            <w:r w:rsidRPr="00056968">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全力做好特护期信访维稳工作</w:t>
            </w:r>
            <w:r w:rsidRPr="00056968">
              <w:rPr>
                <w:rFonts w:ascii="仿宋_GB2312" w:eastAsia="仿宋_GB2312" w:hint="eastAsia"/>
                <w:sz w:val="24"/>
              </w:rPr>
              <w:t>。</w:t>
            </w:r>
          </w:p>
        </w:tc>
        <w:tc>
          <w:tcPr>
            <w:tcW w:w="4585" w:type="dxa"/>
            <w:gridSpan w:val="9"/>
            <w:vAlign w:val="center"/>
          </w:tcPr>
          <w:p w:rsidR="00B9643B" w:rsidRPr="00056968" w:rsidRDefault="00B9643B" w:rsidP="00193B1D">
            <w:pPr>
              <w:autoSpaceDN w:val="0"/>
              <w:spacing w:line="400" w:lineRule="exact"/>
              <w:textAlignment w:val="center"/>
              <w:rPr>
                <w:rFonts w:ascii="仿宋_GB2312" w:eastAsia="仿宋_GB2312" w:hAnsi="宋体"/>
                <w:sz w:val="24"/>
              </w:rPr>
            </w:pPr>
            <w:r w:rsidRPr="00056968">
              <w:rPr>
                <w:rFonts w:ascii="仿宋_GB2312" w:eastAsia="仿宋_GB2312" w:hAnsi="宋体" w:cs="仿宋_GB2312" w:hint="eastAsia"/>
                <w:color w:val="000000"/>
                <w:sz w:val="24"/>
              </w:rPr>
              <w:t>接待</w:t>
            </w:r>
            <w:r w:rsidRPr="00056968">
              <w:rPr>
                <w:rFonts w:ascii="仿宋_GB2312" w:eastAsia="仿宋_GB2312" w:hAnsi="宋体" w:hint="eastAsia"/>
                <w:sz w:val="24"/>
              </w:rPr>
              <w:t>来信来访总量</w:t>
            </w:r>
            <w:r>
              <w:rPr>
                <w:rFonts w:ascii="仿宋_GB2312" w:eastAsia="仿宋_GB2312" w:hAnsi="宋体" w:cs="宋体"/>
                <w:kern w:val="0"/>
                <w:sz w:val="24"/>
              </w:rPr>
              <w:t>2963</w:t>
            </w:r>
            <w:r w:rsidRPr="00173EF1">
              <w:rPr>
                <w:rFonts w:ascii="仿宋_GB2312" w:eastAsia="仿宋_GB2312" w:hint="eastAsia"/>
                <w:sz w:val="24"/>
              </w:rPr>
              <w:t>件次</w:t>
            </w:r>
            <w:r w:rsidRPr="00056968">
              <w:rPr>
                <w:rFonts w:ascii="仿宋_GB2312" w:eastAsia="仿宋_GB2312" w:hAnsi="宋体" w:hint="eastAsia"/>
                <w:sz w:val="24"/>
              </w:rPr>
              <w:t>；</w:t>
            </w:r>
          </w:p>
          <w:p w:rsidR="00B9643B" w:rsidRDefault="00B9643B" w:rsidP="00193B1D">
            <w:pPr>
              <w:autoSpaceDN w:val="0"/>
              <w:spacing w:line="320" w:lineRule="exact"/>
              <w:textAlignment w:val="center"/>
              <w:rPr>
                <w:rFonts w:ascii="仿宋_GB2312" w:eastAsia="仿宋_GB2312" w:hAnsi="宋体"/>
                <w:sz w:val="24"/>
              </w:rPr>
            </w:pPr>
            <w:r w:rsidRPr="00056968">
              <w:rPr>
                <w:rFonts w:ascii="仿宋_GB2312" w:eastAsia="仿宋_GB2312" w:hAnsi="宋体" w:hint="eastAsia"/>
                <w:sz w:val="24"/>
              </w:rPr>
              <w:t>办理市委书记、市长批示件</w:t>
            </w:r>
            <w:r>
              <w:rPr>
                <w:rFonts w:ascii="仿宋_GB2312" w:eastAsia="仿宋_GB2312" w:hint="eastAsia"/>
                <w:sz w:val="24"/>
              </w:rPr>
              <w:t>和领导批示的信访积案</w:t>
            </w:r>
            <w:r>
              <w:rPr>
                <w:rFonts w:ascii="仿宋_GB2312" w:eastAsia="仿宋_GB2312"/>
                <w:sz w:val="24"/>
              </w:rPr>
              <w:t>8</w:t>
            </w:r>
            <w:r w:rsidRPr="00173EF1">
              <w:rPr>
                <w:rFonts w:ascii="仿宋_GB2312" w:eastAsia="仿宋_GB2312" w:hint="eastAsia"/>
                <w:sz w:val="24"/>
              </w:rPr>
              <w:t>件</w:t>
            </w:r>
            <w:r w:rsidRPr="00056968">
              <w:rPr>
                <w:rFonts w:ascii="仿宋_GB2312" w:eastAsia="仿宋_GB2312" w:hAnsi="宋体" w:hint="eastAsia"/>
                <w:sz w:val="24"/>
              </w:rPr>
              <w:t>，办结率</w:t>
            </w:r>
            <w:r w:rsidRPr="00056968">
              <w:rPr>
                <w:rFonts w:ascii="仿宋_GB2312" w:eastAsia="仿宋_GB2312" w:hAnsi="宋体"/>
                <w:sz w:val="24"/>
              </w:rPr>
              <w:t>100%</w:t>
            </w:r>
            <w:r w:rsidRPr="00056968">
              <w:rPr>
                <w:rFonts w:ascii="仿宋_GB2312" w:eastAsia="仿宋_GB2312" w:hAnsi="宋体" w:hint="eastAsia"/>
                <w:sz w:val="24"/>
              </w:rPr>
              <w:t>。</w:t>
            </w:r>
          </w:p>
          <w:p w:rsidR="00B9643B" w:rsidRDefault="00B9643B" w:rsidP="00193B1D">
            <w:pPr>
              <w:autoSpaceDN w:val="0"/>
              <w:spacing w:line="320" w:lineRule="exact"/>
              <w:textAlignment w:val="center"/>
              <w:rPr>
                <w:rFonts w:ascii="仿宋_GB2312" w:eastAsia="仿宋_GB2312" w:hAnsi="仿宋_GB2312" w:cs="仿宋_GB2312"/>
                <w:color w:val="000000"/>
                <w:sz w:val="24"/>
              </w:rPr>
            </w:pPr>
            <w:r w:rsidRPr="00606964">
              <w:rPr>
                <w:rFonts w:ascii="仿宋_GB2312" w:eastAsia="仿宋_GB2312" w:hAnsi="仿宋_GB2312" w:cs="仿宋_GB2312" w:hint="eastAsia"/>
                <w:color w:val="000000"/>
                <w:sz w:val="24"/>
              </w:rPr>
              <w:t>特护期</w:t>
            </w:r>
            <w:r w:rsidRPr="00606964">
              <w:rPr>
                <w:rFonts w:ascii="仿宋_GB2312" w:eastAsia="仿宋_GB2312" w:hint="eastAsia"/>
                <w:sz w:val="24"/>
              </w:rPr>
              <w:t>实现了信访零进京</w:t>
            </w:r>
            <w:r>
              <w:rPr>
                <w:rFonts w:ascii="仿宋_GB2312" w:eastAsia="仿宋_GB2312" w:hint="eastAsia"/>
                <w:sz w:val="24"/>
              </w:rPr>
              <w:t>。</w:t>
            </w:r>
          </w:p>
        </w:tc>
      </w:tr>
      <w:tr w:rsidR="00B9643B">
        <w:trPr>
          <w:trHeight w:val="567"/>
          <w:jc w:val="center"/>
        </w:trPr>
        <w:tc>
          <w:tcPr>
            <w:tcW w:w="1441" w:type="dxa"/>
            <w:vMerge w:val="restart"/>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restart"/>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：全力做好特护期信访维稳工作</w:t>
            </w:r>
          </w:p>
        </w:tc>
        <w:tc>
          <w:tcPr>
            <w:tcW w:w="2684" w:type="dxa"/>
            <w:gridSpan w:val="6"/>
            <w:vAlign w:val="center"/>
          </w:tcPr>
          <w:p w:rsidR="00B9643B" w:rsidRPr="00606964" w:rsidRDefault="00B9643B">
            <w:pPr>
              <w:autoSpaceDN w:val="0"/>
              <w:spacing w:line="320" w:lineRule="exact"/>
              <w:jc w:val="center"/>
              <w:textAlignment w:val="center"/>
              <w:rPr>
                <w:rFonts w:ascii="仿宋_GB2312" w:eastAsia="仿宋_GB2312" w:hAnsi="仿宋_GB2312" w:cs="仿宋_GB2312"/>
                <w:b/>
                <w:color w:val="000000"/>
                <w:sz w:val="24"/>
              </w:rPr>
            </w:pPr>
            <w:r w:rsidRPr="00606964">
              <w:rPr>
                <w:rFonts w:ascii="仿宋_GB2312" w:eastAsia="仿宋_GB2312" w:hAnsi="仿宋_GB2312" w:cs="仿宋_GB2312" w:hint="eastAsia"/>
                <w:color w:val="000000"/>
                <w:sz w:val="24"/>
              </w:rPr>
              <w:t>特护期</w:t>
            </w:r>
            <w:r w:rsidRPr="00606964">
              <w:rPr>
                <w:rFonts w:ascii="仿宋_GB2312" w:eastAsia="仿宋_GB2312" w:hint="eastAsia"/>
                <w:sz w:val="24"/>
              </w:rPr>
              <w:t>实现了信访零进京</w:t>
            </w: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r w:rsidRPr="00695A2E">
              <w:rPr>
                <w:rFonts w:ascii="仿宋_GB2312" w:eastAsia="仿宋_GB2312" w:hAnsi="仿宋_GB2312" w:cs="仿宋_GB2312" w:hint="eastAsia"/>
                <w:color w:val="000000"/>
                <w:sz w:val="24"/>
              </w:rPr>
              <w:t>督促领导批示件和上级交办件的处理和落实，确保办结率</w:t>
            </w:r>
            <w:r w:rsidRPr="00695A2E">
              <w:rPr>
                <w:rFonts w:ascii="仿宋_GB2312" w:eastAsia="仿宋_GB2312" w:hAnsi="仿宋_GB2312" w:cs="仿宋_GB2312"/>
                <w:color w:val="000000"/>
                <w:sz w:val="24"/>
              </w:rPr>
              <w:t>100%</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r w:rsidRPr="003C654B">
              <w:rPr>
                <w:rFonts w:ascii="仿宋_GB2312" w:eastAsia="仿宋_GB2312" w:hAnsi="仿宋_GB2312" w:cs="仿宋_GB2312" w:hint="eastAsia"/>
                <w:color w:val="000000"/>
                <w:sz w:val="24"/>
              </w:rPr>
              <w:t>办结率</w:t>
            </w:r>
            <w:r w:rsidRPr="003C654B">
              <w:rPr>
                <w:rFonts w:ascii="仿宋_GB2312" w:eastAsia="仿宋_GB2312" w:hAnsi="仿宋_GB2312" w:cs="仿宋_GB2312"/>
                <w:color w:val="000000"/>
                <w:sz w:val="24"/>
              </w:rPr>
              <w:t>100%</w:t>
            </w:r>
          </w:p>
        </w:tc>
      </w:tr>
      <w:tr w:rsidR="00B9643B" w:rsidTr="00FF1BB0">
        <w:trPr>
          <w:trHeight w:val="461"/>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Merge/>
            <w:vAlign w:val="center"/>
          </w:tcPr>
          <w:p w:rsidR="00B9643B" w:rsidRDefault="00B9643B">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sidRPr="00FF1BB0">
              <w:rPr>
                <w:rFonts w:ascii="仿宋_GB2312" w:eastAsia="仿宋_GB2312" w:hAnsi="仿宋_GB2312" w:cs="仿宋_GB2312" w:hint="eastAsia"/>
                <w:color w:val="000000"/>
                <w:sz w:val="24"/>
              </w:rPr>
              <w:t>：</w:t>
            </w:r>
            <w:r w:rsidRPr="00FF1BB0">
              <w:rPr>
                <w:rFonts w:ascii="仿宋_GB2312" w:eastAsia="仿宋_GB2312" w:hint="eastAsia"/>
                <w:sz w:val="24"/>
              </w:rPr>
              <w:t>收到网上投诉</w:t>
            </w:r>
            <w:r w:rsidRPr="00FF1BB0">
              <w:rPr>
                <w:rFonts w:ascii="仿宋_GB2312" w:eastAsia="仿宋_GB2312"/>
                <w:sz w:val="24"/>
              </w:rPr>
              <w:t>1415</w:t>
            </w:r>
            <w:r w:rsidRPr="00FF1BB0">
              <w:rPr>
                <w:rFonts w:ascii="仿宋_GB2312" w:eastAsia="仿宋_GB2312" w:hint="eastAsia"/>
                <w:sz w:val="24"/>
              </w:rPr>
              <w:t>件</w:t>
            </w:r>
            <w:r w:rsidRPr="00FF1BB0">
              <w:rPr>
                <w:rFonts w:ascii="仿宋_GB2312" w:eastAsia="仿宋_GB2312" w:hAnsi="仿宋_GB2312" w:cs="仿宋_GB2312" w:hint="eastAsia"/>
                <w:color w:val="000000"/>
                <w:sz w:val="24"/>
              </w:rPr>
              <w:t>。</w:t>
            </w:r>
          </w:p>
        </w:tc>
        <w:tc>
          <w:tcPr>
            <w:tcW w:w="2684" w:type="dxa"/>
            <w:gridSpan w:val="6"/>
            <w:vAlign w:val="center"/>
          </w:tcPr>
          <w:p w:rsidR="00B9643B" w:rsidRPr="00FF1BB0" w:rsidRDefault="00B9643B" w:rsidP="00FF1BB0">
            <w:pPr>
              <w:autoSpaceDN w:val="0"/>
              <w:spacing w:line="320" w:lineRule="exact"/>
              <w:textAlignment w:val="center"/>
              <w:rPr>
                <w:rFonts w:ascii="仿宋_GB2312" w:eastAsia="仿宋_GB2312" w:hAnsi="仿宋_GB2312" w:cs="仿宋_GB2312"/>
                <w:b/>
                <w:color w:val="000000"/>
                <w:sz w:val="24"/>
              </w:rPr>
            </w:pPr>
            <w:r w:rsidRPr="00FF1BB0">
              <w:rPr>
                <w:rFonts w:ascii="仿宋_GB2312" w:eastAsia="仿宋_GB2312" w:hint="eastAsia"/>
                <w:sz w:val="24"/>
              </w:rPr>
              <w:t>全部按程序、按要求完成了转送、办理、答复，办结率</w:t>
            </w:r>
            <w:r w:rsidRPr="00FF1BB0">
              <w:rPr>
                <w:rFonts w:ascii="仿宋_GB2312" w:eastAsia="仿宋_GB2312"/>
                <w:sz w:val="24"/>
              </w:rPr>
              <w:t>100%</w:t>
            </w:r>
            <w:r w:rsidRPr="00FF1BB0">
              <w:rPr>
                <w:rFonts w:ascii="仿宋_GB2312" w:eastAsia="仿宋_GB2312" w:hint="eastAsia"/>
                <w:sz w:val="24"/>
              </w:rPr>
              <w:t>，群众满意率</w:t>
            </w:r>
            <w:r w:rsidRPr="00FF1BB0">
              <w:rPr>
                <w:rFonts w:ascii="仿宋_GB2312" w:eastAsia="仿宋_GB2312"/>
                <w:sz w:val="24"/>
              </w:rPr>
              <w:t>95%</w:t>
            </w:r>
            <w:r w:rsidRPr="00FF1BB0">
              <w:rPr>
                <w:rFonts w:ascii="仿宋_GB2312" w:eastAsia="仿宋_GB2312" w:hint="eastAsia"/>
                <w:sz w:val="24"/>
              </w:rPr>
              <w:t>以上。</w:t>
            </w:r>
          </w:p>
        </w:tc>
      </w:tr>
      <w:tr w:rsidR="00B9643B">
        <w:trPr>
          <w:trHeight w:val="461"/>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Merge/>
            <w:vAlign w:val="center"/>
          </w:tcPr>
          <w:p w:rsidR="00B9643B" w:rsidRDefault="00B9643B">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Merge/>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Merge/>
            <w:vAlign w:val="center"/>
          </w:tcPr>
          <w:p w:rsidR="00B9643B" w:rsidRDefault="00B9643B">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Merge/>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Merge/>
            <w:vAlign w:val="center"/>
          </w:tcPr>
          <w:p w:rsidR="00B9643B" w:rsidRDefault="00B9643B">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restart"/>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r w:rsidRPr="00695A2E">
              <w:rPr>
                <w:rFonts w:ascii="仿宋_GB2312" w:eastAsia="仿宋_GB2312" w:hAnsi="仿宋_GB2312" w:cs="仿宋_GB2312" w:hint="eastAsia"/>
                <w:color w:val="000000"/>
                <w:sz w:val="24"/>
              </w:rPr>
              <w:t>确保全区社会大局稳定；</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r w:rsidRPr="003C654B">
              <w:rPr>
                <w:rFonts w:ascii="仿宋_GB2312" w:eastAsia="仿宋_GB2312" w:hAnsi="仿宋_GB2312" w:cs="仿宋_GB2312" w:hint="eastAsia"/>
                <w:color w:val="000000"/>
                <w:sz w:val="24"/>
              </w:rPr>
              <w:t>全区大局稳定</w:t>
            </w: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p>
        </w:tc>
      </w:tr>
      <w:tr w:rsidR="00B9643B">
        <w:trPr>
          <w:trHeight w:val="454"/>
          <w:jc w:val="center"/>
        </w:trPr>
        <w:tc>
          <w:tcPr>
            <w:tcW w:w="1441" w:type="dxa"/>
            <w:vMerge/>
            <w:vAlign w:val="center"/>
          </w:tcPr>
          <w:p w:rsidR="00B9643B" w:rsidRDefault="00B9643B">
            <w:pPr>
              <w:spacing w:line="320" w:lineRule="exact"/>
              <w:rPr>
                <w:rFonts w:ascii="仿宋_GB2312" w:eastAsia="仿宋_GB2312" w:hAnsi="仿宋_GB2312" w:cs="仿宋_GB2312"/>
                <w:sz w:val="24"/>
              </w:rPr>
            </w:pPr>
          </w:p>
        </w:tc>
        <w:tc>
          <w:tcPr>
            <w:tcW w:w="1549" w:type="dxa"/>
            <w:gridSpan w:val="4"/>
            <w:vMerge/>
            <w:vAlign w:val="center"/>
          </w:tcPr>
          <w:p w:rsidR="00B9643B" w:rsidRDefault="00B9643B">
            <w:pPr>
              <w:autoSpaceDN w:val="0"/>
              <w:spacing w:line="320" w:lineRule="exact"/>
              <w:rPr>
                <w:rFonts w:ascii="仿宋_GB2312" w:eastAsia="仿宋_GB2312" w:hAnsi="仿宋_GB2312" w:cs="仿宋_GB2312"/>
                <w:sz w:val="24"/>
              </w:rPr>
            </w:pPr>
          </w:p>
        </w:tc>
        <w:tc>
          <w:tcPr>
            <w:tcW w:w="1417"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r w:rsidRPr="00695A2E">
              <w:rPr>
                <w:rFonts w:ascii="仿宋_GB2312" w:eastAsia="仿宋_GB2312" w:hAnsi="仿宋_GB2312" w:cs="仿宋_GB2312" w:hint="eastAsia"/>
                <w:color w:val="000000"/>
                <w:sz w:val="24"/>
              </w:rPr>
              <w:t>群众满意度</w:t>
            </w:r>
            <w:r>
              <w:rPr>
                <w:rFonts w:ascii="仿宋_GB2312" w:eastAsia="仿宋_GB2312" w:hAnsi="仿宋_GB2312" w:cs="仿宋_GB2312"/>
                <w:color w:val="000000"/>
                <w:sz w:val="24"/>
              </w:rPr>
              <w:t>95</w:t>
            </w:r>
            <w:r w:rsidRPr="00695A2E">
              <w:rPr>
                <w:rFonts w:ascii="仿宋_GB2312" w:eastAsia="仿宋_GB2312" w:hAnsi="仿宋_GB2312" w:cs="仿宋_GB2312"/>
                <w:color w:val="000000"/>
                <w:sz w:val="24"/>
              </w:rPr>
              <w:t>%</w:t>
            </w:r>
            <w:r w:rsidRPr="00695A2E">
              <w:rPr>
                <w:rFonts w:ascii="仿宋_GB2312" w:eastAsia="仿宋_GB2312" w:hAnsi="仿宋_GB2312" w:cs="仿宋_GB2312" w:hint="eastAsia"/>
                <w:color w:val="000000"/>
                <w:sz w:val="24"/>
              </w:rPr>
              <w:t>以上</w:t>
            </w:r>
            <w:r>
              <w:rPr>
                <w:rFonts w:ascii="仿宋_GB2312" w:eastAsia="仿宋_GB2312" w:hAnsi="仿宋_GB2312" w:cs="仿宋_GB2312" w:hint="eastAsia"/>
                <w:color w:val="000000"/>
                <w:sz w:val="24"/>
              </w:rPr>
              <w:t>。</w:t>
            </w:r>
          </w:p>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b/>
                <w:color w:val="000000"/>
                <w:sz w:val="24"/>
              </w:rPr>
            </w:pPr>
            <w:r w:rsidRPr="003C654B">
              <w:rPr>
                <w:rFonts w:ascii="仿宋_GB2312" w:eastAsia="仿宋_GB2312" w:hAnsi="仿宋_GB2312" w:cs="仿宋_GB2312" w:hint="eastAsia"/>
                <w:color w:val="000000"/>
                <w:sz w:val="24"/>
              </w:rPr>
              <w:t>满意率达</w:t>
            </w:r>
            <w:r>
              <w:rPr>
                <w:rFonts w:ascii="仿宋_GB2312" w:eastAsia="仿宋_GB2312" w:hAnsi="仿宋_GB2312" w:cs="仿宋_GB2312"/>
                <w:color w:val="000000"/>
                <w:sz w:val="24"/>
              </w:rPr>
              <w:t>98</w:t>
            </w:r>
            <w:r w:rsidRPr="003C654B">
              <w:rPr>
                <w:rFonts w:ascii="仿宋_GB2312" w:eastAsia="仿宋_GB2312" w:hAnsi="仿宋_GB2312" w:cs="仿宋_GB2312"/>
                <w:color w:val="000000"/>
                <w:sz w:val="24"/>
              </w:rPr>
              <w:t>%</w:t>
            </w:r>
          </w:p>
        </w:tc>
      </w:tr>
      <w:tr w:rsidR="00B9643B">
        <w:trPr>
          <w:trHeight w:val="567"/>
          <w:jc w:val="center"/>
        </w:trPr>
        <w:tc>
          <w:tcPr>
            <w:tcW w:w="2990" w:type="dxa"/>
            <w:gridSpan w:val="5"/>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100</w:t>
            </w:r>
          </w:p>
        </w:tc>
      </w:tr>
      <w:tr w:rsidR="00B9643B">
        <w:trPr>
          <w:trHeight w:val="567"/>
          <w:jc w:val="center"/>
        </w:trPr>
        <w:tc>
          <w:tcPr>
            <w:tcW w:w="2990" w:type="dxa"/>
            <w:gridSpan w:val="5"/>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B9643B">
        <w:trPr>
          <w:trHeight w:val="680"/>
          <w:jc w:val="center"/>
        </w:trPr>
        <w:tc>
          <w:tcPr>
            <w:tcW w:w="9800" w:type="dxa"/>
            <w:gridSpan w:val="17"/>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B9643B">
        <w:trPr>
          <w:trHeight w:val="567"/>
          <w:jc w:val="center"/>
        </w:trPr>
        <w:tc>
          <w:tcPr>
            <w:tcW w:w="1654" w:type="dxa"/>
            <w:gridSpan w:val="2"/>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名</w:t>
            </w:r>
          </w:p>
        </w:tc>
        <w:tc>
          <w:tcPr>
            <w:tcW w:w="3561" w:type="dxa"/>
            <w:gridSpan w:val="6"/>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职称</w:t>
            </w:r>
          </w:p>
        </w:tc>
        <w:tc>
          <w:tcPr>
            <w:tcW w:w="1479" w:type="dxa"/>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位</w:t>
            </w:r>
          </w:p>
        </w:tc>
        <w:tc>
          <w:tcPr>
            <w:tcW w:w="3106" w:type="dxa"/>
            <w:gridSpan w:val="8"/>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字</w:t>
            </w:r>
          </w:p>
        </w:tc>
      </w:tr>
      <w:tr w:rsidR="00B9643B">
        <w:trPr>
          <w:trHeight w:val="680"/>
          <w:jc w:val="center"/>
        </w:trPr>
        <w:tc>
          <w:tcPr>
            <w:tcW w:w="1654" w:type="dxa"/>
            <w:gridSpan w:val="2"/>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震</w:t>
            </w:r>
          </w:p>
        </w:tc>
        <w:tc>
          <w:tcPr>
            <w:tcW w:w="3561" w:type="dxa"/>
            <w:gridSpan w:val="6"/>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党组成员、副局长</w:t>
            </w:r>
          </w:p>
        </w:tc>
        <w:tc>
          <w:tcPr>
            <w:tcW w:w="1479" w:type="dxa"/>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信访局</w:t>
            </w:r>
          </w:p>
        </w:tc>
        <w:tc>
          <w:tcPr>
            <w:tcW w:w="3106" w:type="dxa"/>
            <w:gridSpan w:val="8"/>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680"/>
          <w:jc w:val="center"/>
        </w:trPr>
        <w:tc>
          <w:tcPr>
            <w:tcW w:w="1654" w:type="dxa"/>
            <w:gridSpan w:val="2"/>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闵和平</w:t>
            </w:r>
          </w:p>
        </w:tc>
        <w:tc>
          <w:tcPr>
            <w:tcW w:w="3561" w:type="dxa"/>
            <w:gridSpan w:val="6"/>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党组成员</w:t>
            </w:r>
          </w:p>
        </w:tc>
        <w:tc>
          <w:tcPr>
            <w:tcW w:w="1479" w:type="dxa"/>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信访局</w:t>
            </w:r>
          </w:p>
        </w:tc>
        <w:tc>
          <w:tcPr>
            <w:tcW w:w="3106" w:type="dxa"/>
            <w:gridSpan w:val="8"/>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680"/>
          <w:jc w:val="center"/>
        </w:trPr>
        <w:tc>
          <w:tcPr>
            <w:tcW w:w="1654" w:type="dxa"/>
            <w:gridSpan w:val="2"/>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张毅宏</w:t>
            </w:r>
          </w:p>
        </w:tc>
        <w:tc>
          <w:tcPr>
            <w:tcW w:w="3561" w:type="dxa"/>
            <w:gridSpan w:val="6"/>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党组成员</w:t>
            </w:r>
          </w:p>
        </w:tc>
        <w:tc>
          <w:tcPr>
            <w:tcW w:w="1479" w:type="dxa"/>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信访局</w:t>
            </w:r>
          </w:p>
        </w:tc>
        <w:tc>
          <w:tcPr>
            <w:tcW w:w="3106" w:type="dxa"/>
            <w:gridSpan w:val="8"/>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680"/>
          <w:jc w:val="center"/>
        </w:trPr>
        <w:tc>
          <w:tcPr>
            <w:tcW w:w="1654" w:type="dxa"/>
            <w:gridSpan w:val="2"/>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尹李辉</w:t>
            </w:r>
          </w:p>
        </w:tc>
        <w:tc>
          <w:tcPr>
            <w:tcW w:w="3561" w:type="dxa"/>
            <w:gridSpan w:val="6"/>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vAlign w:val="center"/>
          </w:tcPr>
          <w:p w:rsidR="00B9643B" w:rsidRDefault="00B9643B" w:rsidP="0099293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信访局</w:t>
            </w:r>
          </w:p>
        </w:tc>
        <w:tc>
          <w:tcPr>
            <w:tcW w:w="3106" w:type="dxa"/>
            <w:gridSpan w:val="8"/>
            <w:vAlign w:val="center"/>
          </w:tcPr>
          <w:p w:rsidR="00B9643B" w:rsidRDefault="00B9643B">
            <w:pPr>
              <w:autoSpaceDN w:val="0"/>
              <w:spacing w:line="320" w:lineRule="exact"/>
              <w:jc w:val="center"/>
              <w:textAlignment w:val="center"/>
              <w:rPr>
                <w:rFonts w:ascii="仿宋_GB2312" w:eastAsia="仿宋_GB2312" w:hAnsi="仿宋_GB2312" w:cs="仿宋_GB2312"/>
                <w:color w:val="000000"/>
                <w:sz w:val="24"/>
              </w:rPr>
            </w:pPr>
          </w:p>
        </w:tc>
      </w:tr>
      <w:tr w:rsidR="00B9643B">
        <w:trPr>
          <w:trHeight w:val="2722"/>
          <w:jc w:val="center"/>
        </w:trPr>
        <w:tc>
          <w:tcPr>
            <w:tcW w:w="9800" w:type="dxa"/>
            <w:gridSpan w:val="17"/>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B9643B" w:rsidRDefault="00B9643B">
            <w:pPr>
              <w:autoSpaceDN w:val="0"/>
              <w:spacing w:line="320" w:lineRule="exact"/>
              <w:jc w:val="left"/>
              <w:textAlignment w:val="center"/>
              <w:rPr>
                <w:rFonts w:ascii="仿宋_GB2312" w:eastAsia="仿宋_GB2312" w:hAnsi="仿宋_GB2312" w:cs="仿宋_GB2312"/>
                <w:color w:val="000000"/>
                <w:sz w:val="24"/>
              </w:rPr>
            </w:pPr>
          </w:p>
          <w:p w:rsidR="00B9643B" w:rsidRDefault="00B9643B">
            <w:pPr>
              <w:autoSpaceDN w:val="0"/>
              <w:spacing w:line="320" w:lineRule="exact"/>
              <w:jc w:val="left"/>
              <w:textAlignment w:val="center"/>
              <w:rPr>
                <w:rFonts w:ascii="仿宋_GB2312" w:eastAsia="仿宋_GB2312" w:hAnsi="仿宋_GB2312" w:cs="仿宋_GB2312"/>
                <w:color w:val="000000"/>
                <w:sz w:val="24"/>
              </w:rPr>
            </w:pPr>
          </w:p>
          <w:p w:rsidR="00B9643B" w:rsidRDefault="00B9643B">
            <w:pPr>
              <w:autoSpaceDN w:val="0"/>
              <w:spacing w:line="320" w:lineRule="exact"/>
              <w:jc w:val="left"/>
              <w:textAlignment w:val="center"/>
              <w:rPr>
                <w:rFonts w:ascii="仿宋_GB2312" w:eastAsia="仿宋_GB2312" w:hAnsi="仿宋_GB2312" w:cs="仿宋_GB2312"/>
                <w:color w:val="000000"/>
                <w:sz w:val="24"/>
              </w:rPr>
            </w:pPr>
          </w:p>
          <w:p w:rsidR="00B9643B" w:rsidRDefault="00B9643B">
            <w:pPr>
              <w:autoSpaceDN w:val="0"/>
              <w:spacing w:line="320" w:lineRule="exact"/>
              <w:jc w:val="left"/>
              <w:textAlignment w:val="center"/>
              <w:rPr>
                <w:rFonts w:ascii="仿宋_GB2312" w:eastAsia="仿宋_GB2312" w:hAnsi="仿宋_GB2312" w:cs="仿宋_GB2312"/>
                <w:color w:val="000000"/>
                <w:sz w:val="24"/>
              </w:rPr>
            </w:pPr>
          </w:p>
          <w:p w:rsidR="00B9643B" w:rsidRDefault="00B9643B">
            <w:pPr>
              <w:autoSpaceDN w:val="0"/>
              <w:spacing w:line="320" w:lineRule="exact"/>
              <w:jc w:val="left"/>
              <w:textAlignment w:val="center"/>
              <w:rPr>
                <w:rFonts w:ascii="仿宋_GB2312" w:eastAsia="仿宋_GB2312" w:hAnsi="仿宋_GB2312" w:cs="仿宋_GB2312"/>
                <w:color w:val="000000"/>
                <w:sz w:val="24"/>
              </w:rPr>
            </w:pPr>
          </w:p>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B9643B">
        <w:trPr>
          <w:trHeight w:val="2722"/>
          <w:jc w:val="center"/>
        </w:trPr>
        <w:tc>
          <w:tcPr>
            <w:tcW w:w="9800" w:type="dxa"/>
            <w:gridSpan w:val="17"/>
            <w:vAlign w:val="center"/>
          </w:tcPr>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B9643B" w:rsidRDefault="00B9643B">
            <w:pPr>
              <w:autoSpaceDN w:val="0"/>
              <w:spacing w:line="320" w:lineRule="exact"/>
              <w:jc w:val="left"/>
              <w:textAlignment w:val="center"/>
              <w:rPr>
                <w:rFonts w:ascii="仿宋_GB2312" w:eastAsia="仿宋_GB2312" w:hAnsi="仿宋_GB2312" w:cs="仿宋_GB2312"/>
                <w:color w:val="000000"/>
                <w:sz w:val="24"/>
              </w:rPr>
            </w:pPr>
          </w:p>
          <w:p w:rsidR="00B9643B" w:rsidRDefault="00B9643B">
            <w:pPr>
              <w:autoSpaceDN w:val="0"/>
              <w:spacing w:line="320" w:lineRule="exact"/>
              <w:jc w:val="left"/>
              <w:textAlignment w:val="center"/>
              <w:rPr>
                <w:rFonts w:ascii="仿宋_GB2312" w:eastAsia="仿宋_GB2312" w:hAnsi="仿宋_GB2312" w:cs="仿宋_GB2312"/>
                <w:color w:val="000000"/>
                <w:sz w:val="24"/>
              </w:rPr>
            </w:pPr>
          </w:p>
          <w:p w:rsidR="00B9643B" w:rsidRDefault="00B9643B">
            <w:pPr>
              <w:autoSpaceDN w:val="0"/>
              <w:spacing w:line="320" w:lineRule="exact"/>
              <w:jc w:val="left"/>
              <w:textAlignment w:val="center"/>
              <w:rPr>
                <w:rFonts w:ascii="仿宋_GB2312" w:eastAsia="仿宋_GB2312" w:hAnsi="仿宋_GB2312" w:cs="仿宋_GB2312"/>
                <w:color w:val="000000"/>
                <w:sz w:val="24"/>
              </w:rPr>
            </w:pPr>
          </w:p>
          <w:p w:rsidR="00B9643B" w:rsidRDefault="00B9643B">
            <w:pPr>
              <w:autoSpaceDN w:val="0"/>
              <w:spacing w:line="320" w:lineRule="exact"/>
              <w:jc w:val="left"/>
              <w:textAlignment w:val="center"/>
              <w:rPr>
                <w:rFonts w:ascii="仿宋_GB2312" w:eastAsia="仿宋_GB2312" w:hAnsi="仿宋_GB2312" w:cs="仿宋_GB2312"/>
                <w:color w:val="000000"/>
                <w:sz w:val="24"/>
              </w:rPr>
            </w:pPr>
          </w:p>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部门（单位）负责人（签章）：</w:t>
            </w:r>
          </w:p>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B9643B">
        <w:trPr>
          <w:trHeight w:val="2794"/>
          <w:jc w:val="center"/>
        </w:trPr>
        <w:tc>
          <w:tcPr>
            <w:tcW w:w="9800" w:type="dxa"/>
            <w:gridSpan w:val="17"/>
            <w:vAlign w:val="center"/>
          </w:tcPr>
          <w:p w:rsidR="00B9643B" w:rsidRDefault="00B9643B">
            <w:pPr>
              <w:spacing w:line="320" w:lineRule="exact"/>
              <w:rPr>
                <w:rFonts w:eastAsia="仿宋_GB2312"/>
                <w:sz w:val="24"/>
              </w:rPr>
            </w:pPr>
            <w:r>
              <w:rPr>
                <w:rFonts w:eastAsia="仿宋_GB2312" w:hint="eastAsia"/>
                <w:sz w:val="24"/>
              </w:rPr>
              <w:t>财政部门归口业务科室意见：</w:t>
            </w:r>
          </w:p>
          <w:p w:rsidR="00B9643B" w:rsidRDefault="00B9643B">
            <w:pPr>
              <w:spacing w:line="320" w:lineRule="exact"/>
              <w:rPr>
                <w:rFonts w:eastAsia="仿宋_GB2312"/>
                <w:sz w:val="24"/>
              </w:rPr>
            </w:pPr>
          </w:p>
          <w:p w:rsidR="00B9643B" w:rsidRDefault="00B9643B">
            <w:pPr>
              <w:spacing w:line="320" w:lineRule="exact"/>
              <w:rPr>
                <w:rFonts w:eastAsia="仿宋_GB2312"/>
                <w:sz w:val="24"/>
              </w:rPr>
            </w:pPr>
          </w:p>
          <w:p w:rsidR="00B9643B" w:rsidRDefault="00B9643B">
            <w:pPr>
              <w:spacing w:line="320" w:lineRule="exact"/>
              <w:rPr>
                <w:rFonts w:eastAsia="仿宋_GB2312"/>
                <w:sz w:val="24"/>
              </w:rPr>
            </w:pPr>
          </w:p>
          <w:p w:rsidR="00B9643B" w:rsidRDefault="00B9643B">
            <w:pPr>
              <w:spacing w:line="320" w:lineRule="exact"/>
              <w:rPr>
                <w:rFonts w:eastAsia="仿宋_GB2312"/>
                <w:sz w:val="24"/>
              </w:rPr>
            </w:pPr>
          </w:p>
          <w:p w:rsidR="00B9643B" w:rsidRDefault="00B9643B">
            <w:pPr>
              <w:spacing w:line="32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B9643B" w:rsidRDefault="00B9643B">
            <w:pPr>
              <w:autoSpaceDN w:val="0"/>
              <w:spacing w:line="320" w:lineRule="exact"/>
              <w:jc w:val="left"/>
              <w:textAlignment w:val="center"/>
              <w:rPr>
                <w:rFonts w:ascii="仿宋_GB2312" w:eastAsia="仿宋_GB2312" w:hAnsi="仿宋_GB2312" w:cs="仿宋_GB2312"/>
                <w:color w:val="000000"/>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B9643B" w:rsidRDefault="00B9643B">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张毅宏</w:t>
      </w:r>
      <w:r>
        <w:rPr>
          <w:rFonts w:eastAsia="仿宋_GB2312" w:cs="仿宋_GB2312"/>
          <w:bCs/>
          <w:sz w:val="28"/>
          <w:szCs w:val="28"/>
        </w:rPr>
        <w:t xml:space="preserve">                  </w:t>
      </w:r>
      <w:r>
        <w:rPr>
          <w:rFonts w:eastAsia="仿宋_GB2312" w:cs="仿宋_GB2312" w:hint="eastAsia"/>
          <w:bCs/>
          <w:sz w:val="28"/>
          <w:szCs w:val="28"/>
        </w:rPr>
        <w:t>联系电话：</w:t>
      </w:r>
      <w:r>
        <w:rPr>
          <w:rFonts w:eastAsia="仿宋_GB2312" w:cs="仿宋_GB2312"/>
          <w:bCs/>
          <w:sz w:val="28"/>
          <w:szCs w:val="28"/>
        </w:rPr>
        <w:t>18673072559</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B9643B">
        <w:trPr>
          <w:trHeight w:val="12998"/>
          <w:jc w:val="center"/>
        </w:trPr>
        <w:tc>
          <w:tcPr>
            <w:tcW w:w="9558" w:type="dxa"/>
          </w:tcPr>
          <w:p w:rsidR="00B9643B" w:rsidRDefault="00B9643B">
            <w:pPr>
              <w:jc w:val="center"/>
              <w:rPr>
                <w:rFonts w:ascii="黑体" w:eastAsia="黑体" w:hAnsi="黑体" w:cs="黑体"/>
                <w:bCs/>
                <w:sz w:val="28"/>
                <w:szCs w:val="28"/>
              </w:rPr>
            </w:pPr>
            <w:r>
              <w:rPr>
                <w:rFonts w:ascii="黑体" w:eastAsia="黑体" w:hAnsi="黑体" w:cs="黑体" w:hint="eastAsia"/>
                <w:bCs/>
                <w:sz w:val="28"/>
                <w:szCs w:val="28"/>
              </w:rPr>
              <w:t>五、评价报告综述（文字部分）</w:t>
            </w:r>
          </w:p>
          <w:p w:rsidR="00B9643B" w:rsidRDefault="00B9643B" w:rsidP="00B9643B">
            <w:pPr>
              <w:spacing w:line="440" w:lineRule="exact"/>
              <w:ind w:firstLineChars="200" w:firstLine="31680"/>
              <w:rPr>
                <w:rFonts w:eastAsia="仿宋_GB2312"/>
                <w:sz w:val="32"/>
                <w:szCs w:val="32"/>
              </w:rPr>
            </w:pPr>
          </w:p>
          <w:p w:rsidR="00B9643B" w:rsidRDefault="00B9643B" w:rsidP="00B9643B">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一、部门（单位）概况</w:t>
            </w:r>
          </w:p>
          <w:p w:rsidR="00B9643B" w:rsidRDefault="00B9643B" w:rsidP="00B9643B">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B9643B" w:rsidRPr="00782964" w:rsidRDefault="00B9643B" w:rsidP="00B9643B">
            <w:pPr>
              <w:spacing w:line="500" w:lineRule="exact"/>
              <w:ind w:firstLineChars="200" w:firstLine="31680"/>
              <w:rPr>
                <w:rFonts w:ascii="仿宋_GB2312" w:eastAsia="仿宋_GB2312" w:hAnsi="仿宋_GB2312" w:cs="仿宋_GB2312"/>
                <w:bCs/>
                <w:color w:val="000000"/>
                <w:sz w:val="28"/>
                <w:szCs w:val="28"/>
              </w:rPr>
            </w:pPr>
            <w:r w:rsidRPr="00782964">
              <w:rPr>
                <w:rFonts w:ascii="仿宋_GB2312" w:eastAsia="仿宋_GB2312" w:hint="eastAsia"/>
                <w:color w:val="000000"/>
                <w:sz w:val="28"/>
                <w:szCs w:val="28"/>
              </w:rPr>
              <w:t>本单位成立于</w:t>
            </w:r>
            <w:r w:rsidRPr="00782964">
              <w:rPr>
                <w:rFonts w:ascii="仿宋_GB2312" w:eastAsia="仿宋_GB2312"/>
                <w:color w:val="000000"/>
                <w:sz w:val="28"/>
                <w:szCs w:val="28"/>
              </w:rPr>
              <w:t>2002</w:t>
            </w:r>
            <w:r w:rsidRPr="00782964">
              <w:rPr>
                <w:rFonts w:ascii="仿宋_GB2312" w:eastAsia="仿宋_GB2312" w:hint="eastAsia"/>
                <w:color w:val="000000"/>
                <w:sz w:val="28"/>
                <w:szCs w:val="28"/>
              </w:rPr>
              <w:t>年</w:t>
            </w:r>
            <w:r w:rsidRPr="00782964">
              <w:rPr>
                <w:rFonts w:ascii="仿宋_GB2312" w:eastAsia="仿宋_GB2312"/>
                <w:color w:val="000000"/>
                <w:sz w:val="28"/>
                <w:szCs w:val="28"/>
              </w:rPr>
              <w:t>7</w:t>
            </w:r>
            <w:r w:rsidRPr="00782964">
              <w:rPr>
                <w:rFonts w:ascii="仿宋_GB2312" w:eastAsia="仿宋_GB2312" w:hint="eastAsia"/>
                <w:color w:val="000000"/>
                <w:sz w:val="28"/>
                <w:szCs w:val="28"/>
              </w:rPr>
              <w:t>月，</w:t>
            </w:r>
            <w:r w:rsidRPr="00782964">
              <w:rPr>
                <w:rFonts w:ascii="仿宋_GB2312" w:eastAsia="仿宋_GB2312" w:hAnsi="仿宋_GB2312" w:cs="仿宋_GB2312" w:hint="eastAsia"/>
                <w:color w:val="000000"/>
                <w:sz w:val="28"/>
                <w:szCs w:val="28"/>
              </w:rPr>
              <w:t>系区财政全额预算拨款单位。</w:t>
            </w:r>
            <w:r w:rsidRPr="00782964">
              <w:rPr>
                <w:rFonts w:ascii="仿宋_GB2312" w:eastAsia="仿宋_GB2312" w:hint="eastAsia"/>
                <w:color w:val="000000"/>
                <w:sz w:val="28"/>
                <w:szCs w:val="28"/>
              </w:rPr>
              <w:t>单位主要职能是代表区委、区政府受理人民群众给区委、区政府及主要领导人的来信，接待群众来访；承办上级领导机关和区委、区政府领导交办的信访事项；协调处理跨单位、跨部门的重要信访、群众集体进京、赴省、到市、到区上访和突发上访事件等工作。</w:t>
            </w:r>
            <w:r w:rsidRPr="00782964">
              <w:rPr>
                <w:rFonts w:ascii="仿宋_GB2312" w:eastAsia="仿宋_GB2312" w:hAnsi="仿宋_GB2312" w:cs="仿宋_GB2312"/>
                <w:color w:val="000000"/>
                <w:sz w:val="28"/>
                <w:szCs w:val="28"/>
              </w:rPr>
              <w:t>201</w:t>
            </w:r>
            <w:r w:rsidRPr="00782964">
              <w:rPr>
                <w:rFonts w:ascii="仿宋_GB2312" w:eastAsia="仿宋_GB2312" w:hAnsi="????" w:cs="????"/>
                <w:bCs/>
                <w:color w:val="000000"/>
                <w:sz w:val="28"/>
                <w:szCs w:val="28"/>
              </w:rPr>
              <w:t>7</w:t>
            </w:r>
            <w:r w:rsidRPr="00782964">
              <w:rPr>
                <w:rFonts w:ascii="仿宋_GB2312" w:eastAsia="仿宋_GB2312" w:hAnsi="仿宋_GB2312" w:cs="仿宋_GB2312" w:hint="eastAsia"/>
                <w:color w:val="000000"/>
                <w:sz w:val="28"/>
                <w:szCs w:val="28"/>
              </w:rPr>
              <w:t>年编制部门核实信访局人员编制</w:t>
            </w:r>
            <w:r w:rsidRPr="00782964">
              <w:rPr>
                <w:rFonts w:ascii="仿宋_GB2312" w:eastAsia="仿宋_GB2312" w:hAnsi="仿宋_GB2312" w:cs="仿宋_GB2312"/>
                <w:color w:val="000000"/>
                <w:sz w:val="28"/>
                <w:szCs w:val="28"/>
              </w:rPr>
              <w:t>8</w:t>
            </w:r>
            <w:r w:rsidRPr="00782964">
              <w:rPr>
                <w:rFonts w:ascii="仿宋_GB2312" w:eastAsia="仿宋_GB2312" w:hAnsi="仿宋_GB2312" w:cs="仿宋_GB2312" w:hint="eastAsia"/>
                <w:color w:val="000000"/>
                <w:sz w:val="28"/>
                <w:szCs w:val="28"/>
              </w:rPr>
              <w:t>人，实有人数为</w:t>
            </w:r>
            <w:r w:rsidRPr="00782964">
              <w:rPr>
                <w:rFonts w:ascii="仿宋_GB2312" w:eastAsia="仿宋_GB2312" w:hAnsi="仿宋_GB2312" w:cs="仿宋_GB2312"/>
                <w:color w:val="000000"/>
                <w:sz w:val="28"/>
                <w:szCs w:val="28"/>
              </w:rPr>
              <w:t>9</w:t>
            </w:r>
            <w:r w:rsidRPr="00782964">
              <w:rPr>
                <w:rFonts w:ascii="仿宋_GB2312" w:eastAsia="仿宋_GB2312" w:hAnsi="仿宋_GB2312" w:cs="仿宋_GB2312" w:hint="eastAsia"/>
                <w:color w:val="000000"/>
                <w:sz w:val="28"/>
                <w:szCs w:val="28"/>
              </w:rPr>
              <w:t>人，其中机关本级行政编制</w:t>
            </w:r>
            <w:r w:rsidRPr="00782964">
              <w:rPr>
                <w:rFonts w:ascii="仿宋_GB2312" w:eastAsia="仿宋_GB2312" w:hAnsi="仿宋_GB2312" w:cs="仿宋_GB2312"/>
                <w:color w:val="000000"/>
                <w:sz w:val="28"/>
                <w:szCs w:val="28"/>
              </w:rPr>
              <w:t>4</w:t>
            </w:r>
            <w:r w:rsidRPr="00782964">
              <w:rPr>
                <w:rFonts w:ascii="仿宋_GB2312" w:eastAsia="仿宋_GB2312" w:hAnsi="仿宋_GB2312" w:cs="仿宋_GB2312" w:hint="eastAsia"/>
                <w:color w:val="000000"/>
                <w:sz w:val="28"/>
                <w:szCs w:val="28"/>
              </w:rPr>
              <w:t>人</w:t>
            </w:r>
            <w:r>
              <w:rPr>
                <w:rFonts w:ascii="仿宋_GB2312" w:eastAsia="仿宋_GB2312" w:hAnsi="仿宋_GB2312" w:cs="仿宋_GB2312" w:hint="eastAsia"/>
                <w:color w:val="000000"/>
                <w:sz w:val="28"/>
                <w:szCs w:val="28"/>
              </w:rPr>
              <w:t>、</w:t>
            </w:r>
            <w:r>
              <w:rPr>
                <w:rFonts w:ascii="仿宋_GB2312" w:eastAsia="仿宋_GB2312" w:hint="eastAsia"/>
                <w:sz w:val="28"/>
                <w:szCs w:val="28"/>
              </w:rPr>
              <w:t>局所属正股级公益一类单位区人民来访接待中心事业</w:t>
            </w:r>
            <w:r w:rsidRPr="00782964">
              <w:rPr>
                <w:rFonts w:ascii="仿宋_GB2312" w:eastAsia="仿宋_GB2312" w:hint="eastAsia"/>
                <w:sz w:val="28"/>
                <w:szCs w:val="28"/>
              </w:rPr>
              <w:t>编制</w:t>
            </w:r>
            <w:r w:rsidRPr="00782964">
              <w:rPr>
                <w:rFonts w:ascii="仿宋_GB2312" w:eastAsia="仿宋_GB2312"/>
                <w:sz w:val="28"/>
                <w:szCs w:val="28"/>
              </w:rPr>
              <w:t>4</w:t>
            </w:r>
            <w:r w:rsidRPr="00782964">
              <w:rPr>
                <w:rFonts w:ascii="仿宋_GB2312" w:eastAsia="仿宋_GB2312" w:hint="eastAsia"/>
                <w:sz w:val="28"/>
                <w:szCs w:val="28"/>
              </w:rPr>
              <w:t>名</w:t>
            </w:r>
            <w:r w:rsidRPr="00782964">
              <w:rPr>
                <w:rFonts w:ascii="仿宋_GB2312" w:eastAsia="仿宋_GB2312" w:hAnsi="仿宋_GB2312" w:cs="仿宋_GB2312" w:hint="eastAsia"/>
                <w:color w:val="000000"/>
                <w:sz w:val="28"/>
                <w:szCs w:val="28"/>
              </w:rPr>
              <w:t>。该局本级内设机构有</w:t>
            </w:r>
            <w:r w:rsidRPr="00782964">
              <w:rPr>
                <w:rFonts w:ascii="仿宋_GB2312" w:eastAsia="仿宋_GB2312" w:hAnsi="仿宋_GB2312" w:cs="仿宋_GB2312"/>
                <w:color w:val="000000"/>
                <w:sz w:val="28"/>
                <w:szCs w:val="28"/>
              </w:rPr>
              <w:t>2</w:t>
            </w:r>
            <w:r w:rsidRPr="00782964">
              <w:rPr>
                <w:rFonts w:ascii="仿宋_GB2312" w:eastAsia="仿宋_GB2312" w:hAnsi="仿宋_GB2312" w:cs="仿宋_GB2312" w:hint="eastAsia"/>
                <w:color w:val="000000"/>
                <w:sz w:val="28"/>
                <w:szCs w:val="28"/>
              </w:rPr>
              <w:t>个：办公室、协调督查与复核室。</w:t>
            </w:r>
          </w:p>
          <w:p w:rsidR="00B9643B" w:rsidRDefault="00B9643B" w:rsidP="00B9643B">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B9643B" w:rsidRPr="00782964" w:rsidRDefault="00B9643B" w:rsidP="00B9643B">
            <w:pPr>
              <w:spacing w:line="560" w:lineRule="exact"/>
              <w:ind w:firstLineChars="200" w:firstLine="31680"/>
              <w:rPr>
                <w:rFonts w:ascii="仿宋_GB2312" w:eastAsia="仿宋_GB2312" w:hAnsi="仿宋_GB2312" w:cs="仿宋_GB2312"/>
                <w:bCs/>
                <w:sz w:val="28"/>
                <w:szCs w:val="28"/>
              </w:rPr>
            </w:pPr>
            <w:r w:rsidRPr="00782964">
              <w:rPr>
                <w:rFonts w:ascii="仿宋_GB2312" w:eastAsia="仿宋_GB2312" w:hAnsi="仿宋_GB2312" w:cs="仿宋_GB2312"/>
                <w:bCs/>
                <w:color w:val="000000"/>
                <w:sz w:val="28"/>
                <w:szCs w:val="28"/>
              </w:rPr>
              <w:t>2017</w:t>
            </w:r>
            <w:r w:rsidRPr="00782964">
              <w:rPr>
                <w:rFonts w:ascii="仿宋_GB2312" w:eastAsia="仿宋_GB2312" w:hAnsi="仿宋_GB2312" w:cs="仿宋_GB2312" w:hint="eastAsia"/>
                <w:bCs/>
                <w:color w:val="000000"/>
                <w:sz w:val="28"/>
                <w:szCs w:val="28"/>
              </w:rPr>
              <w:t>年，</w:t>
            </w:r>
            <w:r w:rsidRPr="00782964">
              <w:rPr>
                <w:rFonts w:ascii="仿宋_GB2312" w:eastAsia="仿宋_GB2312" w:hint="eastAsia"/>
                <w:color w:val="000000"/>
                <w:sz w:val="28"/>
                <w:szCs w:val="28"/>
                <w:shd w:val="clear" w:color="auto" w:fill="FFFFFF"/>
              </w:rPr>
              <w:t>全局共计收入</w:t>
            </w:r>
            <w:r w:rsidRPr="00782964">
              <w:rPr>
                <w:rFonts w:ascii="仿宋_GB2312" w:eastAsia="仿宋_GB2312" w:cs="Arial"/>
                <w:bCs/>
                <w:color w:val="000000"/>
                <w:sz w:val="28"/>
                <w:szCs w:val="28"/>
              </w:rPr>
              <w:t>201.62</w:t>
            </w:r>
            <w:r w:rsidRPr="00782964">
              <w:rPr>
                <w:rFonts w:ascii="仿宋_GB2312" w:eastAsia="仿宋_GB2312" w:hint="eastAsia"/>
                <w:color w:val="333333"/>
                <w:sz w:val="28"/>
                <w:szCs w:val="28"/>
                <w:shd w:val="clear" w:color="auto" w:fill="FFFFFF"/>
              </w:rPr>
              <w:t>万元</w:t>
            </w:r>
            <w:r w:rsidRPr="00782964">
              <w:rPr>
                <w:rFonts w:ascii="仿宋_GB2312" w:eastAsia="仿宋_GB2312" w:hint="eastAsia"/>
                <w:color w:val="000000"/>
                <w:sz w:val="28"/>
                <w:szCs w:val="28"/>
                <w:shd w:val="clear" w:color="auto" w:fill="FFFFFF"/>
              </w:rPr>
              <w:t>，其中</w:t>
            </w:r>
            <w:r w:rsidRPr="00782964">
              <w:rPr>
                <w:rFonts w:ascii="仿宋_GB2312" w:eastAsia="仿宋_GB2312" w:hint="eastAsia"/>
                <w:color w:val="333333"/>
                <w:sz w:val="28"/>
                <w:szCs w:val="28"/>
                <w:shd w:val="clear" w:color="auto" w:fill="FFFFFF"/>
              </w:rPr>
              <w:t>财政拨款收入</w:t>
            </w:r>
            <w:r w:rsidRPr="00782964">
              <w:rPr>
                <w:rFonts w:ascii="仿宋_GB2312" w:eastAsia="仿宋_GB2312" w:cs="Arial"/>
                <w:bCs/>
                <w:color w:val="000000"/>
                <w:sz w:val="28"/>
                <w:szCs w:val="28"/>
              </w:rPr>
              <w:t>201.62</w:t>
            </w:r>
            <w:r w:rsidRPr="00782964">
              <w:rPr>
                <w:rFonts w:ascii="仿宋_GB2312" w:eastAsia="仿宋_GB2312" w:hint="eastAsia"/>
                <w:color w:val="333333"/>
                <w:sz w:val="28"/>
                <w:szCs w:val="28"/>
                <w:shd w:val="clear" w:color="auto" w:fill="FFFFFF"/>
              </w:rPr>
              <w:t>万元，其他收入</w:t>
            </w:r>
            <w:r w:rsidRPr="00782964">
              <w:rPr>
                <w:rFonts w:ascii="仿宋_GB2312" w:eastAsia="仿宋_GB2312"/>
                <w:color w:val="333333"/>
                <w:sz w:val="28"/>
                <w:szCs w:val="28"/>
                <w:shd w:val="clear" w:color="auto" w:fill="FFFFFF"/>
              </w:rPr>
              <w:t>0</w:t>
            </w:r>
            <w:r w:rsidRPr="00782964">
              <w:rPr>
                <w:rFonts w:ascii="仿宋_GB2312" w:eastAsia="仿宋_GB2312" w:hint="eastAsia"/>
                <w:color w:val="333333"/>
                <w:sz w:val="28"/>
                <w:szCs w:val="28"/>
                <w:shd w:val="clear" w:color="auto" w:fill="FFFFFF"/>
              </w:rPr>
              <w:t>万元</w:t>
            </w:r>
            <w:r>
              <w:rPr>
                <w:rFonts w:ascii="仿宋_GB2312" w:eastAsia="仿宋_GB2312" w:hint="eastAsia"/>
                <w:color w:val="333333"/>
                <w:sz w:val="28"/>
                <w:szCs w:val="28"/>
                <w:shd w:val="clear" w:color="auto" w:fill="FFFFFF"/>
              </w:rPr>
              <w:t>，</w:t>
            </w:r>
            <w:r w:rsidRPr="00782964">
              <w:rPr>
                <w:rFonts w:ascii="仿宋_GB2312" w:eastAsia="仿宋_GB2312" w:hint="eastAsia"/>
                <w:color w:val="333333"/>
                <w:sz w:val="28"/>
                <w:szCs w:val="28"/>
                <w:shd w:val="clear" w:color="auto" w:fill="FFFFFF"/>
              </w:rPr>
              <w:t>年初结转和结余</w:t>
            </w:r>
            <w:r w:rsidRPr="00782964">
              <w:rPr>
                <w:rFonts w:ascii="仿宋_GB2312" w:eastAsia="仿宋_GB2312"/>
                <w:color w:val="333333"/>
                <w:sz w:val="28"/>
                <w:szCs w:val="28"/>
                <w:shd w:val="clear" w:color="auto" w:fill="FFFFFF"/>
              </w:rPr>
              <w:t>0</w:t>
            </w:r>
            <w:r w:rsidRPr="00782964">
              <w:rPr>
                <w:rFonts w:ascii="仿宋_GB2312" w:eastAsia="仿宋_GB2312" w:hint="eastAsia"/>
                <w:color w:val="333333"/>
                <w:sz w:val="28"/>
                <w:szCs w:val="28"/>
                <w:shd w:val="clear" w:color="auto" w:fill="FFFFFF"/>
              </w:rPr>
              <w:t>万元</w:t>
            </w:r>
            <w:r w:rsidRPr="00782964">
              <w:rPr>
                <w:rFonts w:ascii="仿宋_GB2312" w:eastAsia="仿宋_GB2312" w:hint="eastAsia"/>
                <w:color w:val="000000"/>
                <w:sz w:val="28"/>
                <w:szCs w:val="28"/>
                <w:shd w:val="clear" w:color="auto" w:fill="FFFFFF"/>
              </w:rPr>
              <w:t>。全年共计支出</w:t>
            </w:r>
            <w:r w:rsidRPr="00782964">
              <w:rPr>
                <w:rFonts w:ascii="仿宋_GB2312" w:eastAsia="仿宋_GB2312" w:cs="Arial"/>
                <w:bCs/>
                <w:color w:val="000000"/>
                <w:sz w:val="28"/>
                <w:szCs w:val="28"/>
              </w:rPr>
              <w:t>201.62</w:t>
            </w:r>
            <w:r w:rsidRPr="00782964">
              <w:rPr>
                <w:rFonts w:ascii="仿宋_GB2312" w:eastAsia="仿宋_GB2312" w:hint="eastAsia"/>
                <w:color w:val="333333"/>
                <w:sz w:val="28"/>
                <w:szCs w:val="28"/>
                <w:shd w:val="clear" w:color="auto" w:fill="FFFFFF"/>
              </w:rPr>
              <w:t>万元</w:t>
            </w:r>
            <w:r w:rsidRPr="00782964">
              <w:rPr>
                <w:rFonts w:ascii="仿宋_GB2312" w:eastAsia="仿宋_GB2312" w:hAnsi="仿宋_GB2312" w:cs="仿宋_GB2312" w:hint="eastAsia"/>
                <w:bCs/>
                <w:color w:val="000000"/>
                <w:sz w:val="28"/>
                <w:szCs w:val="28"/>
              </w:rPr>
              <w:t>，其中</w:t>
            </w:r>
            <w:r w:rsidRPr="00782964">
              <w:rPr>
                <w:rFonts w:ascii="仿宋_GB2312" w:eastAsia="仿宋_GB2312" w:hint="eastAsia"/>
                <w:color w:val="333333"/>
                <w:sz w:val="28"/>
                <w:szCs w:val="28"/>
                <w:shd w:val="clear" w:color="auto" w:fill="FFFFFF"/>
              </w:rPr>
              <w:t>基本支出</w:t>
            </w:r>
            <w:r w:rsidRPr="00782964">
              <w:rPr>
                <w:rFonts w:ascii="仿宋_GB2312" w:eastAsia="仿宋_GB2312" w:cs="Arial"/>
                <w:color w:val="000000"/>
                <w:sz w:val="28"/>
                <w:szCs w:val="28"/>
              </w:rPr>
              <w:t>187.21</w:t>
            </w:r>
            <w:r w:rsidRPr="00782964">
              <w:rPr>
                <w:rFonts w:ascii="仿宋_GB2312" w:eastAsia="仿宋_GB2312" w:hint="eastAsia"/>
                <w:color w:val="333333"/>
                <w:sz w:val="28"/>
                <w:szCs w:val="28"/>
                <w:shd w:val="clear" w:color="auto" w:fill="FFFFFF"/>
              </w:rPr>
              <w:t>万元（人员经费支出</w:t>
            </w:r>
            <w:r w:rsidRPr="00782964">
              <w:rPr>
                <w:rFonts w:ascii="仿宋_GB2312" w:eastAsia="仿宋_GB2312"/>
                <w:color w:val="333333"/>
                <w:sz w:val="28"/>
                <w:szCs w:val="28"/>
                <w:shd w:val="clear" w:color="auto" w:fill="FFFFFF"/>
              </w:rPr>
              <w:t>70.21</w:t>
            </w:r>
            <w:r w:rsidRPr="00782964">
              <w:rPr>
                <w:rFonts w:ascii="仿宋_GB2312" w:eastAsia="仿宋_GB2312" w:hint="eastAsia"/>
                <w:color w:val="333333"/>
                <w:sz w:val="28"/>
                <w:szCs w:val="28"/>
                <w:shd w:val="clear" w:color="auto" w:fill="FFFFFF"/>
              </w:rPr>
              <w:t>万元，公用经费支出</w:t>
            </w:r>
            <w:r w:rsidRPr="00782964">
              <w:rPr>
                <w:rFonts w:ascii="仿宋_GB2312" w:eastAsia="仿宋_GB2312"/>
                <w:color w:val="333333"/>
                <w:sz w:val="28"/>
                <w:szCs w:val="28"/>
                <w:shd w:val="clear" w:color="auto" w:fill="FFFFFF"/>
              </w:rPr>
              <w:t>117</w:t>
            </w:r>
            <w:r w:rsidRPr="00782964">
              <w:rPr>
                <w:rFonts w:ascii="仿宋_GB2312" w:eastAsia="仿宋_GB2312" w:hint="eastAsia"/>
                <w:color w:val="333333"/>
                <w:sz w:val="28"/>
                <w:szCs w:val="28"/>
                <w:shd w:val="clear" w:color="auto" w:fill="FFFFFF"/>
              </w:rPr>
              <w:t>万元）</w:t>
            </w:r>
            <w:r w:rsidRPr="00782964">
              <w:rPr>
                <w:rFonts w:ascii="仿宋_GB2312" w:eastAsia="仿宋_GB2312"/>
                <w:color w:val="333333"/>
                <w:sz w:val="28"/>
                <w:szCs w:val="28"/>
                <w:shd w:val="clear" w:color="auto" w:fill="FFFFFF"/>
              </w:rPr>
              <w:t xml:space="preserve">; </w:t>
            </w:r>
            <w:r w:rsidRPr="00782964">
              <w:rPr>
                <w:rFonts w:ascii="仿宋_GB2312" w:eastAsia="仿宋_GB2312" w:hint="eastAsia"/>
                <w:color w:val="333333"/>
                <w:sz w:val="28"/>
                <w:szCs w:val="28"/>
                <w:shd w:val="clear" w:color="auto" w:fill="FFFFFF"/>
              </w:rPr>
              <w:t>项目支出</w:t>
            </w:r>
            <w:r w:rsidRPr="00782964">
              <w:rPr>
                <w:rFonts w:ascii="仿宋_GB2312" w:eastAsia="仿宋_GB2312" w:cs="Arial"/>
                <w:bCs/>
                <w:color w:val="000000"/>
                <w:sz w:val="28"/>
                <w:szCs w:val="28"/>
              </w:rPr>
              <w:t>14.41</w:t>
            </w:r>
            <w:r w:rsidRPr="00782964">
              <w:rPr>
                <w:rFonts w:ascii="仿宋_GB2312" w:eastAsia="仿宋_GB2312" w:hint="eastAsia"/>
                <w:color w:val="333333"/>
                <w:sz w:val="28"/>
                <w:szCs w:val="28"/>
                <w:shd w:val="clear" w:color="auto" w:fill="FFFFFF"/>
              </w:rPr>
              <w:t>万元</w:t>
            </w:r>
            <w:r w:rsidRPr="00782964">
              <w:rPr>
                <w:rFonts w:ascii="仿宋_GB2312" w:eastAsia="仿宋_GB2312"/>
                <w:color w:val="333333"/>
                <w:sz w:val="28"/>
                <w:szCs w:val="28"/>
                <w:shd w:val="clear" w:color="auto" w:fill="FFFFFF"/>
              </w:rPr>
              <w:t>(</w:t>
            </w:r>
            <w:r w:rsidRPr="00782964">
              <w:rPr>
                <w:rFonts w:ascii="仿宋_GB2312" w:eastAsia="仿宋_GB2312" w:hint="eastAsia"/>
                <w:color w:val="333333"/>
                <w:sz w:val="28"/>
                <w:szCs w:val="28"/>
                <w:shd w:val="clear" w:color="auto" w:fill="FFFFFF"/>
              </w:rPr>
              <w:t>一般公共服务支出</w:t>
            </w:r>
            <w:r w:rsidRPr="00782964">
              <w:rPr>
                <w:rFonts w:ascii="仿宋_GB2312" w:eastAsia="仿宋_GB2312"/>
                <w:color w:val="333333"/>
                <w:sz w:val="28"/>
                <w:szCs w:val="28"/>
                <w:shd w:val="clear" w:color="auto" w:fill="FFFFFF"/>
              </w:rPr>
              <w:t>4.2</w:t>
            </w:r>
            <w:r w:rsidRPr="00782964">
              <w:rPr>
                <w:rFonts w:ascii="仿宋_GB2312" w:eastAsia="仿宋_GB2312" w:hint="eastAsia"/>
                <w:color w:val="333333"/>
                <w:sz w:val="28"/>
                <w:szCs w:val="28"/>
                <w:shd w:val="clear" w:color="auto" w:fill="FFFFFF"/>
              </w:rPr>
              <w:t>万元、公共安全支出</w:t>
            </w:r>
            <w:r w:rsidRPr="00782964">
              <w:rPr>
                <w:rFonts w:ascii="仿宋_GB2312" w:eastAsia="仿宋_GB2312"/>
                <w:color w:val="333333"/>
                <w:sz w:val="28"/>
                <w:szCs w:val="28"/>
                <w:shd w:val="clear" w:color="auto" w:fill="FFFFFF"/>
              </w:rPr>
              <w:t>3</w:t>
            </w:r>
            <w:r w:rsidRPr="00782964">
              <w:rPr>
                <w:rFonts w:ascii="仿宋_GB2312" w:eastAsia="仿宋_GB2312" w:hint="eastAsia"/>
                <w:color w:val="333333"/>
                <w:sz w:val="28"/>
                <w:szCs w:val="28"/>
                <w:shd w:val="clear" w:color="auto" w:fill="FFFFFF"/>
              </w:rPr>
              <w:t>万元、社会保障和就业支出</w:t>
            </w:r>
            <w:r w:rsidRPr="00782964">
              <w:rPr>
                <w:rFonts w:ascii="仿宋_GB2312" w:eastAsia="仿宋_GB2312"/>
                <w:color w:val="333333"/>
                <w:sz w:val="28"/>
                <w:szCs w:val="28"/>
                <w:shd w:val="clear" w:color="auto" w:fill="FFFFFF"/>
              </w:rPr>
              <w:t>7.21</w:t>
            </w:r>
            <w:r w:rsidRPr="00782964">
              <w:rPr>
                <w:rFonts w:ascii="仿宋_GB2312" w:eastAsia="仿宋_GB2312" w:hint="eastAsia"/>
                <w:color w:val="333333"/>
                <w:sz w:val="28"/>
                <w:szCs w:val="28"/>
                <w:shd w:val="clear" w:color="auto" w:fill="FFFFFF"/>
              </w:rPr>
              <w:t>万元</w:t>
            </w:r>
            <w:r w:rsidRPr="00782964">
              <w:rPr>
                <w:rFonts w:ascii="仿宋_GB2312" w:eastAsia="仿宋_GB2312"/>
                <w:color w:val="333333"/>
                <w:sz w:val="28"/>
                <w:szCs w:val="28"/>
                <w:shd w:val="clear" w:color="auto" w:fill="FFFFFF"/>
              </w:rPr>
              <w:t>)</w:t>
            </w:r>
            <w:r w:rsidRPr="00782964">
              <w:rPr>
                <w:rFonts w:ascii="仿宋_GB2312" w:eastAsia="仿宋_GB2312" w:hint="eastAsia"/>
                <w:color w:val="000000"/>
                <w:sz w:val="28"/>
                <w:szCs w:val="28"/>
                <w:shd w:val="clear" w:color="auto" w:fill="FFFFFF"/>
              </w:rPr>
              <w:t>。</w:t>
            </w:r>
          </w:p>
          <w:p w:rsidR="00B9643B" w:rsidRDefault="00B9643B" w:rsidP="00B9643B">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B9643B" w:rsidRDefault="00B9643B" w:rsidP="00B9643B">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B9643B" w:rsidRPr="00782964" w:rsidRDefault="00B9643B" w:rsidP="00B9643B">
            <w:pPr>
              <w:spacing w:line="560" w:lineRule="exact"/>
              <w:ind w:firstLineChars="200" w:firstLine="31680"/>
              <w:rPr>
                <w:rFonts w:ascii="仿宋_GB2312" w:eastAsia="仿宋_GB2312" w:hAnsi="仿宋_GB2312" w:cs="仿宋_GB2312"/>
                <w:bCs/>
                <w:sz w:val="28"/>
                <w:szCs w:val="28"/>
              </w:rPr>
            </w:pPr>
            <w:r w:rsidRPr="00782964">
              <w:rPr>
                <w:rFonts w:ascii="仿宋_GB2312" w:eastAsia="仿宋_GB2312" w:hint="eastAsia"/>
                <w:color w:val="333333"/>
                <w:sz w:val="28"/>
                <w:szCs w:val="28"/>
                <w:shd w:val="clear" w:color="auto" w:fill="FFFFFF"/>
              </w:rPr>
              <w:t>基本支出</w:t>
            </w:r>
            <w:r w:rsidRPr="00782964">
              <w:rPr>
                <w:rFonts w:ascii="仿宋_GB2312" w:eastAsia="仿宋_GB2312" w:cs="Arial"/>
                <w:color w:val="000000"/>
                <w:sz w:val="28"/>
                <w:szCs w:val="28"/>
              </w:rPr>
              <w:t>187.21</w:t>
            </w:r>
            <w:r w:rsidRPr="00782964">
              <w:rPr>
                <w:rFonts w:ascii="仿宋_GB2312" w:eastAsia="仿宋_GB2312" w:hint="eastAsia"/>
                <w:color w:val="333333"/>
                <w:sz w:val="28"/>
                <w:szCs w:val="28"/>
                <w:shd w:val="clear" w:color="auto" w:fill="FFFFFF"/>
              </w:rPr>
              <w:t>万元</w:t>
            </w:r>
            <w:r>
              <w:rPr>
                <w:rFonts w:ascii="仿宋_GB2312" w:eastAsia="仿宋_GB2312" w:hint="eastAsia"/>
                <w:color w:val="333333"/>
                <w:sz w:val="28"/>
                <w:szCs w:val="28"/>
                <w:shd w:val="clear" w:color="auto" w:fill="FFFFFF"/>
              </w:rPr>
              <w:t>，其中</w:t>
            </w:r>
            <w:r w:rsidRPr="00782964">
              <w:rPr>
                <w:rFonts w:ascii="仿宋_GB2312" w:eastAsia="仿宋_GB2312" w:hint="eastAsia"/>
                <w:color w:val="333333"/>
                <w:sz w:val="28"/>
                <w:szCs w:val="28"/>
                <w:shd w:val="clear" w:color="auto" w:fill="FFFFFF"/>
              </w:rPr>
              <w:t>人员经费支出</w:t>
            </w:r>
            <w:r w:rsidRPr="00782964">
              <w:rPr>
                <w:rFonts w:ascii="仿宋_GB2312" w:eastAsia="仿宋_GB2312"/>
                <w:color w:val="333333"/>
                <w:sz w:val="28"/>
                <w:szCs w:val="28"/>
                <w:shd w:val="clear" w:color="auto" w:fill="FFFFFF"/>
              </w:rPr>
              <w:t>70.21</w:t>
            </w:r>
            <w:r w:rsidRPr="00782964">
              <w:rPr>
                <w:rFonts w:ascii="仿宋_GB2312" w:eastAsia="仿宋_GB2312" w:hint="eastAsia"/>
                <w:color w:val="333333"/>
                <w:sz w:val="28"/>
                <w:szCs w:val="28"/>
                <w:shd w:val="clear" w:color="auto" w:fill="FFFFFF"/>
              </w:rPr>
              <w:t>万元，公用经费支出</w:t>
            </w:r>
            <w:r w:rsidRPr="00782964">
              <w:rPr>
                <w:rFonts w:ascii="仿宋_GB2312" w:eastAsia="仿宋_GB2312"/>
                <w:color w:val="333333"/>
                <w:sz w:val="28"/>
                <w:szCs w:val="28"/>
                <w:shd w:val="clear" w:color="auto" w:fill="FFFFFF"/>
              </w:rPr>
              <w:t>117</w:t>
            </w:r>
            <w:r w:rsidRPr="00782964">
              <w:rPr>
                <w:rFonts w:ascii="仿宋_GB2312" w:eastAsia="仿宋_GB2312" w:hint="eastAsia"/>
                <w:color w:val="333333"/>
                <w:sz w:val="28"/>
                <w:szCs w:val="28"/>
                <w:shd w:val="clear" w:color="auto" w:fill="FFFFFF"/>
              </w:rPr>
              <w:t>万元</w:t>
            </w:r>
            <w:r>
              <w:rPr>
                <w:rFonts w:ascii="仿宋_GB2312" w:eastAsia="仿宋_GB2312" w:hint="eastAsia"/>
                <w:color w:val="333333"/>
                <w:sz w:val="28"/>
                <w:szCs w:val="28"/>
                <w:shd w:val="clear" w:color="auto" w:fill="FFFFFF"/>
              </w:rPr>
              <w:t>。</w:t>
            </w:r>
          </w:p>
          <w:p w:rsidR="00B9643B" w:rsidRDefault="00B9643B" w:rsidP="00B9643B">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B9643B" w:rsidRPr="00782964" w:rsidRDefault="00B9643B" w:rsidP="00B9643B">
            <w:pPr>
              <w:spacing w:line="560" w:lineRule="exact"/>
              <w:ind w:firstLineChars="200" w:firstLine="31680"/>
              <w:rPr>
                <w:rFonts w:ascii="仿宋_GB2312" w:eastAsia="仿宋_GB2312" w:hAnsi="仿宋_GB2312" w:cs="仿宋_GB2312"/>
                <w:bCs/>
                <w:sz w:val="28"/>
                <w:szCs w:val="28"/>
              </w:rPr>
            </w:pPr>
            <w:r w:rsidRPr="00782964">
              <w:rPr>
                <w:rFonts w:ascii="仿宋_GB2312" w:eastAsia="仿宋_GB2312" w:hint="eastAsia"/>
                <w:color w:val="333333"/>
                <w:sz w:val="28"/>
                <w:szCs w:val="28"/>
                <w:shd w:val="clear" w:color="auto" w:fill="FFFFFF"/>
              </w:rPr>
              <w:t>项目支出</w:t>
            </w:r>
            <w:r w:rsidRPr="00782964">
              <w:rPr>
                <w:rFonts w:ascii="仿宋_GB2312" w:eastAsia="仿宋_GB2312" w:cs="Arial"/>
                <w:bCs/>
                <w:color w:val="000000"/>
                <w:sz w:val="28"/>
                <w:szCs w:val="28"/>
              </w:rPr>
              <w:t>14.41</w:t>
            </w:r>
            <w:r w:rsidRPr="00782964">
              <w:rPr>
                <w:rFonts w:ascii="仿宋_GB2312" w:eastAsia="仿宋_GB2312" w:hint="eastAsia"/>
                <w:color w:val="333333"/>
                <w:sz w:val="28"/>
                <w:szCs w:val="28"/>
                <w:shd w:val="clear" w:color="auto" w:fill="FFFFFF"/>
              </w:rPr>
              <w:t>万元</w:t>
            </w:r>
            <w:r>
              <w:rPr>
                <w:rFonts w:ascii="仿宋_GB2312" w:eastAsia="仿宋_GB2312" w:hint="eastAsia"/>
                <w:color w:val="333333"/>
                <w:sz w:val="28"/>
                <w:szCs w:val="28"/>
                <w:shd w:val="clear" w:color="auto" w:fill="FFFFFF"/>
              </w:rPr>
              <w:t>，其中</w:t>
            </w:r>
            <w:r w:rsidRPr="00782964">
              <w:rPr>
                <w:rFonts w:ascii="仿宋_GB2312" w:eastAsia="仿宋_GB2312" w:hint="eastAsia"/>
                <w:color w:val="333333"/>
                <w:sz w:val="28"/>
                <w:szCs w:val="28"/>
                <w:shd w:val="clear" w:color="auto" w:fill="FFFFFF"/>
              </w:rPr>
              <w:t>一般公共服务支出</w:t>
            </w:r>
            <w:r w:rsidRPr="00782964">
              <w:rPr>
                <w:rFonts w:ascii="仿宋_GB2312" w:eastAsia="仿宋_GB2312"/>
                <w:color w:val="333333"/>
                <w:sz w:val="28"/>
                <w:szCs w:val="28"/>
                <w:shd w:val="clear" w:color="auto" w:fill="FFFFFF"/>
              </w:rPr>
              <w:t>4.2</w:t>
            </w:r>
            <w:r w:rsidRPr="00782964">
              <w:rPr>
                <w:rFonts w:ascii="仿宋_GB2312" w:eastAsia="仿宋_GB2312" w:hint="eastAsia"/>
                <w:color w:val="333333"/>
                <w:sz w:val="28"/>
                <w:szCs w:val="28"/>
                <w:shd w:val="clear" w:color="auto" w:fill="FFFFFF"/>
              </w:rPr>
              <w:t>万元、公共安全支出</w:t>
            </w:r>
            <w:r w:rsidRPr="00782964">
              <w:rPr>
                <w:rFonts w:ascii="仿宋_GB2312" w:eastAsia="仿宋_GB2312"/>
                <w:color w:val="333333"/>
                <w:sz w:val="28"/>
                <w:szCs w:val="28"/>
                <w:shd w:val="clear" w:color="auto" w:fill="FFFFFF"/>
              </w:rPr>
              <w:t>3</w:t>
            </w:r>
            <w:r w:rsidRPr="00782964">
              <w:rPr>
                <w:rFonts w:ascii="仿宋_GB2312" w:eastAsia="仿宋_GB2312" w:hint="eastAsia"/>
                <w:color w:val="333333"/>
                <w:sz w:val="28"/>
                <w:szCs w:val="28"/>
                <w:shd w:val="clear" w:color="auto" w:fill="FFFFFF"/>
              </w:rPr>
              <w:t>万元、社会保障和就业支出</w:t>
            </w:r>
            <w:r w:rsidRPr="00782964">
              <w:rPr>
                <w:rFonts w:ascii="仿宋_GB2312" w:eastAsia="仿宋_GB2312"/>
                <w:color w:val="333333"/>
                <w:sz w:val="28"/>
                <w:szCs w:val="28"/>
                <w:shd w:val="clear" w:color="auto" w:fill="FFFFFF"/>
              </w:rPr>
              <w:t>7.21</w:t>
            </w:r>
            <w:r w:rsidRPr="00782964">
              <w:rPr>
                <w:rFonts w:ascii="仿宋_GB2312" w:eastAsia="仿宋_GB2312" w:hint="eastAsia"/>
                <w:color w:val="333333"/>
                <w:sz w:val="28"/>
                <w:szCs w:val="28"/>
                <w:shd w:val="clear" w:color="auto" w:fill="FFFFFF"/>
              </w:rPr>
              <w:t>万元</w:t>
            </w:r>
            <w:r>
              <w:rPr>
                <w:rFonts w:ascii="仿宋_GB2312" w:eastAsia="仿宋_GB2312" w:hint="eastAsia"/>
                <w:color w:val="333333"/>
                <w:sz w:val="28"/>
                <w:szCs w:val="28"/>
                <w:shd w:val="clear" w:color="auto" w:fill="FFFFFF"/>
              </w:rPr>
              <w:t>。</w:t>
            </w:r>
          </w:p>
          <w:p w:rsidR="00B9643B" w:rsidRPr="00782964" w:rsidRDefault="00B9643B" w:rsidP="00B9643B">
            <w:pPr>
              <w:spacing w:line="500" w:lineRule="exact"/>
              <w:ind w:firstLineChars="200" w:firstLine="31680"/>
              <w:rPr>
                <w:rFonts w:ascii="仿宋_GB2312" w:eastAsia="仿宋_GB2312"/>
                <w:color w:val="000000"/>
                <w:sz w:val="28"/>
                <w:szCs w:val="28"/>
              </w:rPr>
            </w:pPr>
            <w:r w:rsidRPr="00782964">
              <w:rPr>
                <w:rFonts w:ascii="仿宋_GB2312" w:eastAsia="仿宋_GB2312"/>
                <w:color w:val="000000"/>
                <w:sz w:val="28"/>
                <w:szCs w:val="28"/>
              </w:rPr>
              <w:t>1</w:t>
            </w:r>
            <w:r w:rsidRPr="00782964">
              <w:rPr>
                <w:rFonts w:ascii="仿宋_GB2312" w:eastAsia="仿宋_GB2312" w:hint="eastAsia"/>
                <w:color w:val="000000"/>
                <w:sz w:val="28"/>
                <w:szCs w:val="28"/>
              </w:rPr>
              <w:t>、按照工资福利经费、一般商品和服务经费、项目经费三块相结合的模式，做好各块经费的合理分配工作，保证了我局工作的需要。</w:t>
            </w:r>
          </w:p>
          <w:p w:rsidR="00B9643B" w:rsidRPr="00782964" w:rsidRDefault="00B9643B" w:rsidP="00B9643B">
            <w:pPr>
              <w:spacing w:line="500" w:lineRule="exact"/>
              <w:ind w:firstLineChars="200" w:firstLine="31680"/>
              <w:rPr>
                <w:rFonts w:ascii="仿宋_GB2312" w:eastAsia="仿宋_GB2312" w:hAnsi="黑体" w:cs="黑体"/>
                <w:bCs/>
                <w:color w:val="000000"/>
                <w:sz w:val="28"/>
                <w:szCs w:val="28"/>
              </w:rPr>
            </w:pPr>
            <w:r w:rsidRPr="00782964">
              <w:rPr>
                <w:rFonts w:ascii="仿宋_GB2312" w:eastAsia="仿宋_GB2312"/>
                <w:color w:val="000000"/>
                <w:sz w:val="28"/>
                <w:szCs w:val="28"/>
              </w:rPr>
              <w:t>2</w:t>
            </w:r>
            <w:r w:rsidRPr="00782964">
              <w:rPr>
                <w:rFonts w:ascii="仿宋_GB2312" w:eastAsia="仿宋_GB2312" w:hint="eastAsia"/>
                <w:color w:val="000000"/>
                <w:sz w:val="28"/>
                <w:szCs w:val="28"/>
              </w:rPr>
              <w:t>、工作经费坚持依法理财、厉行节约、均衡使用、科学管理的原则，严格执行国家相关法律法规和财政纪律，确保招待费、会议费、交通运行费压减比例达到纪委、财政局、审计局确定的管控目标和要求。严格控制“三公经费”的开支，使各项资金得到合理使用，全局工作得到积极有效的开展。</w:t>
            </w:r>
          </w:p>
          <w:p w:rsidR="00B9643B" w:rsidRDefault="00B9643B" w:rsidP="00B9643B">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B9643B" w:rsidRPr="00782964" w:rsidRDefault="00B9643B" w:rsidP="00B9643B">
            <w:pPr>
              <w:spacing w:line="500" w:lineRule="exact"/>
              <w:ind w:firstLineChars="200" w:firstLine="31680"/>
              <w:rPr>
                <w:rFonts w:ascii="仿宋_GB2312" w:eastAsia="仿宋_GB2312"/>
                <w:color w:val="000000"/>
                <w:sz w:val="28"/>
                <w:szCs w:val="28"/>
                <w:shd w:val="clear" w:color="auto" w:fill="FFFFFF"/>
              </w:rPr>
            </w:pPr>
            <w:r w:rsidRPr="00782964">
              <w:rPr>
                <w:rFonts w:ascii="仿宋_GB2312" w:eastAsia="仿宋_GB2312" w:hint="eastAsia"/>
                <w:color w:val="000000"/>
                <w:sz w:val="28"/>
                <w:szCs w:val="28"/>
                <w:shd w:val="clear" w:color="auto" w:fill="FFFFFF"/>
              </w:rPr>
              <w:t>为加强财政资金管理，突出资金绩效，我局年初召开局党组会议，研讨全局各股室工作职能及资金需求。同时对日常支出，严格按月执行财务会审制度。</w:t>
            </w:r>
          </w:p>
          <w:p w:rsidR="00B9643B" w:rsidRDefault="00B9643B" w:rsidP="00B9643B">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B9643B" w:rsidRPr="00782964" w:rsidRDefault="00B9643B" w:rsidP="00B9643B">
            <w:pPr>
              <w:spacing w:line="500" w:lineRule="exact"/>
              <w:ind w:firstLineChars="200" w:firstLine="31680"/>
              <w:rPr>
                <w:rFonts w:ascii="仿宋_GB2312" w:eastAsia="仿宋_GB2312" w:hAnsi="黑体" w:cs="黑体"/>
                <w:bCs/>
                <w:color w:val="000000"/>
                <w:sz w:val="28"/>
                <w:szCs w:val="28"/>
              </w:rPr>
            </w:pPr>
            <w:r w:rsidRPr="00782964">
              <w:rPr>
                <w:rFonts w:ascii="仿宋_GB2312" w:eastAsia="仿宋_GB2312" w:hint="eastAsia"/>
                <w:color w:val="000000"/>
                <w:sz w:val="28"/>
                <w:szCs w:val="28"/>
                <w:shd w:val="clear" w:color="auto" w:fill="FFFFFF"/>
              </w:rPr>
              <w:t>我区信访工作在区委、区政府和市局的正确领导下，在区财政的大力支持下，局党组精打细算，合理安排财政资金，各项工作取得可喜的成绩</w:t>
            </w:r>
            <w:r w:rsidRPr="00782964">
              <w:rPr>
                <w:rFonts w:ascii="仿宋_GB2312" w:eastAsia="仿宋_GB2312"/>
                <w:color w:val="000000"/>
                <w:sz w:val="28"/>
                <w:szCs w:val="28"/>
                <w:shd w:val="clear" w:color="auto" w:fill="FFFFFF"/>
              </w:rPr>
              <w:t>,</w:t>
            </w:r>
            <w:r w:rsidRPr="00782964">
              <w:rPr>
                <w:rFonts w:ascii="仿宋_GB2312" w:eastAsia="仿宋_GB2312" w:hAnsi="Arial" w:cs="Arial" w:hint="eastAsia"/>
                <w:color w:val="000000"/>
                <w:kern w:val="0"/>
                <w:sz w:val="28"/>
                <w:szCs w:val="28"/>
              </w:rPr>
              <w:t>促进全区社会大局和谐稳定</w:t>
            </w:r>
            <w:r w:rsidRPr="00782964">
              <w:rPr>
                <w:rFonts w:ascii="仿宋_GB2312" w:eastAsia="仿宋_GB2312" w:hint="eastAsia"/>
                <w:color w:val="000000"/>
                <w:sz w:val="28"/>
                <w:szCs w:val="28"/>
                <w:shd w:val="clear" w:color="auto" w:fill="FFFFFF"/>
              </w:rPr>
              <w:t>。</w:t>
            </w:r>
            <w:r w:rsidRPr="00782964">
              <w:rPr>
                <w:rFonts w:ascii="仿宋_GB2312" w:eastAsia="仿宋_GB2312"/>
                <w:color w:val="000000"/>
                <w:sz w:val="28"/>
                <w:szCs w:val="28"/>
                <w:shd w:val="clear" w:color="auto" w:fill="FFFFFF"/>
              </w:rPr>
              <w:t>2017</w:t>
            </w:r>
            <w:r w:rsidRPr="00782964">
              <w:rPr>
                <w:rFonts w:ascii="仿宋_GB2312" w:eastAsia="仿宋_GB2312" w:hint="eastAsia"/>
                <w:color w:val="000000"/>
                <w:sz w:val="28"/>
                <w:szCs w:val="28"/>
                <w:shd w:val="clear" w:color="auto" w:fill="FFFFFF"/>
              </w:rPr>
              <w:t>年我局被评为</w:t>
            </w:r>
            <w:r w:rsidRPr="004A2348">
              <w:rPr>
                <w:rFonts w:ascii="仿宋_GB2312" w:eastAsia="仿宋_GB2312" w:hAnsi="宋体" w:cs="宋体" w:hint="eastAsia"/>
                <w:color w:val="000000"/>
                <w:sz w:val="28"/>
                <w:szCs w:val="28"/>
                <w:shd w:val="clear" w:color="auto" w:fill="FFFFFF"/>
              </w:rPr>
              <w:t>君山区文明单位、作风建设先进单位、禁违拆违工作先进单位、纪检监察工作先进单位</w:t>
            </w:r>
            <w:r w:rsidRPr="004A2348">
              <w:rPr>
                <w:rFonts w:ascii="仿宋_GB2312" w:eastAsia="仿宋_GB2312" w:hint="eastAsia"/>
                <w:color w:val="000000"/>
                <w:sz w:val="28"/>
                <w:szCs w:val="28"/>
                <w:shd w:val="clear" w:color="auto" w:fill="FFFFFF"/>
              </w:rPr>
              <w:t>。</w:t>
            </w:r>
            <w:r w:rsidRPr="00782964">
              <w:rPr>
                <w:rFonts w:ascii="仿宋_GB2312" w:eastAsia="仿宋_GB2312" w:hAnsi="宋体" w:cs="宋体" w:hint="eastAsia"/>
                <w:color w:val="000000"/>
                <w:sz w:val="28"/>
                <w:szCs w:val="28"/>
              </w:rPr>
              <w:t>按照部门整体支出绩效评价指标体系对照打分得出结果为</w:t>
            </w:r>
            <w:r w:rsidRPr="00782964">
              <w:rPr>
                <w:rFonts w:ascii="仿宋_GB2312" w:eastAsia="仿宋_GB2312" w:hAnsi="楷体" w:cs="仿宋_GB2312"/>
                <w:color w:val="000000"/>
                <w:kern w:val="0"/>
                <w:sz w:val="28"/>
                <w:szCs w:val="28"/>
              </w:rPr>
              <w:t>100</w:t>
            </w:r>
            <w:r w:rsidRPr="00782964">
              <w:rPr>
                <w:rFonts w:ascii="仿宋_GB2312" w:eastAsia="仿宋_GB2312" w:hAnsi="宋体" w:cs="宋体" w:hint="eastAsia"/>
                <w:color w:val="000000"/>
                <w:sz w:val="28"/>
                <w:szCs w:val="28"/>
              </w:rPr>
              <w:t>分，等级为</w:t>
            </w:r>
            <w:r w:rsidRPr="00782964">
              <w:rPr>
                <w:rFonts w:ascii="仿宋_GB2312" w:eastAsia="仿宋_GB2312" w:hAnsi="楷体" w:cs="仿宋_GB2312" w:hint="eastAsia"/>
                <w:color w:val="000000"/>
                <w:kern w:val="0"/>
                <w:sz w:val="28"/>
                <w:szCs w:val="28"/>
              </w:rPr>
              <w:t>优秀</w:t>
            </w:r>
            <w:r w:rsidRPr="00782964">
              <w:rPr>
                <w:rFonts w:ascii="仿宋_GB2312" w:eastAsia="仿宋_GB2312" w:hAnsi="宋体" w:cs="宋体" w:hint="eastAsia"/>
                <w:color w:val="000000"/>
                <w:sz w:val="28"/>
                <w:szCs w:val="28"/>
              </w:rPr>
              <w:t>。</w:t>
            </w:r>
          </w:p>
          <w:p w:rsidR="00B9643B" w:rsidRDefault="00B9643B" w:rsidP="00B9643B">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五、存在的主要问题</w:t>
            </w:r>
          </w:p>
          <w:p w:rsidR="00B9643B" w:rsidRPr="00782964" w:rsidRDefault="00B9643B" w:rsidP="00B9643B">
            <w:pPr>
              <w:spacing w:line="500" w:lineRule="exact"/>
              <w:ind w:firstLineChars="200" w:firstLine="31680"/>
              <w:rPr>
                <w:rFonts w:ascii="黑体" w:eastAsia="黑体" w:hAnsi="黑体" w:cs="黑体"/>
                <w:bCs/>
                <w:color w:val="000000"/>
                <w:sz w:val="28"/>
                <w:szCs w:val="28"/>
              </w:rPr>
            </w:pPr>
            <w:r w:rsidRPr="00782964">
              <w:rPr>
                <w:rFonts w:ascii="仿宋_GB2312" w:eastAsia="仿宋_GB2312" w:hint="eastAsia"/>
                <w:color w:val="000000"/>
                <w:sz w:val="28"/>
                <w:szCs w:val="28"/>
                <w:shd w:val="clear" w:color="auto" w:fill="FFFFFF"/>
              </w:rPr>
              <w:t>在资金管理过程中，还存在支出依据不合规、财务管理制度不够健全等以及财务人员专业知识水平还需强化等问题。</w:t>
            </w:r>
          </w:p>
          <w:p w:rsidR="00B9643B" w:rsidRDefault="00B9643B" w:rsidP="00B9643B">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六、改进措施和有关建议</w:t>
            </w:r>
          </w:p>
          <w:p w:rsidR="00B9643B" w:rsidRPr="00782964" w:rsidRDefault="00B9643B" w:rsidP="002E6CD0">
            <w:pPr>
              <w:pStyle w:val="NormalWeb"/>
              <w:shd w:val="clear" w:color="auto" w:fill="FFFFFF"/>
              <w:spacing w:before="0" w:beforeAutospacing="0" w:after="0" w:afterAutospacing="0" w:line="500" w:lineRule="exact"/>
              <w:ind w:firstLine="640"/>
              <w:jc w:val="both"/>
              <w:rPr>
                <w:rFonts w:ascii="Times New Roman" w:hAnsi="Times New Roman" w:cs="Times New Roman"/>
                <w:color w:val="000000"/>
                <w:sz w:val="28"/>
                <w:szCs w:val="28"/>
              </w:rPr>
            </w:pPr>
            <w:r w:rsidRPr="00782964">
              <w:rPr>
                <w:rFonts w:ascii="仿宋_GB2312" w:eastAsia="仿宋_GB2312" w:hAnsi="Times New Roman" w:cs="Times New Roman" w:hint="eastAsia"/>
                <w:color w:val="000000"/>
                <w:sz w:val="28"/>
                <w:szCs w:val="28"/>
              </w:rPr>
              <w:t>一是加强财务管理，严把支出审核关。严格执行乡镇财政管理制度，规范各项支出审核，严防超支，促进财务管理的法制化、科学化、合理化运行。</w:t>
            </w:r>
          </w:p>
          <w:p w:rsidR="00B9643B" w:rsidRPr="00782964" w:rsidRDefault="00B9643B" w:rsidP="002E6CD0">
            <w:pPr>
              <w:pStyle w:val="NormalWeb"/>
              <w:shd w:val="clear" w:color="auto" w:fill="FFFFFF"/>
              <w:spacing w:before="0" w:beforeAutospacing="0" w:after="0" w:afterAutospacing="0" w:line="500" w:lineRule="exact"/>
              <w:ind w:firstLine="640"/>
              <w:jc w:val="both"/>
              <w:rPr>
                <w:rFonts w:ascii="Times New Roman" w:hAnsi="Times New Roman" w:cs="Times New Roman"/>
                <w:color w:val="000000"/>
                <w:sz w:val="28"/>
                <w:szCs w:val="28"/>
              </w:rPr>
            </w:pPr>
            <w:r w:rsidRPr="00782964">
              <w:rPr>
                <w:rFonts w:ascii="仿宋_GB2312" w:eastAsia="仿宋_GB2312" w:hAnsi="Times New Roman" w:cs="Times New Roman" w:hint="eastAsia"/>
                <w:color w:val="000000"/>
                <w:sz w:val="28"/>
                <w:szCs w:val="28"/>
              </w:rPr>
              <w:t>二是加强预算监管，强化预算监督。</w:t>
            </w:r>
          </w:p>
          <w:p w:rsidR="00B9643B" w:rsidRPr="002E6CD0" w:rsidRDefault="00B9643B" w:rsidP="002E6CD0">
            <w:pPr>
              <w:pStyle w:val="NormalWeb"/>
              <w:shd w:val="clear" w:color="auto" w:fill="FFFFFF"/>
              <w:spacing w:before="0" w:beforeAutospacing="0" w:after="0" w:afterAutospacing="0" w:line="500" w:lineRule="exact"/>
              <w:ind w:firstLine="640"/>
              <w:jc w:val="both"/>
              <w:rPr>
                <w:rFonts w:ascii="仿宋_GB2312" w:eastAsia="仿宋_GB2312" w:hAnsi="Times New Roman" w:cs="Times New Roman"/>
                <w:color w:val="000000"/>
                <w:sz w:val="30"/>
                <w:szCs w:val="30"/>
              </w:rPr>
            </w:pPr>
            <w:r w:rsidRPr="00782964">
              <w:rPr>
                <w:rFonts w:ascii="仿宋_GB2312" w:eastAsia="仿宋_GB2312" w:hint="eastAsia"/>
                <w:sz w:val="28"/>
                <w:szCs w:val="28"/>
              </w:rPr>
              <w:t>三是强化财务专业知识学习，提升专业素养。</w:t>
            </w:r>
          </w:p>
        </w:tc>
      </w:tr>
    </w:tbl>
    <w:p w:rsidR="00B9643B" w:rsidRDefault="00B9643B">
      <w:bookmarkStart w:id="0" w:name="_GoBack"/>
      <w:bookmarkEnd w:id="0"/>
    </w:p>
    <w:sectPr w:rsidR="00B9643B" w:rsidSect="00E24C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43B" w:rsidRDefault="00B9643B" w:rsidP="00E24C15">
      <w:r>
        <w:separator/>
      </w:r>
    </w:p>
  </w:endnote>
  <w:endnote w:type="continuationSeparator" w:id="0">
    <w:p w:rsidR="00B9643B" w:rsidRDefault="00B9643B" w:rsidP="00E24C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
    <w:altName w:val="??"/>
    <w:panose1 w:val="00000000000000000000"/>
    <w:charset w:val="00"/>
    <w:family w:val="auto"/>
    <w:notTrueType/>
    <w:pitch w:val="default"/>
    <w:sig w:usb0="00000003" w:usb1="00000000" w:usb2="00000000" w:usb3="00000000" w:csb0="00000001" w:csb1="00000000"/>
  </w:font>
  <w:font w:name="楷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3B" w:rsidRDefault="00B9643B">
    <w:pPr>
      <w:framePr w:wrap="around" w:vAnchor="text" w:hAnchor="margin" w:xAlign="outside" w:y="1"/>
    </w:pPr>
    <w:fldSimple w:instr="PAGE  ">
      <w:r>
        <w:t>- 15 -</w:t>
      </w:r>
    </w:fldSimple>
  </w:p>
  <w:p w:rsidR="00B9643B" w:rsidRDefault="00B9643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3B" w:rsidRDefault="00B9643B">
    <w:pPr>
      <w:pStyle w:val="Footer"/>
      <w:framePr w:wrap="around" w:vAnchor="text" w:hAnchor="margin" w:xAlign="outside" w:y="1"/>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r>
      <w:rPr>
        <w:rStyle w:val="PageNumber"/>
        <w:sz w:val="24"/>
        <w:szCs w:val="24"/>
      </w:rPr>
      <w:t xml:space="preserve"> —</w:t>
    </w:r>
  </w:p>
  <w:p w:rsidR="00B9643B" w:rsidRDefault="00B9643B">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43B" w:rsidRDefault="00B9643B" w:rsidP="00E24C15">
      <w:r>
        <w:separator/>
      </w:r>
    </w:p>
  </w:footnote>
  <w:footnote w:type="continuationSeparator" w:id="0">
    <w:p w:rsidR="00B9643B" w:rsidRDefault="00B9643B" w:rsidP="00E24C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8146B58"/>
    <w:rsid w:val="000060F9"/>
    <w:rsid w:val="00056968"/>
    <w:rsid w:val="000C7F79"/>
    <w:rsid w:val="00173EF1"/>
    <w:rsid w:val="00174FC8"/>
    <w:rsid w:val="00193B1D"/>
    <w:rsid w:val="001A6311"/>
    <w:rsid w:val="001C5A44"/>
    <w:rsid w:val="0028420E"/>
    <w:rsid w:val="002A302B"/>
    <w:rsid w:val="002E6CD0"/>
    <w:rsid w:val="003219CA"/>
    <w:rsid w:val="00332D4E"/>
    <w:rsid w:val="003912C4"/>
    <w:rsid w:val="003B3781"/>
    <w:rsid w:val="003C654B"/>
    <w:rsid w:val="003E7CD1"/>
    <w:rsid w:val="00452B99"/>
    <w:rsid w:val="00484C42"/>
    <w:rsid w:val="004A2348"/>
    <w:rsid w:val="004A648E"/>
    <w:rsid w:val="00585D52"/>
    <w:rsid w:val="005A2863"/>
    <w:rsid w:val="00606964"/>
    <w:rsid w:val="00630B97"/>
    <w:rsid w:val="00644C4D"/>
    <w:rsid w:val="0065026E"/>
    <w:rsid w:val="00695A2E"/>
    <w:rsid w:val="006A3A85"/>
    <w:rsid w:val="00731AE4"/>
    <w:rsid w:val="00776AD9"/>
    <w:rsid w:val="00776B73"/>
    <w:rsid w:val="00782964"/>
    <w:rsid w:val="007C3D39"/>
    <w:rsid w:val="007F5EC8"/>
    <w:rsid w:val="008156A3"/>
    <w:rsid w:val="008508AD"/>
    <w:rsid w:val="00856780"/>
    <w:rsid w:val="008A5BEC"/>
    <w:rsid w:val="008B78D9"/>
    <w:rsid w:val="0099293B"/>
    <w:rsid w:val="009D0F15"/>
    <w:rsid w:val="00A0153E"/>
    <w:rsid w:val="00AF721D"/>
    <w:rsid w:val="00B14DDC"/>
    <w:rsid w:val="00B44816"/>
    <w:rsid w:val="00B920EF"/>
    <w:rsid w:val="00B9643B"/>
    <w:rsid w:val="00BE509B"/>
    <w:rsid w:val="00D06B7D"/>
    <w:rsid w:val="00D10EC3"/>
    <w:rsid w:val="00D15988"/>
    <w:rsid w:val="00D50542"/>
    <w:rsid w:val="00D556E5"/>
    <w:rsid w:val="00DA3214"/>
    <w:rsid w:val="00DC058A"/>
    <w:rsid w:val="00DD6E2A"/>
    <w:rsid w:val="00E24C15"/>
    <w:rsid w:val="00EA0929"/>
    <w:rsid w:val="00F44FB3"/>
    <w:rsid w:val="00FF1BB0"/>
    <w:rsid w:val="58146B58"/>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C15"/>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4C15"/>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8156A3"/>
    <w:rPr>
      <w:rFonts w:ascii="Times New Roman" w:hAnsi="Times New Roman" w:cs="Times New Roman"/>
      <w:sz w:val="18"/>
      <w:szCs w:val="18"/>
    </w:rPr>
  </w:style>
  <w:style w:type="character" w:styleId="PageNumber">
    <w:name w:val="page number"/>
    <w:basedOn w:val="DefaultParagraphFont"/>
    <w:uiPriority w:val="99"/>
    <w:rsid w:val="00E24C15"/>
    <w:rPr>
      <w:rFonts w:cs="Times New Roman"/>
    </w:rPr>
  </w:style>
  <w:style w:type="paragraph" w:styleId="NormalWeb">
    <w:name w:val="Normal (Web)"/>
    <w:basedOn w:val="Normal"/>
    <w:uiPriority w:val="99"/>
    <w:locked/>
    <w:rsid w:val="002E6CD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318069534">
      <w:marLeft w:val="0"/>
      <w:marRight w:val="0"/>
      <w:marTop w:val="0"/>
      <w:marBottom w:val="0"/>
      <w:divBdr>
        <w:top w:val="none" w:sz="0" w:space="0" w:color="auto"/>
        <w:left w:val="none" w:sz="0" w:space="0" w:color="auto"/>
        <w:bottom w:val="none" w:sz="0" w:space="0" w:color="auto"/>
        <w:right w:val="none" w:sz="0" w:space="0" w:color="auto"/>
      </w:divBdr>
    </w:div>
    <w:div w:id="1318069535">
      <w:marLeft w:val="0"/>
      <w:marRight w:val="0"/>
      <w:marTop w:val="0"/>
      <w:marBottom w:val="0"/>
      <w:divBdr>
        <w:top w:val="none" w:sz="0" w:space="0" w:color="auto"/>
        <w:left w:val="none" w:sz="0" w:space="0" w:color="auto"/>
        <w:bottom w:val="none" w:sz="0" w:space="0" w:color="auto"/>
        <w:right w:val="none" w:sz="0" w:space="0" w:color="auto"/>
      </w:divBdr>
    </w:div>
    <w:div w:id="1318069536">
      <w:marLeft w:val="0"/>
      <w:marRight w:val="0"/>
      <w:marTop w:val="0"/>
      <w:marBottom w:val="0"/>
      <w:divBdr>
        <w:top w:val="none" w:sz="0" w:space="0" w:color="auto"/>
        <w:left w:val="none" w:sz="0" w:space="0" w:color="auto"/>
        <w:bottom w:val="none" w:sz="0" w:space="0" w:color="auto"/>
        <w:right w:val="none" w:sz="0" w:space="0" w:color="auto"/>
      </w:divBdr>
    </w:div>
    <w:div w:id="1318069537">
      <w:marLeft w:val="0"/>
      <w:marRight w:val="0"/>
      <w:marTop w:val="0"/>
      <w:marBottom w:val="0"/>
      <w:divBdr>
        <w:top w:val="none" w:sz="0" w:space="0" w:color="auto"/>
        <w:left w:val="none" w:sz="0" w:space="0" w:color="auto"/>
        <w:bottom w:val="none" w:sz="0" w:space="0" w:color="auto"/>
        <w:right w:val="none" w:sz="0" w:space="0" w:color="auto"/>
      </w:divBdr>
    </w:div>
    <w:div w:id="1318069538">
      <w:marLeft w:val="0"/>
      <w:marRight w:val="0"/>
      <w:marTop w:val="0"/>
      <w:marBottom w:val="0"/>
      <w:divBdr>
        <w:top w:val="none" w:sz="0" w:space="0" w:color="auto"/>
        <w:left w:val="none" w:sz="0" w:space="0" w:color="auto"/>
        <w:bottom w:val="none" w:sz="0" w:space="0" w:color="auto"/>
        <w:right w:val="none" w:sz="0" w:space="0" w:color="auto"/>
      </w:divBdr>
    </w:div>
    <w:div w:id="1318069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7</Pages>
  <Words>574</Words>
  <Characters>3276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附件3-1</dc:title>
  <dc:subject/>
  <dc:creator>Administrator</dc:creator>
  <cp:keywords/>
  <dc:description/>
  <cp:lastModifiedBy>Administrator</cp:lastModifiedBy>
  <cp:revision>3</cp:revision>
  <dcterms:created xsi:type="dcterms:W3CDTF">2018-07-24T07:42:00Z</dcterms:created>
  <dcterms:modified xsi:type="dcterms:W3CDTF">2018-07-24T07:47:00Z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