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0F4B" w:rsidRDefault="00730F4B" w:rsidP="00886A28">
      <w:pPr>
        <w:spacing w:line="200" w:lineRule="exact"/>
        <w:rPr>
          <w:rFonts w:ascii="仿宋_GB2312" w:eastAsia="仿宋_GB2312"/>
          <w:sz w:val="32"/>
          <w:szCs w:val="32"/>
        </w:rPr>
      </w:pPr>
    </w:p>
    <w:tbl>
      <w:tblPr>
        <w:tblW w:w="9180" w:type="dxa"/>
        <w:tblLook w:val="00A0"/>
      </w:tblPr>
      <w:tblGrid>
        <w:gridCol w:w="7196"/>
        <w:gridCol w:w="1984"/>
      </w:tblGrid>
      <w:tr w:rsidR="00730F4B" w:rsidRPr="0076016F" w:rsidTr="0076016F">
        <w:trPr>
          <w:trHeight w:val="1053"/>
        </w:trPr>
        <w:tc>
          <w:tcPr>
            <w:tcW w:w="7196" w:type="dxa"/>
          </w:tcPr>
          <w:p w:rsidR="00730F4B" w:rsidRPr="0076016F" w:rsidRDefault="00730F4B" w:rsidP="0076016F">
            <w:pPr>
              <w:spacing w:line="1040" w:lineRule="exact"/>
              <w:jc w:val="distribute"/>
              <w:rPr>
                <w:rFonts w:ascii="方正小标宋简体" w:eastAsia="方正小标宋简体"/>
                <w:color w:val="FF0000"/>
                <w:w w:val="80"/>
                <w:sz w:val="80"/>
                <w:szCs w:val="80"/>
              </w:rPr>
            </w:pPr>
            <w:r>
              <w:rPr>
                <w:rFonts w:ascii="方正小标宋简体" w:eastAsia="方正小标宋简体" w:hint="eastAsia"/>
                <w:color w:val="FF0000"/>
                <w:w w:val="80"/>
                <w:sz w:val="80"/>
                <w:szCs w:val="80"/>
              </w:rPr>
              <w:t>君山区</w:t>
            </w:r>
            <w:r w:rsidRPr="0076016F">
              <w:rPr>
                <w:rFonts w:ascii="方正小标宋简体" w:eastAsia="方正小标宋简体" w:hint="eastAsia"/>
                <w:color w:val="FF0000"/>
                <w:w w:val="80"/>
                <w:sz w:val="80"/>
                <w:szCs w:val="80"/>
              </w:rPr>
              <w:t>财政局</w:t>
            </w:r>
          </w:p>
        </w:tc>
        <w:tc>
          <w:tcPr>
            <w:tcW w:w="1984" w:type="dxa"/>
            <w:vMerge w:val="restart"/>
            <w:vAlign w:val="center"/>
          </w:tcPr>
          <w:p w:rsidR="00730F4B" w:rsidRPr="0076016F" w:rsidRDefault="00730F4B" w:rsidP="0076016F">
            <w:pPr>
              <w:jc w:val="left"/>
              <w:rPr>
                <w:rFonts w:ascii="方正小标宋简体" w:eastAsia="方正小标宋简体"/>
                <w:color w:val="FF0000"/>
                <w:w w:val="70"/>
                <w:sz w:val="120"/>
                <w:szCs w:val="120"/>
              </w:rPr>
            </w:pPr>
            <w:r w:rsidRPr="0076016F">
              <w:rPr>
                <w:rFonts w:ascii="方正小标宋简体" w:eastAsia="方正小标宋简体" w:hint="eastAsia"/>
                <w:color w:val="FF0000"/>
                <w:w w:val="70"/>
                <w:sz w:val="120"/>
                <w:szCs w:val="120"/>
              </w:rPr>
              <w:t>文件</w:t>
            </w:r>
          </w:p>
        </w:tc>
      </w:tr>
      <w:tr w:rsidR="00730F4B" w:rsidRPr="0076016F" w:rsidTr="0076016F">
        <w:trPr>
          <w:trHeight w:val="1053"/>
        </w:trPr>
        <w:tc>
          <w:tcPr>
            <w:tcW w:w="7196" w:type="dxa"/>
          </w:tcPr>
          <w:p w:rsidR="00730F4B" w:rsidRPr="0076016F" w:rsidRDefault="00730F4B" w:rsidP="0076016F">
            <w:pPr>
              <w:spacing w:line="1040" w:lineRule="exact"/>
              <w:jc w:val="distribute"/>
              <w:rPr>
                <w:rFonts w:ascii="方正小标宋简体" w:eastAsia="方正小标宋简体"/>
                <w:color w:val="FF0000"/>
                <w:w w:val="80"/>
                <w:sz w:val="80"/>
                <w:szCs w:val="80"/>
              </w:rPr>
            </w:pPr>
            <w:r>
              <w:rPr>
                <w:rFonts w:ascii="方正小标宋简体" w:eastAsia="方正小标宋简体" w:hint="eastAsia"/>
                <w:color w:val="FF0000"/>
                <w:w w:val="80"/>
                <w:sz w:val="80"/>
                <w:szCs w:val="80"/>
              </w:rPr>
              <w:t>君山区</w:t>
            </w:r>
            <w:r w:rsidRPr="0076016F">
              <w:rPr>
                <w:rFonts w:ascii="方正小标宋简体" w:eastAsia="方正小标宋简体" w:hint="eastAsia"/>
                <w:color w:val="FF0000"/>
                <w:w w:val="80"/>
                <w:sz w:val="80"/>
                <w:szCs w:val="80"/>
              </w:rPr>
              <w:t>扶贫开发办公室</w:t>
            </w:r>
          </w:p>
        </w:tc>
        <w:tc>
          <w:tcPr>
            <w:tcW w:w="1984" w:type="dxa"/>
            <w:vMerge/>
          </w:tcPr>
          <w:p w:rsidR="00730F4B" w:rsidRPr="0076016F" w:rsidRDefault="00730F4B" w:rsidP="00852588">
            <w:pPr>
              <w:rPr>
                <w:rFonts w:ascii="方正小标宋简体" w:eastAsia="方正小标宋简体"/>
                <w:color w:val="FF0000"/>
                <w:w w:val="80"/>
                <w:sz w:val="32"/>
                <w:szCs w:val="32"/>
              </w:rPr>
            </w:pPr>
          </w:p>
        </w:tc>
      </w:tr>
      <w:tr w:rsidR="00730F4B" w:rsidRPr="0076016F" w:rsidTr="0076016F">
        <w:trPr>
          <w:trHeight w:val="1066"/>
        </w:trPr>
        <w:tc>
          <w:tcPr>
            <w:tcW w:w="7196" w:type="dxa"/>
          </w:tcPr>
          <w:p w:rsidR="00730F4B" w:rsidRPr="0076016F" w:rsidRDefault="00730F4B" w:rsidP="0076016F">
            <w:pPr>
              <w:spacing w:line="1040" w:lineRule="exact"/>
              <w:jc w:val="distribute"/>
              <w:rPr>
                <w:rFonts w:ascii="方正小标宋简体" w:eastAsia="方正小标宋简体"/>
                <w:color w:val="FF0000"/>
                <w:w w:val="80"/>
                <w:sz w:val="80"/>
                <w:szCs w:val="80"/>
              </w:rPr>
            </w:pPr>
            <w:r>
              <w:rPr>
                <w:rFonts w:ascii="方正小标宋简体" w:eastAsia="方正小标宋简体" w:hint="eastAsia"/>
                <w:color w:val="FF0000"/>
                <w:w w:val="80"/>
                <w:sz w:val="80"/>
                <w:szCs w:val="80"/>
              </w:rPr>
              <w:t>君山区</w:t>
            </w:r>
            <w:r w:rsidRPr="0076016F">
              <w:rPr>
                <w:rFonts w:ascii="方正小标宋简体" w:eastAsia="方正小标宋简体" w:hint="eastAsia"/>
                <w:color w:val="FF0000"/>
                <w:w w:val="80"/>
                <w:sz w:val="80"/>
                <w:szCs w:val="80"/>
              </w:rPr>
              <w:t>发展和改革局</w:t>
            </w:r>
          </w:p>
        </w:tc>
        <w:tc>
          <w:tcPr>
            <w:tcW w:w="1984" w:type="dxa"/>
            <w:vMerge/>
          </w:tcPr>
          <w:p w:rsidR="00730F4B" w:rsidRPr="0076016F" w:rsidRDefault="00730F4B" w:rsidP="00852588">
            <w:pPr>
              <w:rPr>
                <w:rFonts w:ascii="方正小标宋简体" w:eastAsia="方正小标宋简体"/>
                <w:color w:val="FF0000"/>
                <w:w w:val="80"/>
                <w:sz w:val="32"/>
                <w:szCs w:val="32"/>
              </w:rPr>
            </w:pPr>
          </w:p>
        </w:tc>
      </w:tr>
      <w:tr w:rsidR="00730F4B" w:rsidRPr="0076016F" w:rsidTr="0076016F">
        <w:trPr>
          <w:trHeight w:val="1053"/>
        </w:trPr>
        <w:tc>
          <w:tcPr>
            <w:tcW w:w="7196" w:type="dxa"/>
          </w:tcPr>
          <w:p w:rsidR="00730F4B" w:rsidRPr="0076016F" w:rsidRDefault="00730F4B" w:rsidP="0076016F">
            <w:pPr>
              <w:spacing w:line="1040" w:lineRule="exact"/>
              <w:jc w:val="distribute"/>
              <w:rPr>
                <w:rFonts w:ascii="方正小标宋简体" w:eastAsia="方正小标宋简体"/>
                <w:color w:val="FF0000"/>
                <w:w w:val="80"/>
                <w:sz w:val="80"/>
                <w:szCs w:val="80"/>
              </w:rPr>
            </w:pPr>
            <w:r>
              <w:rPr>
                <w:rFonts w:ascii="方正小标宋简体" w:eastAsia="方正小标宋简体" w:hint="eastAsia"/>
                <w:color w:val="FF0000"/>
                <w:w w:val="80"/>
                <w:sz w:val="80"/>
                <w:szCs w:val="80"/>
              </w:rPr>
              <w:t>君山区</w:t>
            </w:r>
            <w:r w:rsidRPr="0076016F">
              <w:rPr>
                <w:rFonts w:ascii="方正小标宋简体" w:eastAsia="方正小标宋简体" w:hint="eastAsia"/>
                <w:color w:val="FF0000"/>
                <w:w w:val="80"/>
                <w:sz w:val="80"/>
                <w:szCs w:val="80"/>
              </w:rPr>
              <w:t>民政局</w:t>
            </w:r>
          </w:p>
        </w:tc>
        <w:tc>
          <w:tcPr>
            <w:tcW w:w="1984" w:type="dxa"/>
            <w:vMerge/>
          </w:tcPr>
          <w:p w:rsidR="00730F4B" w:rsidRPr="0076016F" w:rsidRDefault="00730F4B" w:rsidP="00852588">
            <w:pPr>
              <w:rPr>
                <w:rFonts w:ascii="方正小标宋简体" w:eastAsia="方正小标宋简体"/>
                <w:color w:val="FF0000"/>
                <w:w w:val="80"/>
                <w:sz w:val="32"/>
                <w:szCs w:val="32"/>
              </w:rPr>
            </w:pPr>
          </w:p>
        </w:tc>
      </w:tr>
      <w:tr w:rsidR="00730F4B" w:rsidRPr="0076016F" w:rsidTr="0076016F">
        <w:trPr>
          <w:trHeight w:val="1053"/>
        </w:trPr>
        <w:tc>
          <w:tcPr>
            <w:tcW w:w="7196" w:type="dxa"/>
          </w:tcPr>
          <w:p w:rsidR="00730F4B" w:rsidRPr="0076016F" w:rsidRDefault="00730F4B" w:rsidP="0076016F">
            <w:pPr>
              <w:spacing w:line="1040" w:lineRule="exact"/>
              <w:jc w:val="distribute"/>
              <w:rPr>
                <w:rFonts w:ascii="方正小标宋简体" w:eastAsia="方正小标宋简体"/>
                <w:color w:val="FF0000"/>
                <w:w w:val="80"/>
                <w:sz w:val="80"/>
                <w:szCs w:val="80"/>
              </w:rPr>
            </w:pPr>
            <w:r>
              <w:rPr>
                <w:rFonts w:ascii="方正小标宋简体" w:eastAsia="方正小标宋简体" w:hint="eastAsia"/>
                <w:color w:val="FF0000"/>
                <w:w w:val="80"/>
                <w:sz w:val="80"/>
                <w:szCs w:val="80"/>
              </w:rPr>
              <w:t>君山区</w:t>
            </w:r>
            <w:r w:rsidRPr="0076016F">
              <w:rPr>
                <w:rFonts w:ascii="方正小标宋简体" w:eastAsia="方正小标宋简体" w:hint="eastAsia"/>
                <w:color w:val="FF0000"/>
                <w:w w:val="80"/>
                <w:sz w:val="80"/>
                <w:szCs w:val="80"/>
              </w:rPr>
              <w:t>林业局</w:t>
            </w:r>
          </w:p>
        </w:tc>
        <w:tc>
          <w:tcPr>
            <w:tcW w:w="1984" w:type="dxa"/>
            <w:vMerge/>
          </w:tcPr>
          <w:p w:rsidR="00730F4B" w:rsidRPr="0076016F" w:rsidRDefault="00730F4B" w:rsidP="00852588">
            <w:pPr>
              <w:rPr>
                <w:rFonts w:ascii="方正小标宋简体" w:eastAsia="方正小标宋简体"/>
                <w:color w:val="FF0000"/>
                <w:w w:val="80"/>
                <w:sz w:val="32"/>
                <w:szCs w:val="32"/>
              </w:rPr>
            </w:pPr>
          </w:p>
        </w:tc>
      </w:tr>
    </w:tbl>
    <w:p w:rsidR="00730F4B" w:rsidRDefault="00730F4B" w:rsidP="00852588">
      <w:pPr>
        <w:rPr>
          <w:rFonts w:ascii="仿宋_GB2312" w:eastAsia="仿宋_GB2312"/>
          <w:sz w:val="32"/>
          <w:szCs w:val="32"/>
        </w:rPr>
      </w:pPr>
    </w:p>
    <w:p w:rsidR="00730F4B" w:rsidRDefault="00730F4B" w:rsidP="00886A28">
      <w:pPr>
        <w:spacing w:line="120" w:lineRule="exact"/>
        <w:rPr>
          <w:rFonts w:ascii="仿宋_GB2312" w:eastAsia="仿宋_GB2312"/>
          <w:sz w:val="32"/>
          <w:szCs w:val="32"/>
        </w:rPr>
      </w:pPr>
    </w:p>
    <w:p w:rsidR="00730F4B" w:rsidRPr="00BD6BC0" w:rsidRDefault="00730F4B" w:rsidP="0061104B">
      <w:pPr>
        <w:spacing w:line="620" w:lineRule="exact"/>
        <w:jc w:val="center"/>
        <w:rPr>
          <w:rFonts w:ascii="仿宋" w:eastAsia="仿宋" w:hAnsi="仿宋"/>
          <w:sz w:val="32"/>
          <w:szCs w:val="32"/>
        </w:rPr>
      </w:pPr>
      <w:r w:rsidRPr="00BD6BC0">
        <w:rPr>
          <w:rFonts w:ascii="仿宋" w:eastAsia="仿宋" w:hAnsi="仿宋" w:hint="eastAsia"/>
          <w:sz w:val="32"/>
          <w:szCs w:val="32"/>
        </w:rPr>
        <w:t>君财发〔</w:t>
      </w:r>
      <w:r w:rsidRPr="00BD6BC0">
        <w:rPr>
          <w:rFonts w:ascii="仿宋" w:eastAsia="仿宋" w:hAnsi="仿宋"/>
          <w:sz w:val="32"/>
          <w:szCs w:val="32"/>
        </w:rPr>
        <w:t>2017</w:t>
      </w:r>
      <w:r>
        <w:rPr>
          <w:rFonts w:ascii="仿宋" w:eastAsia="仿宋" w:hAnsi="仿宋" w:hint="eastAsia"/>
          <w:sz w:val="32"/>
          <w:szCs w:val="32"/>
        </w:rPr>
        <w:t>〕</w:t>
      </w:r>
      <w:r>
        <w:rPr>
          <w:rFonts w:ascii="仿宋" w:eastAsia="仿宋" w:hAnsi="仿宋"/>
          <w:sz w:val="32"/>
          <w:szCs w:val="32"/>
        </w:rPr>
        <w:t>68</w:t>
      </w:r>
      <w:r w:rsidRPr="00BD6BC0">
        <w:rPr>
          <w:rFonts w:ascii="仿宋" w:eastAsia="仿宋" w:hAnsi="仿宋" w:hint="eastAsia"/>
          <w:sz w:val="32"/>
          <w:szCs w:val="32"/>
        </w:rPr>
        <w:t>号</w:t>
      </w:r>
    </w:p>
    <w:p w:rsidR="00730F4B" w:rsidRDefault="00730F4B" w:rsidP="00886A28">
      <w:pPr>
        <w:spacing w:line="600" w:lineRule="exact"/>
        <w:jc w:val="center"/>
        <w:rPr>
          <w:rFonts w:ascii="仿宋_GB2312" w:eastAsia="仿宋_GB2312"/>
          <w:sz w:val="32"/>
          <w:szCs w:val="32"/>
        </w:rPr>
      </w:pPr>
      <w:r>
        <w:rPr>
          <w:noProof/>
        </w:rPr>
        <w:pict>
          <v:line id="直线 43" o:spid="_x0000_s1026" style="position:absolute;left:0;text-align:left;z-index:251658752" from="3.75pt,4.85pt" to="435.75pt,4.85pt" strokecolor="red" strokeweight="1.5pt"/>
        </w:pict>
      </w:r>
    </w:p>
    <w:p w:rsidR="00730F4B" w:rsidRPr="00886A28" w:rsidRDefault="00730F4B" w:rsidP="00886A28">
      <w:pPr>
        <w:widowControl/>
        <w:shd w:val="clear" w:color="auto" w:fill="FFFFFF"/>
        <w:spacing w:line="640" w:lineRule="exact"/>
        <w:jc w:val="center"/>
        <w:rPr>
          <w:rFonts w:ascii="方正小标宋简体" w:eastAsia="方正小标宋简体"/>
          <w:color w:val="000000"/>
          <w:spacing w:val="20"/>
          <w:sz w:val="44"/>
          <w:szCs w:val="44"/>
        </w:rPr>
      </w:pPr>
      <w:r>
        <w:rPr>
          <w:rFonts w:ascii="方正小标宋简体" w:eastAsia="方正小标宋简体" w:hint="eastAsia"/>
          <w:color w:val="000000"/>
          <w:spacing w:val="20"/>
          <w:sz w:val="44"/>
          <w:szCs w:val="44"/>
        </w:rPr>
        <w:t>君山区</w:t>
      </w:r>
      <w:r w:rsidRPr="00886A28">
        <w:rPr>
          <w:rFonts w:ascii="方正小标宋简体" w:eastAsia="方正小标宋简体" w:hint="eastAsia"/>
          <w:color w:val="000000"/>
          <w:spacing w:val="20"/>
          <w:sz w:val="44"/>
          <w:szCs w:val="44"/>
        </w:rPr>
        <w:t>财政局</w:t>
      </w:r>
    </w:p>
    <w:p w:rsidR="00730F4B" w:rsidRPr="00886A28" w:rsidRDefault="00730F4B" w:rsidP="00886A28">
      <w:pPr>
        <w:spacing w:line="640" w:lineRule="exact"/>
        <w:jc w:val="center"/>
        <w:rPr>
          <w:rFonts w:ascii="方正小标宋简体" w:eastAsia="方正小标宋简体"/>
          <w:color w:val="000000"/>
          <w:sz w:val="44"/>
          <w:szCs w:val="44"/>
        </w:rPr>
      </w:pPr>
      <w:bookmarkStart w:id="0" w:name="_GoBack"/>
      <w:bookmarkEnd w:id="0"/>
      <w:r>
        <w:rPr>
          <w:rFonts w:ascii="方正小标宋简体" w:eastAsia="方正小标宋简体" w:hint="eastAsia"/>
          <w:color w:val="000000"/>
          <w:sz w:val="44"/>
          <w:szCs w:val="44"/>
        </w:rPr>
        <w:t>关于印发《君山区</w:t>
      </w:r>
      <w:r w:rsidRPr="00886A28">
        <w:rPr>
          <w:rFonts w:ascii="方正小标宋简体" w:eastAsia="方正小标宋简体" w:hint="eastAsia"/>
          <w:color w:val="000000"/>
          <w:sz w:val="44"/>
          <w:szCs w:val="44"/>
        </w:rPr>
        <w:t>财政专项扶贫资金管理</w:t>
      </w:r>
    </w:p>
    <w:p w:rsidR="00730F4B" w:rsidRPr="00886A28" w:rsidRDefault="00730F4B" w:rsidP="00886A28">
      <w:pPr>
        <w:spacing w:line="640" w:lineRule="exact"/>
        <w:jc w:val="center"/>
        <w:rPr>
          <w:rFonts w:ascii="仿宋_GB2312" w:eastAsia="仿宋_GB2312"/>
          <w:sz w:val="44"/>
          <w:szCs w:val="44"/>
        </w:rPr>
      </w:pPr>
      <w:r w:rsidRPr="00886A28">
        <w:rPr>
          <w:rFonts w:ascii="方正小标宋简体" w:eastAsia="方正小标宋简体" w:hint="eastAsia"/>
          <w:color w:val="000000"/>
          <w:sz w:val="44"/>
          <w:szCs w:val="44"/>
        </w:rPr>
        <w:t>办法》的通知</w:t>
      </w:r>
    </w:p>
    <w:p w:rsidR="00730F4B" w:rsidRPr="003F54A8" w:rsidRDefault="00730F4B" w:rsidP="00852588">
      <w:pPr>
        <w:rPr>
          <w:rFonts w:ascii="仿宋_GB2312" w:eastAsia="仿宋_GB2312"/>
          <w:sz w:val="32"/>
          <w:szCs w:val="32"/>
        </w:rPr>
      </w:pPr>
    </w:p>
    <w:p w:rsidR="00730F4B" w:rsidRPr="00CA64C9" w:rsidRDefault="00730F4B" w:rsidP="00852588">
      <w:pPr>
        <w:rPr>
          <w:rFonts w:ascii="仿宋" w:eastAsia="仿宋" w:hAnsi="仿宋"/>
          <w:sz w:val="32"/>
          <w:szCs w:val="32"/>
        </w:rPr>
      </w:pPr>
      <w:r>
        <w:rPr>
          <w:rFonts w:ascii="仿宋" w:eastAsia="仿宋" w:hAnsi="仿宋" w:hint="eastAsia"/>
          <w:sz w:val="32"/>
          <w:szCs w:val="32"/>
        </w:rPr>
        <w:t>各</w:t>
      </w:r>
      <w:r w:rsidRPr="00CA64C9">
        <w:rPr>
          <w:rFonts w:ascii="仿宋" w:eastAsia="仿宋" w:hAnsi="仿宋" w:hint="eastAsia"/>
          <w:sz w:val="32"/>
          <w:szCs w:val="32"/>
        </w:rPr>
        <w:t>镇（办），区直相关单位：</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为进一步加强和规范区财政专项扶贫资金使用与管理，提高财政资金使用效益，根据《中华人民共和国预算法》、《湖南省财政专项扶贫资金管理办法》</w:t>
      </w:r>
      <w:r w:rsidRPr="00CA64C9">
        <w:rPr>
          <w:rFonts w:ascii="仿宋" w:eastAsia="仿宋" w:hAnsi="仿宋"/>
          <w:sz w:val="32"/>
          <w:szCs w:val="32"/>
        </w:rPr>
        <w:t>(</w:t>
      </w:r>
      <w:r w:rsidRPr="00CA64C9">
        <w:rPr>
          <w:rFonts w:ascii="仿宋" w:eastAsia="仿宋" w:hAnsi="仿宋" w:hint="eastAsia"/>
          <w:sz w:val="32"/>
          <w:szCs w:val="32"/>
        </w:rPr>
        <w:t>湘财农〔</w:t>
      </w:r>
      <w:r w:rsidRPr="00CA64C9">
        <w:rPr>
          <w:rFonts w:ascii="仿宋" w:eastAsia="仿宋" w:hAnsi="仿宋"/>
          <w:sz w:val="32"/>
          <w:szCs w:val="32"/>
        </w:rPr>
        <w:t>2017</w:t>
      </w:r>
      <w:r w:rsidRPr="00CA64C9">
        <w:rPr>
          <w:rFonts w:ascii="仿宋" w:eastAsia="仿宋" w:hAnsi="仿宋" w:hint="eastAsia"/>
          <w:sz w:val="32"/>
          <w:szCs w:val="32"/>
        </w:rPr>
        <w:t>〕</w:t>
      </w:r>
      <w:r w:rsidRPr="00CA64C9">
        <w:rPr>
          <w:rFonts w:ascii="仿宋" w:eastAsia="仿宋" w:hAnsi="仿宋"/>
          <w:sz w:val="32"/>
          <w:szCs w:val="32"/>
        </w:rPr>
        <w:t>21</w:t>
      </w:r>
      <w:r w:rsidRPr="00CA64C9">
        <w:rPr>
          <w:rFonts w:ascii="仿宋" w:eastAsia="仿宋" w:hAnsi="仿宋" w:hint="eastAsia"/>
          <w:sz w:val="32"/>
          <w:szCs w:val="32"/>
        </w:rPr>
        <w:t>号</w:t>
      </w:r>
      <w:r w:rsidRPr="00CA64C9">
        <w:rPr>
          <w:rFonts w:ascii="仿宋" w:eastAsia="仿宋" w:hAnsi="仿宋"/>
          <w:sz w:val="32"/>
          <w:szCs w:val="32"/>
        </w:rPr>
        <w:t>)</w:t>
      </w:r>
      <w:r w:rsidRPr="00CA64C9">
        <w:rPr>
          <w:rFonts w:ascii="仿宋" w:eastAsia="仿宋" w:hAnsi="仿宋" w:hint="eastAsia"/>
          <w:sz w:val="32"/>
          <w:szCs w:val="32"/>
        </w:rPr>
        <w:t>文件精神，结合我区实际，现印发《君山区财政专项扶贫资金管理办法》给你们，请遵照执行。</w:t>
      </w:r>
    </w:p>
    <w:p w:rsidR="00730F4B" w:rsidRPr="00CA64C9" w:rsidRDefault="00730F4B" w:rsidP="00CD29C1">
      <w:pPr>
        <w:spacing w:line="600" w:lineRule="exact"/>
        <w:ind w:firstLineChars="200" w:firstLine="31680"/>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附件</w:t>
      </w:r>
      <w:r w:rsidRPr="00CA64C9">
        <w:rPr>
          <w:rFonts w:ascii="仿宋" w:eastAsia="仿宋" w:hAnsi="仿宋"/>
          <w:sz w:val="32"/>
          <w:szCs w:val="32"/>
        </w:rPr>
        <w:t>:</w:t>
      </w:r>
      <w:r w:rsidRPr="00CA64C9">
        <w:rPr>
          <w:rFonts w:ascii="仿宋" w:eastAsia="仿宋" w:hAnsi="仿宋" w:hint="eastAsia"/>
          <w:sz w:val="32"/>
          <w:szCs w:val="32"/>
        </w:rPr>
        <w:t>君山区财政专项扶贫资金管理办法</w:t>
      </w:r>
    </w:p>
    <w:p w:rsidR="00730F4B" w:rsidRPr="00CA64C9" w:rsidRDefault="00730F4B" w:rsidP="00CD29C1">
      <w:pPr>
        <w:spacing w:line="600" w:lineRule="exact"/>
        <w:ind w:firstLineChars="200" w:firstLine="31680"/>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p>
    <w:p w:rsidR="00730F4B" w:rsidRPr="00CA64C9" w:rsidRDefault="00730F4B" w:rsidP="00886A28">
      <w:pPr>
        <w:spacing w:line="600" w:lineRule="exact"/>
        <w:rPr>
          <w:rFonts w:ascii="仿宋" w:eastAsia="仿宋" w:hAnsi="仿宋"/>
          <w:sz w:val="32"/>
          <w:szCs w:val="32"/>
        </w:rPr>
      </w:pPr>
      <w:r w:rsidRPr="00CA64C9">
        <w:rPr>
          <w:rFonts w:ascii="仿宋" w:eastAsia="仿宋" w:hAnsi="仿宋" w:hint="eastAsia"/>
          <w:sz w:val="32"/>
          <w:szCs w:val="32"/>
        </w:rPr>
        <w:t>君山区财政局</w:t>
      </w:r>
      <w:r w:rsidRPr="00CA64C9">
        <w:rPr>
          <w:rFonts w:ascii="仿宋" w:eastAsia="仿宋" w:hAnsi="仿宋"/>
          <w:sz w:val="32"/>
          <w:szCs w:val="32"/>
        </w:rPr>
        <w:t xml:space="preserve">        </w:t>
      </w:r>
      <w:r w:rsidRPr="00CA64C9">
        <w:rPr>
          <w:rFonts w:ascii="仿宋" w:eastAsia="仿宋" w:hAnsi="仿宋" w:hint="eastAsia"/>
          <w:sz w:val="32"/>
          <w:szCs w:val="32"/>
        </w:rPr>
        <w:t>君山区扶贫办</w:t>
      </w:r>
      <w:r w:rsidRPr="00CA64C9">
        <w:rPr>
          <w:rFonts w:ascii="仿宋" w:eastAsia="仿宋" w:hAnsi="仿宋"/>
          <w:sz w:val="32"/>
          <w:szCs w:val="32"/>
        </w:rPr>
        <w:t xml:space="preserve">        </w:t>
      </w:r>
      <w:r w:rsidRPr="00CA64C9">
        <w:rPr>
          <w:rFonts w:ascii="仿宋" w:eastAsia="仿宋" w:hAnsi="仿宋" w:hint="eastAsia"/>
          <w:sz w:val="32"/>
          <w:szCs w:val="32"/>
        </w:rPr>
        <w:t>君山区发改局</w:t>
      </w:r>
    </w:p>
    <w:p w:rsidR="00730F4B" w:rsidRPr="00CA64C9" w:rsidRDefault="00730F4B" w:rsidP="00CD29C1">
      <w:pPr>
        <w:spacing w:line="600" w:lineRule="exact"/>
        <w:ind w:firstLineChars="200" w:firstLine="31680"/>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p>
    <w:p w:rsidR="00730F4B" w:rsidRPr="00CA64C9" w:rsidRDefault="00730F4B" w:rsidP="00886A28">
      <w:pPr>
        <w:spacing w:line="600" w:lineRule="exact"/>
        <w:rPr>
          <w:rFonts w:ascii="仿宋" w:eastAsia="仿宋" w:hAnsi="仿宋"/>
          <w:sz w:val="32"/>
          <w:szCs w:val="32"/>
        </w:rPr>
      </w:pPr>
      <w:r w:rsidRPr="00CA64C9">
        <w:rPr>
          <w:rFonts w:ascii="仿宋" w:eastAsia="仿宋" w:hAnsi="仿宋" w:hint="eastAsia"/>
          <w:sz w:val="32"/>
          <w:szCs w:val="32"/>
        </w:rPr>
        <w:t>君山区民政局</w:t>
      </w:r>
      <w:r w:rsidRPr="00CA64C9">
        <w:rPr>
          <w:rFonts w:ascii="仿宋" w:eastAsia="仿宋" w:hAnsi="仿宋"/>
          <w:sz w:val="32"/>
          <w:szCs w:val="32"/>
        </w:rPr>
        <w:t xml:space="preserve">        </w:t>
      </w:r>
      <w:r w:rsidRPr="00CA64C9">
        <w:rPr>
          <w:rFonts w:ascii="仿宋" w:eastAsia="仿宋" w:hAnsi="仿宋" w:hint="eastAsia"/>
          <w:sz w:val="32"/>
          <w:szCs w:val="32"/>
        </w:rPr>
        <w:t>君山区林业局</w:t>
      </w:r>
    </w:p>
    <w:p w:rsidR="00730F4B" w:rsidRPr="00CA64C9" w:rsidRDefault="00730F4B" w:rsidP="00886A28">
      <w:pPr>
        <w:spacing w:line="600" w:lineRule="exact"/>
        <w:rPr>
          <w:rFonts w:ascii="仿宋" w:eastAsia="仿宋" w:hAnsi="仿宋"/>
          <w:sz w:val="32"/>
          <w:szCs w:val="32"/>
        </w:rPr>
      </w:pPr>
    </w:p>
    <w:p w:rsidR="00730F4B" w:rsidRPr="00CA64C9" w:rsidRDefault="00730F4B" w:rsidP="00886A28">
      <w:pPr>
        <w:spacing w:line="600" w:lineRule="exact"/>
        <w:rPr>
          <w:rFonts w:ascii="仿宋" w:eastAsia="仿宋" w:hAnsi="仿宋"/>
          <w:sz w:val="32"/>
          <w:szCs w:val="32"/>
        </w:rPr>
      </w:pPr>
    </w:p>
    <w:p w:rsidR="00730F4B" w:rsidRPr="00CA64C9" w:rsidRDefault="00730F4B" w:rsidP="00886A28">
      <w:pPr>
        <w:spacing w:line="600" w:lineRule="exact"/>
        <w:rPr>
          <w:rFonts w:ascii="仿宋" w:eastAsia="仿宋" w:hAnsi="仿宋"/>
          <w:sz w:val="32"/>
          <w:szCs w:val="32"/>
        </w:rPr>
      </w:pPr>
    </w:p>
    <w:p w:rsidR="00730F4B" w:rsidRPr="00CA64C9" w:rsidRDefault="00730F4B" w:rsidP="00886A28">
      <w:pPr>
        <w:spacing w:line="600" w:lineRule="exact"/>
        <w:rPr>
          <w:rFonts w:ascii="仿宋" w:eastAsia="仿宋" w:hAnsi="仿宋"/>
          <w:sz w:val="32"/>
          <w:szCs w:val="32"/>
        </w:rPr>
      </w:pPr>
    </w:p>
    <w:p w:rsidR="00730F4B" w:rsidRPr="00CA64C9" w:rsidRDefault="00730F4B" w:rsidP="00886A28">
      <w:pPr>
        <w:spacing w:line="600" w:lineRule="exact"/>
        <w:rPr>
          <w:rFonts w:ascii="仿宋" w:eastAsia="仿宋" w:hAnsi="仿宋"/>
          <w:sz w:val="32"/>
          <w:szCs w:val="32"/>
        </w:rPr>
      </w:pPr>
      <w:r w:rsidRPr="00CA64C9">
        <w:rPr>
          <w:rFonts w:ascii="仿宋" w:eastAsia="仿宋" w:hAnsi="仿宋"/>
          <w:sz w:val="32"/>
          <w:szCs w:val="32"/>
        </w:rPr>
        <w:t xml:space="preserve">                                     </w:t>
      </w:r>
      <w:smartTag w:uri="urn:schemas-microsoft-com:office:smarttags" w:element="chsdate">
        <w:smartTagPr>
          <w:attr w:name="IsROCDate" w:val="False"/>
          <w:attr w:name="IsLunarDate" w:val="False"/>
          <w:attr w:name="Day" w:val="27"/>
          <w:attr w:name="Month" w:val="6"/>
          <w:attr w:name="Year" w:val="2017"/>
        </w:smartTagPr>
        <w:r w:rsidRPr="00CA64C9">
          <w:rPr>
            <w:rFonts w:ascii="仿宋" w:eastAsia="仿宋" w:hAnsi="仿宋"/>
            <w:sz w:val="32"/>
            <w:szCs w:val="32"/>
          </w:rPr>
          <w:t>2017</w:t>
        </w:r>
        <w:r w:rsidRPr="00CA64C9">
          <w:rPr>
            <w:rFonts w:ascii="仿宋" w:eastAsia="仿宋" w:hAnsi="仿宋" w:hint="eastAsia"/>
            <w:sz w:val="32"/>
            <w:szCs w:val="32"/>
          </w:rPr>
          <w:t>年</w:t>
        </w:r>
        <w:r w:rsidRPr="00CA64C9">
          <w:rPr>
            <w:rFonts w:ascii="仿宋" w:eastAsia="仿宋" w:hAnsi="仿宋"/>
            <w:sz w:val="32"/>
            <w:szCs w:val="32"/>
          </w:rPr>
          <w:t>6</w:t>
        </w:r>
        <w:r w:rsidRPr="00CA64C9">
          <w:rPr>
            <w:rFonts w:ascii="仿宋" w:eastAsia="仿宋" w:hAnsi="仿宋" w:hint="eastAsia"/>
            <w:sz w:val="32"/>
            <w:szCs w:val="32"/>
          </w:rPr>
          <w:t>月</w:t>
        </w:r>
        <w:r w:rsidRPr="00CA64C9">
          <w:rPr>
            <w:rFonts w:ascii="仿宋" w:eastAsia="仿宋" w:hAnsi="仿宋"/>
            <w:sz w:val="32"/>
            <w:szCs w:val="32"/>
          </w:rPr>
          <w:t>27</w:t>
        </w:r>
        <w:r w:rsidRPr="00CA64C9">
          <w:rPr>
            <w:rFonts w:ascii="仿宋" w:eastAsia="仿宋" w:hAnsi="仿宋" w:hint="eastAsia"/>
            <w:sz w:val="32"/>
            <w:szCs w:val="32"/>
          </w:rPr>
          <w:t>日</w:t>
        </w:r>
      </w:smartTag>
    </w:p>
    <w:p w:rsidR="00730F4B" w:rsidRPr="00CA64C9" w:rsidRDefault="00730F4B" w:rsidP="00886A28">
      <w:pPr>
        <w:spacing w:line="600" w:lineRule="exact"/>
        <w:rPr>
          <w:rFonts w:ascii="仿宋" w:eastAsia="仿宋" w:hAnsi="仿宋"/>
          <w:sz w:val="32"/>
          <w:szCs w:val="32"/>
        </w:rPr>
      </w:pPr>
    </w:p>
    <w:p w:rsidR="00730F4B" w:rsidRPr="00CA64C9" w:rsidRDefault="00730F4B" w:rsidP="00886A28">
      <w:pPr>
        <w:spacing w:line="600" w:lineRule="exact"/>
        <w:rPr>
          <w:rFonts w:ascii="仿宋" w:eastAsia="仿宋" w:hAnsi="仿宋"/>
          <w:sz w:val="32"/>
          <w:szCs w:val="32"/>
        </w:rPr>
      </w:pPr>
    </w:p>
    <w:p w:rsidR="00730F4B" w:rsidRPr="00CA64C9" w:rsidRDefault="00730F4B" w:rsidP="0061104B">
      <w:pPr>
        <w:spacing w:line="500" w:lineRule="exact"/>
        <w:ind w:firstLine="646"/>
        <w:jc w:val="right"/>
        <w:rPr>
          <w:rFonts w:ascii="仿宋" w:eastAsia="仿宋" w:hAnsi="仿宋"/>
          <w:color w:val="000000"/>
          <w:kern w:val="0"/>
          <w:sz w:val="32"/>
          <w:szCs w:val="32"/>
        </w:rPr>
      </w:pPr>
    </w:p>
    <w:p w:rsidR="00730F4B" w:rsidRPr="00CA64C9" w:rsidRDefault="00730F4B" w:rsidP="0061104B">
      <w:pPr>
        <w:spacing w:line="500" w:lineRule="exact"/>
        <w:ind w:firstLine="646"/>
        <w:jc w:val="right"/>
        <w:rPr>
          <w:rFonts w:ascii="仿宋" w:eastAsia="仿宋" w:hAnsi="仿宋"/>
          <w:color w:val="000000"/>
          <w:kern w:val="0"/>
          <w:sz w:val="32"/>
          <w:szCs w:val="32"/>
        </w:rPr>
      </w:pPr>
    </w:p>
    <w:p w:rsidR="00730F4B" w:rsidRPr="00CA64C9" w:rsidRDefault="00730F4B" w:rsidP="0061104B">
      <w:pPr>
        <w:spacing w:line="600" w:lineRule="exact"/>
        <w:jc w:val="left"/>
        <w:rPr>
          <w:rFonts w:ascii="仿宋" w:eastAsia="仿宋" w:hAnsi="仿宋"/>
          <w:sz w:val="32"/>
          <w:szCs w:val="32"/>
        </w:rPr>
      </w:pPr>
      <w:r>
        <w:rPr>
          <w:noProof/>
        </w:rPr>
        <w:pict>
          <v:line id="_x0000_s1027" style="position:absolute;z-index:251656704" from="0,30.45pt" to="423pt,30.45pt"/>
        </w:pict>
      </w:r>
      <w:r>
        <w:rPr>
          <w:noProof/>
        </w:rPr>
        <w:pict>
          <v:line id="_x0000_s1028" style="position:absolute;z-index:251657728" from="0,3.75pt" to="423pt,3.75pt"/>
        </w:pict>
      </w:r>
      <w:r w:rsidRPr="00CA64C9">
        <w:rPr>
          <w:rFonts w:ascii="仿宋" w:eastAsia="仿宋" w:hAnsi="仿宋" w:hint="eastAsia"/>
          <w:color w:val="000000"/>
          <w:w w:val="99"/>
          <w:sz w:val="32"/>
          <w:szCs w:val="32"/>
        </w:rPr>
        <w:t>君山区财政局办公室</w:t>
      </w:r>
      <w:r w:rsidRPr="00CA64C9">
        <w:rPr>
          <w:rFonts w:ascii="仿宋" w:eastAsia="仿宋" w:hAnsi="仿宋"/>
          <w:color w:val="000000"/>
          <w:w w:val="99"/>
          <w:sz w:val="32"/>
          <w:szCs w:val="32"/>
        </w:rPr>
        <w:t xml:space="preserve">               </w:t>
      </w:r>
      <w:smartTag w:uri="urn:schemas-microsoft-com:office:smarttags" w:element="chsdate">
        <w:smartTagPr>
          <w:attr w:name="IsROCDate" w:val="False"/>
          <w:attr w:name="IsLunarDate" w:val="False"/>
          <w:attr w:name="Day" w:val="27"/>
          <w:attr w:name="Month" w:val="6"/>
          <w:attr w:name="Year" w:val="2017"/>
        </w:smartTagPr>
        <w:r w:rsidRPr="00CA64C9">
          <w:rPr>
            <w:rFonts w:ascii="仿宋" w:eastAsia="仿宋" w:hAnsi="仿宋"/>
            <w:color w:val="000000"/>
            <w:w w:val="99"/>
            <w:sz w:val="32"/>
            <w:szCs w:val="32"/>
          </w:rPr>
          <w:t>2017</w:t>
        </w:r>
        <w:r w:rsidRPr="00CA64C9">
          <w:rPr>
            <w:rFonts w:ascii="仿宋" w:eastAsia="仿宋" w:hAnsi="仿宋" w:hint="eastAsia"/>
            <w:color w:val="000000"/>
            <w:w w:val="99"/>
            <w:sz w:val="32"/>
            <w:szCs w:val="32"/>
          </w:rPr>
          <w:t>年</w:t>
        </w:r>
        <w:r w:rsidRPr="00CA64C9">
          <w:rPr>
            <w:rFonts w:ascii="仿宋" w:eastAsia="仿宋" w:hAnsi="仿宋"/>
            <w:color w:val="000000"/>
            <w:w w:val="99"/>
            <w:sz w:val="32"/>
            <w:szCs w:val="32"/>
          </w:rPr>
          <w:t>6</w:t>
        </w:r>
        <w:r w:rsidRPr="00CA64C9">
          <w:rPr>
            <w:rFonts w:ascii="仿宋" w:eastAsia="仿宋" w:hAnsi="仿宋" w:hint="eastAsia"/>
            <w:color w:val="000000"/>
            <w:w w:val="99"/>
            <w:sz w:val="32"/>
            <w:szCs w:val="32"/>
          </w:rPr>
          <w:t>月</w:t>
        </w:r>
        <w:r w:rsidRPr="00CA64C9">
          <w:rPr>
            <w:rFonts w:ascii="仿宋" w:eastAsia="仿宋" w:hAnsi="仿宋"/>
            <w:color w:val="000000"/>
            <w:w w:val="99"/>
            <w:sz w:val="32"/>
            <w:szCs w:val="32"/>
          </w:rPr>
          <w:t>27</w:t>
        </w:r>
        <w:r w:rsidRPr="00CA64C9">
          <w:rPr>
            <w:rFonts w:ascii="仿宋" w:eastAsia="仿宋" w:hAnsi="仿宋" w:hint="eastAsia"/>
            <w:color w:val="000000"/>
            <w:w w:val="99"/>
            <w:sz w:val="32"/>
            <w:szCs w:val="32"/>
          </w:rPr>
          <w:t>日</w:t>
        </w:r>
      </w:smartTag>
      <w:r w:rsidRPr="00CA64C9">
        <w:rPr>
          <w:rFonts w:ascii="仿宋" w:eastAsia="仿宋" w:hAnsi="仿宋" w:hint="eastAsia"/>
          <w:color w:val="000000"/>
          <w:w w:val="99"/>
          <w:sz w:val="32"/>
          <w:szCs w:val="32"/>
        </w:rPr>
        <w:t>印发</w:t>
      </w:r>
    </w:p>
    <w:p w:rsidR="00730F4B" w:rsidRPr="00CA64C9" w:rsidRDefault="00730F4B" w:rsidP="00886A28">
      <w:pPr>
        <w:spacing w:line="600" w:lineRule="exact"/>
        <w:rPr>
          <w:rFonts w:ascii="仿宋" w:eastAsia="仿宋" w:hAnsi="仿宋"/>
          <w:sz w:val="32"/>
          <w:szCs w:val="32"/>
        </w:rPr>
      </w:pPr>
      <w:r w:rsidRPr="00CA64C9">
        <w:rPr>
          <w:rFonts w:ascii="仿宋" w:eastAsia="仿宋" w:hAnsi="仿宋" w:hint="eastAsia"/>
          <w:sz w:val="32"/>
          <w:szCs w:val="32"/>
        </w:rPr>
        <w:t>附件</w:t>
      </w:r>
    </w:p>
    <w:p w:rsidR="00730F4B" w:rsidRPr="009667C7" w:rsidRDefault="00730F4B" w:rsidP="00CD29C1">
      <w:pPr>
        <w:spacing w:line="600" w:lineRule="exact"/>
        <w:ind w:firstLineChars="200" w:firstLine="31680"/>
        <w:rPr>
          <w:rFonts w:ascii="仿宋_GB2312" w:eastAsia="仿宋_GB2312"/>
          <w:sz w:val="32"/>
          <w:szCs w:val="32"/>
        </w:rPr>
      </w:pPr>
    </w:p>
    <w:p w:rsidR="00730F4B" w:rsidRPr="00886A28" w:rsidRDefault="00730F4B" w:rsidP="00886A28">
      <w:pPr>
        <w:spacing w:line="600" w:lineRule="exact"/>
        <w:jc w:val="center"/>
        <w:rPr>
          <w:rFonts w:ascii="方正小标宋简体" w:eastAsia="方正小标宋简体"/>
          <w:spacing w:val="10"/>
          <w:sz w:val="44"/>
          <w:szCs w:val="44"/>
        </w:rPr>
      </w:pPr>
      <w:r>
        <w:rPr>
          <w:rFonts w:ascii="方正小标宋简体" w:eastAsia="方正小标宋简体" w:hint="eastAsia"/>
          <w:spacing w:val="10"/>
          <w:sz w:val="44"/>
          <w:szCs w:val="44"/>
        </w:rPr>
        <w:t>君山区</w:t>
      </w:r>
      <w:r w:rsidRPr="00886A28">
        <w:rPr>
          <w:rFonts w:ascii="方正小标宋简体" w:eastAsia="方正小标宋简体" w:hint="eastAsia"/>
          <w:spacing w:val="10"/>
          <w:sz w:val="44"/>
          <w:szCs w:val="44"/>
        </w:rPr>
        <w:t>财政专项扶贫资金管理办法</w:t>
      </w:r>
    </w:p>
    <w:p w:rsidR="00730F4B" w:rsidRDefault="00730F4B" w:rsidP="00886A28">
      <w:pPr>
        <w:spacing w:line="400" w:lineRule="exact"/>
        <w:jc w:val="center"/>
        <w:rPr>
          <w:rFonts w:ascii="仿宋_GB2312" w:eastAsia="仿宋_GB2312"/>
          <w:b/>
          <w:sz w:val="32"/>
          <w:szCs w:val="32"/>
        </w:rPr>
      </w:pPr>
    </w:p>
    <w:p w:rsidR="00730F4B" w:rsidRPr="00CA64C9" w:rsidRDefault="00730F4B" w:rsidP="009667C7">
      <w:pPr>
        <w:spacing w:line="600" w:lineRule="exact"/>
        <w:jc w:val="center"/>
        <w:rPr>
          <w:rFonts w:ascii="仿宋" w:eastAsia="仿宋" w:hAnsi="仿宋"/>
          <w:sz w:val="32"/>
          <w:szCs w:val="32"/>
        </w:rPr>
      </w:pPr>
      <w:r w:rsidRPr="00CA64C9">
        <w:rPr>
          <w:rFonts w:ascii="仿宋" w:eastAsia="仿宋" w:hAnsi="仿宋" w:hint="eastAsia"/>
          <w:sz w:val="32"/>
          <w:szCs w:val="32"/>
        </w:rPr>
        <w:t>第一章</w:t>
      </w:r>
      <w:r w:rsidRPr="00CA64C9">
        <w:rPr>
          <w:rFonts w:ascii="仿宋" w:eastAsia="仿宋" w:hAnsi="仿宋"/>
          <w:sz w:val="32"/>
          <w:szCs w:val="32"/>
        </w:rPr>
        <w:t xml:space="preserve">  </w:t>
      </w:r>
      <w:r w:rsidRPr="00CA64C9">
        <w:rPr>
          <w:rFonts w:ascii="仿宋" w:eastAsia="仿宋" w:hAnsi="仿宋" w:hint="eastAsia"/>
          <w:sz w:val="32"/>
          <w:szCs w:val="32"/>
        </w:rPr>
        <w:t>总</w:t>
      </w:r>
      <w:r w:rsidRPr="00CA64C9">
        <w:rPr>
          <w:rFonts w:ascii="仿宋" w:eastAsia="仿宋" w:hAnsi="仿宋"/>
          <w:sz w:val="32"/>
          <w:szCs w:val="32"/>
        </w:rPr>
        <w:t xml:space="preserve">  </w:t>
      </w:r>
      <w:r w:rsidRPr="00CA64C9">
        <w:rPr>
          <w:rFonts w:ascii="仿宋" w:eastAsia="仿宋" w:hAnsi="仿宋" w:hint="eastAsia"/>
          <w:sz w:val="32"/>
          <w:szCs w:val="32"/>
        </w:rPr>
        <w:t>则</w:t>
      </w:r>
    </w:p>
    <w:p w:rsidR="00730F4B" w:rsidRPr="00CA64C9" w:rsidRDefault="00730F4B" w:rsidP="00886A28">
      <w:pPr>
        <w:spacing w:line="400" w:lineRule="exact"/>
        <w:jc w:val="center"/>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第一条</w:t>
      </w:r>
      <w:r w:rsidRPr="00CA64C9">
        <w:rPr>
          <w:rFonts w:ascii="仿宋" w:eastAsia="仿宋" w:hAnsi="仿宋"/>
          <w:sz w:val="32"/>
          <w:szCs w:val="32"/>
        </w:rPr>
        <w:t xml:space="preserve">  </w:t>
      </w:r>
      <w:r w:rsidRPr="00CA64C9">
        <w:rPr>
          <w:rFonts w:ascii="仿宋" w:eastAsia="仿宋" w:hAnsi="仿宋" w:hint="eastAsia"/>
          <w:sz w:val="32"/>
          <w:szCs w:val="32"/>
        </w:rPr>
        <w:t>区财政专项扶贫资金是指区财政通过上级财政下拨和本级一般公共预算安排用于精准扶贫、精准脱贫的资金。</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第二条</w:t>
      </w:r>
      <w:r w:rsidRPr="00CA64C9">
        <w:rPr>
          <w:rFonts w:ascii="仿宋" w:eastAsia="仿宋" w:hAnsi="仿宋"/>
          <w:sz w:val="32"/>
          <w:szCs w:val="32"/>
        </w:rPr>
        <w:t xml:space="preserve">  </w:t>
      </w:r>
      <w:r w:rsidRPr="00CA64C9">
        <w:rPr>
          <w:rFonts w:ascii="仿宋" w:eastAsia="仿宋" w:hAnsi="仿宋" w:hint="eastAsia"/>
          <w:sz w:val="32"/>
          <w:szCs w:val="32"/>
        </w:rPr>
        <w:t>区财政专项扶贫资金围绕脱贫攻坚总体目标和要求，统筹整合使用，形成合力，发挥整体效益。区财政专项扶贫资金支出方向分为扶贫发展、以工代赈、国有贫困林场扶贫等，分别由区财政部门和扶贫、发改、民政、林业等部门共同负责管理。</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第三条</w:t>
      </w:r>
      <w:r w:rsidRPr="00CA64C9">
        <w:rPr>
          <w:rFonts w:ascii="仿宋" w:eastAsia="仿宋" w:hAnsi="仿宋"/>
          <w:sz w:val="32"/>
          <w:szCs w:val="32"/>
        </w:rPr>
        <w:t xml:space="preserve">  </w:t>
      </w:r>
      <w:r w:rsidRPr="00CA64C9">
        <w:rPr>
          <w:rFonts w:ascii="仿宋" w:eastAsia="仿宋" w:hAnsi="仿宋" w:hint="eastAsia"/>
          <w:sz w:val="32"/>
          <w:szCs w:val="32"/>
        </w:rPr>
        <w:t>区财政专项扶贫资金的管理和使用遵循科学精准、规范高效、权责匹配、客观公正、公开透明的原则，在精准识别贫困人口的基础上，把资金使用与建档立卡结果相衔接，与脱贫成效相挂钩，确保扶贫资金惠及贫困人口。</w:t>
      </w:r>
    </w:p>
    <w:p w:rsidR="00730F4B" w:rsidRPr="00CA64C9" w:rsidRDefault="00730F4B" w:rsidP="00886A28">
      <w:pPr>
        <w:spacing w:line="400" w:lineRule="exact"/>
        <w:jc w:val="center"/>
        <w:rPr>
          <w:rFonts w:ascii="仿宋" w:eastAsia="仿宋" w:hAnsi="仿宋"/>
          <w:sz w:val="32"/>
          <w:szCs w:val="32"/>
        </w:rPr>
      </w:pPr>
    </w:p>
    <w:p w:rsidR="00730F4B" w:rsidRPr="00CA64C9" w:rsidRDefault="00730F4B" w:rsidP="009667C7">
      <w:pPr>
        <w:spacing w:line="600" w:lineRule="exact"/>
        <w:jc w:val="center"/>
        <w:rPr>
          <w:rFonts w:ascii="仿宋" w:eastAsia="仿宋" w:hAnsi="仿宋"/>
          <w:sz w:val="32"/>
          <w:szCs w:val="32"/>
        </w:rPr>
      </w:pPr>
      <w:r w:rsidRPr="00CA64C9">
        <w:rPr>
          <w:rFonts w:ascii="仿宋" w:eastAsia="仿宋" w:hAnsi="仿宋" w:hint="eastAsia"/>
          <w:sz w:val="32"/>
          <w:szCs w:val="32"/>
        </w:rPr>
        <w:t>第二章</w:t>
      </w:r>
      <w:r w:rsidRPr="00CA64C9">
        <w:rPr>
          <w:rFonts w:ascii="仿宋" w:eastAsia="仿宋" w:hAnsi="仿宋"/>
          <w:sz w:val="32"/>
          <w:szCs w:val="32"/>
        </w:rPr>
        <w:t xml:space="preserve">  </w:t>
      </w:r>
      <w:r w:rsidRPr="00CA64C9">
        <w:rPr>
          <w:rFonts w:ascii="仿宋" w:eastAsia="仿宋" w:hAnsi="仿宋" w:hint="eastAsia"/>
          <w:sz w:val="32"/>
          <w:szCs w:val="32"/>
        </w:rPr>
        <w:t>资金预算与分配</w:t>
      </w:r>
    </w:p>
    <w:p w:rsidR="00730F4B" w:rsidRPr="00CA64C9" w:rsidRDefault="00730F4B" w:rsidP="00886A28">
      <w:pPr>
        <w:spacing w:line="400" w:lineRule="exact"/>
        <w:jc w:val="center"/>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第四条</w:t>
      </w:r>
      <w:r w:rsidRPr="00CA64C9">
        <w:rPr>
          <w:rFonts w:ascii="仿宋" w:eastAsia="仿宋" w:hAnsi="仿宋"/>
          <w:sz w:val="32"/>
          <w:szCs w:val="32"/>
        </w:rPr>
        <w:t xml:space="preserve">  </w:t>
      </w:r>
      <w:r>
        <w:rPr>
          <w:rFonts w:ascii="仿宋" w:eastAsia="仿宋" w:hAnsi="仿宋" w:hint="eastAsia"/>
          <w:sz w:val="32"/>
          <w:szCs w:val="32"/>
        </w:rPr>
        <w:t>区</w:t>
      </w:r>
      <w:r w:rsidRPr="00CA64C9">
        <w:rPr>
          <w:rFonts w:ascii="仿宋" w:eastAsia="仿宋" w:hAnsi="仿宋" w:hint="eastAsia"/>
          <w:sz w:val="32"/>
          <w:szCs w:val="32"/>
        </w:rPr>
        <w:t>财政局应根据脱贫攻坚任务需要和财力情况，在年度预算中安排本级财政专项扶贫资金，并切实加大投入规模。资金投入情况与上级财政专项扶贫资金一同纳入绩效评价。</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第五条</w:t>
      </w:r>
      <w:r w:rsidRPr="00CA64C9">
        <w:rPr>
          <w:rFonts w:ascii="仿宋" w:eastAsia="仿宋" w:hAnsi="仿宋"/>
          <w:sz w:val="32"/>
          <w:szCs w:val="32"/>
        </w:rPr>
        <w:t xml:space="preserve">  </w:t>
      </w:r>
      <w:r w:rsidRPr="00CA64C9">
        <w:rPr>
          <w:rFonts w:ascii="仿宋" w:eastAsia="仿宋" w:hAnsi="仿宋" w:hint="eastAsia"/>
          <w:sz w:val="32"/>
          <w:szCs w:val="32"/>
        </w:rPr>
        <w:t>财政专项扶贫资金的安排结合年度脱贫任务，重点向贫困村、贫困人口安排使用，资金投向严格按《关于进一步加强和规范财政专项扶贫资金使用管理的通知》（湘扶办发</w:t>
      </w:r>
      <w:r w:rsidRPr="00CA64C9">
        <w:rPr>
          <w:rFonts w:ascii="仿宋" w:eastAsia="仿宋" w:hAnsi="仿宋"/>
          <w:sz w:val="32"/>
          <w:szCs w:val="32"/>
        </w:rPr>
        <w:t>[2015]30</w:t>
      </w:r>
      <w:r w:rsidRPr="00CA64C9">
        <w:rPr>
          <w:rFonts w:ascii="仿宋" w:eastAsia="仿宋" w:hAnsi="仿宋" w:hint="eastAsia"/>
          <w:sz w:val="32"/>
          <w:szCs w:val="32"/>
        </w:rPr>
        <w:t>号）文件执行，即：</w:t>
      </w:r>
      <w:r w:rsidRPr="00CA64C9">
        <w:rPr>
          <w:rFonts w:ascii="仿宋" w:eastAsia="仿宋" w:hAnsi="仿宋"/>
          <w:sz w:val="32"/>
          <w:szCs w:val="32"/>
        </w:rPr>
        <w:t>1</w:t>
      </w:r>
      <w:r>
        <w:rPr>
          <w:rFonts w:ascii="仿宋" w:eastAsia="仿宋" w:hAnsi="仿宋" w:hint="eastAsia"/>
          <w:sz w:val="32"/>
          <w:szCs w:val="32"/>
        </w:rPr>
        <w:t>、区</w:t>
      </w:r>
      <w:r w:rsidRPr="00CA64C9">
        <w:rPr>
          <w:rFonts w:ascii="仿宋" w:eastAsia="仿宋" w:hAnsi="仿宋" w:hint="eastAsia"/>
          <w:sz w:val="32"/>
          <w:szCs w:val="32"/>
        </w:rPr>
        <w:t>财政专项扶贫资金投入到新识别贫困村的比例不低于</w:t>
      </w:r>
      <w:r w:rsidRPr="00CA64C9">
        <w:rPr>
          <w:rFonts w:ascii="仿宋" w:eastAsia="仿宋" w:hAnsi="仿宋"/>
          <w:sz w:val="32"/>
          <w:szCs w:val="32"/>
        </w:rPr>
        <w:t>60%</w:t>
      </w:r>
      <w:r w:rsidRPr="00CA64C9">
        <w:rPr>
          <w:rFonts w:ascii="仿宋" w:eastAsia="仿宋" w:hAnsi="仿宋" w:hint="eastAsia"/>
          <w:sz w:val="32"/>
          <w:szCs w:val="32"/>
        </w:rPr>
        <w:t>，投入到建档立卡贫困人口的比例不得低于</w:t>
      </w:r>
      <w:r w:rsidRPr="00CA64C9">
        <w:rPr>
          <w:rFonts w:ascii="仿宋" w:eastAsia="仿宋" w:hAnsi="仿宋"/>
          <w:sz w:val="32"/>
          <w:szCs w:val="32"/>
        </w:rPr>
        <w:t>60%</w:t>
      </w:r>
      <w:r w:rsidRPr="00CA64C9">
        <w:rPr>
          <w:rFonts w:ascii="仿宋" w:eastAsia="仿宋" w:hAnsi="仿宋" w:hint="eastAsia"/>
          <w:sz w:val="32"/>
          <w:szCs w:val="32"/>
        </w:rPr>
        <w:t>。</w:t>
      </w:r>
      <w:r w:rsidRPr="00CA64C9">
        <w:rPr>
          <w:rFonts w:ascii="仿宋" w:eastAsia="仿宋" w:hAnsi="仿宋"/>
          <w:sz w:val="32"/>
          <w:szCs w:val="32"/>
        </w:rPr>
        <w:t>2</w:t>
      </w:r>
      <w:r w:rsidRPr="00CA64C9">
        <w:rPr>
          <w:rFonts w:ascii="仿宋" w:eastAsia="仿宋" w:hAnsi="仿宋" w:hint="eastAsia"/>
          <w:sz w:val="32"/>
          <w:szCs w:val="32"/>
        </w:rPr>
        <w:t>、产业扶贫，要确保</w:t>
      </w:r>
      <w:r w:rsidRPr="00CA64C9">
        <w:rPr>
          <w:rFonts w:ascii="仿宋" w:eastAsia="仿宋" w:hAnsi="仿宋"/>
          <w:sz w:val="32"/>
          <w:szCs w:val="32"/>
        </w:rPr>
        <w:t>60%</w:t>
      </w:r>
      <w:r w:rsidRPr="00CA64C9">
        <w:rPr>
          <w:rFonts w:ascii="仿宋" w:eastAsia="仿宋" w:hAnsi="仿宋" w:hint="eastAsia"/>
          <w:sz w:val="32"/>
          <w:szCs w:val="32"/>
        </w:rPr>
        <w:t>的资金用于产业扶贫，其中</w:t>
      </w:r>
      <w:r w:rsidRPr="00CA64C9">
        <w:rPr>
          <w:rFonts w:ascii="仿宋" w:eastAsia="仿宋" w:hAnsi="仿宋"/>
          <w:sz w:val="32"/>
          <w:szCs w:val="32"/>
        </w:rPr>
        <w:t>70%</w:t>
      </w:r>
      <w:r w:rsidRPr="00CA64C9">
        <w:rPr>
          <w:rFonts w:ascii="仿宋" w:eastAsia="仿宋" w:hAnsi="仿宋" w:hint="eastAsia"/>
          <w:sz w:val="32"/>
          <w:szCs w:val="32"/>
        </w:rPr>
        <w:t>的资金要帮扶到建档立卡贫困户。</w:t>
      </w:r>
    </w:p>
    <w:p w:rsidR="00730F4B" w:rsidRPr="00CA64C9" w:rsidRDefault="00730F4B" w:rsidP="00886A28">
      <w:pPr>
        <w:spacing w:line="400" w:lineRule="exact"/>
        <w:jc w:val="center"/>
        <w:rPr>
          <w:rFonts w:ascii="仿宋" w:eastAsia="仿宋" w:hAnsi="仿宋"/>
          <w:sz w:val="32"/>
          <w:szCs w:val="32"/>
        </w:rPr>
      </w:pPr>
      <w:r w:rsidRPr="00CA64C9">
        <w:rPr>
          <w:rFonts w:ascii="仿宋" w:eastAsia="仿宋" w:hAnsi="仿宋"/>
          <w:sz w:val="32"/>
          <w:szCs w:val="32"/>
        </w:rPr>
        <w:t xml:space="preserve">    </w:t>
      </w:r>
    </w:p>
    <w:p w:rsidR="00730F4B" w:rsidRPr="00CA64C9" w:rsidRDefault="00730F4B" w:rsidP="00886A28">
      <w:pPr>
        <w:spacing w:line="600" w:lineRule="exact"/>
        <w:jc w:val="center"/>
        <w:rPr>
          <w:rFonts w:ascii="仿宋" w:eastAsia="仿宋" w:hAnsi="仿宋"/>
          <w:sz w:val="32"/>
          <w:szCs w:val="32"/>
        </w:rPr>
      </w:pPr>
      <w:r w:rsidRPr="00CA64C9">
        <w:rPr>
          <w:rFonts w:ascii="仿宋" w:eastAsia="仿宋" w:hAnsi="仿宋" w:hint="eastAsia"/>
          <w:sz w:val="32"/>
          <w:szCs w:val="32"/>
        </w:rPr>
        <w:t>第三章</w:t>
      </w:r>
      <w:r w:rsidRPr="00CA64C9">
        <w:rPr>
          <w:rFonts w:ascii="仿宋" w:eastAsia="仿宋" w:hAnsi="仿宋"/>
          <w:sz w:val="32"/>
          <w:szCs w:val="32"/>
        </w:rPr>
        <w:t xml:space="preserve">  </w:t>
      </w:r>
      <w:r w:rsidRPr="00CA64C9">
        <w:rPr>
          <w:rFonts w:ascii="仿宋" w:eastAsia="仿宋" w:hAnsi="仿宋" w:hint="eastAsia"/>
          <w:sz w:val="32"/>
          <w:szCs w:val="32"/>
        </w:rPr>
        <w:t>资金使用与拨付</w:t>
      </w:r>
    </w:p>
    <w:p w:rsidR="00730F4B" w:rsidRPr="00CA64C9" w:rsidRDefault="00730F4B" w:rsidP="00886A28">
      <w:pPr>
        <w:spacing w:line="400" w:lineRule="exact"/>
        <w:jc w:val="center"/>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第六条</w:t>
      </w:r>
      <w:r w:rsidRPr="00CA64C9">
        <w:rPr>
          <w:rFonts w:ascii="仿宋" w:eastAsia="仿宋" w:hAnsi="仿宋"/>
          <w:sz w:val="32"/>
          <w:szCs w:val="32"/>
        </w:rPr>
        <w:t xml:space="preserve">  </w:t>
      </w:r>
      <w:r>
        <w:rPr>
          <w:rFonts w:ascii="仿宋" w:eastAsia="仿宋" w:hAnsi="仿宋" w:hint="eastAsia"/>
          <w:sz w:val="32"/>
          <w:szCs w:val="32"/>
        </w:rPr>
        <w:t>区、镇（办）</w:t>
      </w:r>
      <w:r w:rsidRPr="00CA64C9">
        <w:rPr>
          <w:rFonts w:ascii="仿宋" w:eastAsia="仿宋" w:hAnsi="仿宋" w:hint="eastAsia"/>
          <w:sz w:val="32"/>
          <w:szCs w:val="32"/>
        </w:rPr>
        <w:t>两级按照扶贫开发政策要求，围绕培育和壮大贫困地区特色产业、改善小型公益性生产生活设施条件、增强贫困人口自我发展能力和抵御风险能力等方面，结合</w:t>
      </w:r>
      <w:r>
        <w:rPr>
          <w:rFonts w:ascii="仿宋" w:eastAsia="仿宋" w:hAnsi="仿宋" w:hint="eastAsia"/>
          <w:sz w:val="32"/>
          <w:szCs w:val="32"/>
        </w:rPr>
        <w:t>区脱贫攻坚规划，确定区</w:t>
      </w:r>
      <w:r w:rsidRPr="00CA64C9">
        <w:rPr>
          <w:rFonts w:ascii="仿宋" w:eastAsia="仿宋" w:hAnsi="仿宋" w:hint="eastAsia"/>
          <w:sz w:val="32"/>
          <w:szCs w:val="32"/>
        </w:rPr>
        <w:t>财政专项扶贫资金支出范围。教育、科学、文化、卫生、医疗、社保等社会事业支出原则上从现有资金渠道安排。原通过上级财政专项扶贫资金用于上述社会事业</w:t>
      </w:r>
      <w:r w:rsidRPr="00CA64C9">
        <w:rPr>
          <w:rFonts w:ascii="仿宋" w:eastAsia="仿宋" w:hAnsi="仿宋"/>
          <w:sz w:val="32"/>
          <w:szCs w:val="32"/>
        </w:rPr>
        <w:t>(</w:t>
      </w:r>
      <w:r w:rsidRPr="00CA64C9">
        <w:rPr>
          <w:rFonts w:ascii="仿宋" w:eastAsia="仿宋" w:hAnsi="仿宋" w:hint="eastAsia"/>
          <w:sz w:val="32"/>
          <w:szCs w:val="32"/>
        </w:rPr>
        <w:t>“雨露计划”中农村贫困家庭子女初中、高中毕业后接受中高等职业教育、对家庭给予扶贫助学补助的事项除外</w:t>
      </w:r>
      <w:r w:rsidRPr="00CA64C9">
        <w:rPr>
          <w:rFonts w:ascii="仿宋" w:eastAsia="仿宋" w:hAnsi="仿宋"/>
          <w:sz w:val="32"/>
          <w:szCs w:val="32"/>
        </w:rPr>
        <w:t>)</w:t>
      </w:r>
      <w:r w:rsidRPr="00CA64C9">
        <w:rPr>
          <w:rFonts w:ascii="仿宋" w:eastAsia="仿宋" w:hAnsi="仿宋" w:hint="eastAsia"/>
          <w:sz w:val="32"/>
          <w:szCs w:val="32"/>
        </w:rPr>
        <w:t>的不再继续支出。</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第七条</w:t>
      </w:r>
      <w:r w:rsidRPr="00CA64C9">
        <w:rPr>
          <w:rFonts w:ascii="仿宋" w:eastAsia="仿宋" w:hAnsi="仿宋"/>
          <w:sz w:val="32"/>
          <w:szCs w:val="32"/>
        </w:rPr>
        <w:t xml:space="preserve">  </w:t>
      </w:r>
      <w:r>
        <w:rPr>
          <w:rFonts w:ascii="仿宋" w:eastAsia="仿宋" w:hAnsi="仿宋" w:hint="eastAsia"/>
          <w:sz w:val="32"/>
          <w:szCs w:val="32"/>
        </w:rPr>
        <w:t>区</w:t>
      </w:r>
      <w:r w:rsidRPr="00CA64C9">
        <w:rPr>
          <w:rFonts w:ascii="仿宋" w:eastAsia="仿宋" w:hAnsi="仿宋" w:hint="eastAsia"/>
          <w:sz w:val="32"/>
          <w:szCs w:val="32"/>
        </w:rPr>
        <w:t>财政局和</w:t>
      </w:r>
      <w:r>
        <w:rPr>
          <w:rFonts w:ascii="仿宋" w:eastAsia="仿宋" w:hAnsi="仿宋" w:hint="eastAsia"/>
          <w:sz w:val="32"/>
          <w:szCs w:val="32"/>
        </w:rPr>
        <w:t>区</w:t>
      </w:r>
      <w:r w:rsidRPr="00CA64C9">
        <w:rPr>
          <w:rFonts w:ascii="仿宋" w:eastAsia="仿宋" w:hAnsi="仿宋" w:hint="eastAsia"/>
          <w:sz w:val="32"/>
          <w:szCs w:val="32"/>
        </w:rPr>
        <w:t>扶贫办根据扶贫资金项目管理工作需要，从中央财政专项扶贫资金中，按最高不超过</w:t>
      </w:r>
      <w:r w:rsidRPr="00CA64C9">
        <w:rPr>
          <w:rFonts w:ascii="仿宋" w:eastAsia="仿宋" w:hAnsi="仿宋"/>
          <w:sz w:val="32"/>
          <w:szCs w:val="32"/>
        </w:rPr>
        <w:t>1%</w:t>
      </w:r>
      <w:r w:rsidRPr="00CA64C9">
        <w:rPr>
          <w:rFonts w:ascii="仿宋" w:eastAsia="仿宋" w:hAnsi="仿宋" w:hint="eastAsia"/>
          <w:sz w:val="32"/>
          <w:szCs w:val="32"/>
        </w:rPr>
        <w:t>的比例据实列支项目管理费</w:t>
      </w:r>
      <w:r>
        <w:rPr>
          <w:rFonts w:ascii="仿宋" w:eastAsia="仿宋" w:hAnsi="仿宋" w:hint="eastAsia"/>
          <w:sz w:val="32"/>
          <w:szCs w:val="32"/>
        </w:rPr>
        <w:t>，不足部分由区</w:t>
      </w:r>
      <w:r w:rsidRPr="00CA64C9">
        <w:rPr>
          <w:rFonts w:ascii="仿宋" w:eastAsia="仿宋" w:hAnsi="仿宋" w:hint="eastAsia"/>
          <w:sz w:val="32"/>
          <w:szCs w:val="32"/>
        </w:rPr>
        <w:t>财政解决。扶贫资金项目管理费实行分账管理，专门用于项目前期准备和实施、资金管理相关的经费开支。</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第八条</w:t>
      </w:r>
      <w:r w:rsidRPr="00CA64C9">
        <w:rPr>
          <w:rFonts w:ascii="仿宋" w:eastAsia="仿宋" w:hAnsi="仿宋"/>
          <w:sz w:val="32"/>
          <w:szCs w:val="32"/>
        </w:rPr>
        <w:t xml:space="preserve">  </w:t>
      </w:r>
      <w:r w:rsidRPr="00CA64C9">
        <w:rPr>
          <w:rFonts w:ascii="仿宋" w:eastAsia="仿宋" w:hAnsi="仿宋" w:hint="eastAsia"/>
          <w:sz w:val="32"/>
          <w:szCs w:val="32"/>
        </w:rPr>
        <w:t>财政专项扶贫资金</w:t>
      </w:r>
      <w:r w:rsidRPr="00CA64C9">
        <w:rPr>
          <w:rFonts w:ascii="仿宋" w:eastAsia="仿宋" w:hAnsi="仿宋"/>
          <w:sz w:val="32"/>
          <w:szCs w:val="32"/>
        </w:rPr>
        <w:t>(</w:t>
      </w:r>
      <w:r w:rsidRPr="00CA64C9">
        <w:rPr>
          <w:rFonts w:ascii="仿宋" w:eastAsia="仿宋" w:hAnsi="仿宋" w:hint="eastAsia"/>
          <w:sz w:val="32"/>
          <w:szCs w:val="32"/>
        </w:rPr>
        <w:t>含项目管理费</w:t>
      </w:r>
      <w:r w:rsidRPr="00CA64C9">
        <w:rPr>
          <w:rFonts w:ascii="仿宋" w:eastAsia="仿宋" w:hAnsi="仿宋"/>
          <w:sz w:val="32"/>
          <w:szCs w:val="32"/>
        </w:rPr>
        <w:t>)</w:t>
      </w:r>
      <w:r w:rsidRPr="00CA64C9">
        <w:rPr>
          <w:rFonts w:ascii="仿宋" w:eastAsia="仿宋" w:hAnsi="仿宋" w:hint="eastAsia"/>
          <w:sz w:val="32"/>
          <w:szCs w:val="32"/>
        </w:rPr>
        <w:t>不得用于下列各项支出</w:t>
      </w:r>
      <w:r w:rsidRPr="00CA64C9">
        <w:rPr>
          <w:rFonts w:ascii="仿宋" w:eastAsia="仿宋" w:hAnsi="仿宋"/>
          <w:sz w:val="32"/>
          <w:szCs w:val="32"/>
        </w:rPr>
        <w:t>:</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一</w:t>
      </w:r>
      <w:r w:rsidRPr="00CA64C9">
        <w:rPr>
          <w:rFonts w:ascii="仿宋" w:eastAsia="仿宋" w:hAnsi="仿宋"/>
          <w:sz w:val="32"/>
          <w:szCs w:val="32"/>
        </w:rPr>
        <w:t>)</w:t>
      </w:r>
      <w:r w:rsidRPr="00CA64C9">
        <w:rPr>
          <w:rFonts w:ascii="仿宋" w:eastAsia="仿宋" w:hAnsi="仿宋" w:hint="eastAsia"/>
          <w:sz w:val="32"/>
          <w:szCs w:val="32"/>
        </w:rPr>
        <w:t>行政事业单位基本支出</w:t>
      </w:r>
      <w:r w:rsidRPr="00CA64C9">
        <w:rPr>
          <w:rFonts w:ascii="仿宋" w:eastAsia="仿宋" w:hAnsi="仿宋"/>
          <w:sz w:val="32"/>
          <w:szCs w:val="32"/>
        </w:rPr>
        <w:t>;</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二</w:t>
      </w:r>
      <w:r w:rsidRPr="00CA64C9">
        <w:rPr>
          <w:rFonts w:ascii="仿宋" w:eastAsia="仿宋" w:hAnsi="仿宋"/>
          <w:sz w:val="32"/>
          <w:szCs w:val="32"/>
        </w:rPr>
        <w:t>)</w:t>
      </w:r>
      <w:r w:rsidRPr="00CA64C9">
        <w:rPr>
          <w:rFonts w:ascii="仿宋" w:eastAsia="仿宋" w:hAnsi="仿宋" w:hint="eastAsia"/>
          <w:sz w:val="32"/>
          <w:szCs w:val="32"/>
        </w:rPr>
        <w:t>交通工具及通讯设备</w:t>
      </w:r>
      <w:r w:rsidRPr="00CA64C9">
        <w:rPr>
          <w:rFonts w:ascii="仿宋" w:eastAsia="仿宋" w:hAnsi="仿宋"/>
          <w:sz w:val="32"/>
          <w:szCs w:val="32"/>
        </w:rPr>
        <w:t>;</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三</w:t>
      </w:r>
      <w:r w:rsidRPr="00CA64C9">
        <w:rPr>
          <w:rFonts w:ascii="仿宋" w:eastAsia="仿宋" w:hAnsi="仿宋"/>
          <w:sz w:val="32"/>
          <w:szCs w:val="32"/>
        </w:rPr>
        <w:t>)</w:t>
      </w:r>
      <w:r w:rsidRPr="00CA64C9">
        <w:rPr>
          <w:rFonts w:ascii="仿宋" w:eastAsia="仿宋" w:hAnsi="仿宋" w:hint="eastAsia"/>
          <w:sz w:val="32"/>
          <w:szCs w:val="32"/>
        </w:rPr>
        <w:t>各种奖金、津贴和福利补助</w:t>
      </w:r>
      <w:r w:rsidRPr="00CA64C9">
        <w:rPr>
          <w:rFonts w:ascii="仿宋" w:eastAsia="仿宋" w:hAnsi="仿宋"/>
          <w:sz w:val="32"/>
          <w:szCs w:val="32"/>
        </w:rPr>
        <w:t>;</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四</w:t>
      </w:r>
      <w:r w:rsidRPr="00CA64C9">
        <w:rPr>
          <w:rFonts w:ascii="仿宋" w:eastAsia="仿宋" w:hAnsi="仿宋"/>
          <w:sz w:val="32"/>
          <w:szCs w:val="32"/>
        </w:rPr>
        <w:t>)</w:t>
      </w:r>
      <w:r w:rsidRPr="00CA64C9">
        <w:rPr>
          <w:rFonts w:ascii="仿宋" w:eastAsia="仿宋" w:hAnsi="仿宋" w:hint="eastAsia"/>
          <w:sz w:val="32"/>
          <w:szCs w:val="32"/>
        </w:rPr>
        <w:t>弥补企业亏损</w:t>
      </w:r>
      <w:r w:rsidRPr="00CA64C9">
        <w:rPr>
          <w:rFonts w:ascii="仿宋" w:eastAsia="仿宋" w:hAnsi="仿宋"/>
          <w:sz w:val="32"/>
          <w:szCs w:val="32"/>
        </w:rPr>
        <w:t>;</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五</w:t>
      </w:r>
      <w:r w:rsidRPr="00CA64C9">
        <w:rPr>
          <w:rFonts w:ascii="仿宋" w:eastAsia="仿宋" w:hAnsi="仿宋"/>
          <w:sz w:val="32"/>
          <w:szCs w:val="32"/>
        </w:rPr>
        <w:t>)</w:t>
      </w:r>
      <w:r w:rsidRPr="00CA64C9">
        <w:rPr>
          <w:rFonts w:ascii="仿宋" w:eastAsia="仿宋" w:hAnsi="仿宋" w:hint="eastAsia"/>
          <w:sz w:val="32"/>
          <w:szCs w:val="32"/>
        </w:rPr>
        <w:t>修建楼、堂、馆、所及贫困农场、林场棚户改造以外的职工住宅</w:t>
      </w:r>
      <w:r w:rsidRPr="00CA64C9">
        <w:rPr>
          <w:rFonts w:ascii="仿宋" w:eastAsia="仿宋" w:hAnsi="仿宋"/>
          <w:sz w:val="32"/>
          <w:szCs w:val="32"/>
        </w:rPr>
        <w:t>;</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六</w:t>
      </w:r>
      <w:r w:rsidRPr="00CA64C9">
        <w:rPr>
          <w:rFonts w:ascii="仿宋" w:eastAsia="仿宋" w:hAnsi="仿宋"/>
          <w:sz w:val="32"/>
          <w:szCs w:val="32"/>
        </w:rPr>
        <w:t>)</w:t>
      </w:r>
      <w:r w:rsidRPr="00CA64C9">
        <w:rPr>
          <w:rFonts w:ascii="仿宋" w:eastAsia="仿宋" w:hAnsi="仿宋" w:hint="eastAsia"/>
          <w:sz w:val="32"/>
          <w:szCs w:val="32"/>
        </w:rPr>
        <w:t>弥补预算支出缺口和偿还债务</w:t>
      </w:r>
      <w:r w:rsidRPr="00CA64C9">
        <w:rPr>
          <w:rFonts w:ascii="仿宋" w:eastAsia="仿宋" w:hAnsi="仿宋"/>
          <w:sz w:val="32"/>
          <w:szCs w:val="32"/>
        </w:rPr>
        <w:t>;</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七</w:t>
      </w:r>
      <w:r w:rsidRPr="00CA64C9">
        <w:rPr>
          <w:rFonts w:ascii="仿宋" w:eastAsia="仿宋" w:hAnsi="仿宋"/>
          <w:sz w:val="32"/>
          <w:szCs w:val="32"/>
        </w:rPr>
        <w:t>)</w:t>
      </w:r>
      <w:r w:rsidRPr="00CA64C9">
        <w:rPr>
          <w:rFonts w:ascii="仿宋" w:eastAsia="仿宋" w:hAnsi="仿宋" w:hint="eastAsia"/>
          <w:sz w:val="32"/>
          <w:szCs w:val="32"/>
        </w:rPr>
        <w:t>大中型基本建设项目</w:t>
      </w:r>
      <w:r w:rsidRPr="00CA64C9">
        <w:rPr>
          <w:rFonts w:ascii="仿宋" w:eastAsia="仿宋" w:hAnsi="仿宋"/>
          <w:sz w:val="32"/>
          <w:szCs w:val="32"/>
        </w:rPr>
        <w:t>;</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八</w:t>
      </w:r>
      <w:r w:rsidRPr="00CA64C9">
        <w:rPr>
          <w:rFonts w:ascii="仿宋" w:eastAsia="仿宋" w:hAnsi="仿宋"/>
          <w:sz w:val="32"/>
          <w:szCs w:val="32"/>
        </w:rPr>
        <w:t>)</w:t>
      </w:r>
      <w:r w:rsidRPr="00CA64C9">
        <w:rPr>
          <w:rFonts w:ascii="仿宋" w:eastAsia="仿宋" w:hAnsi="仿宋" w:hint="eastAsia"/>
          <w:sz w:val="32"/>
          <w:szCs w:val="32"/>
        </w:rPr>
        <w:t>城市基础设施建设和城市扶贫</w:t>
      </w:r>
      <w:r w:rsidRPr="00CA64C9">
        <w:rPr>
          <w:rFonts w:ascii="仿宋" w:eastAsia="仿宋" w:hAnsi="仿宋"/>
          <w:sz w:val="32"/>
          <w:szCs w:val="32"/>
        </w:rPr>
        <w:t>;</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九</w:t>
      </w:r>
      <w:r w:rsidRPr="00CA64C9">
        <w:rPr>
          <w:rFonts w:ascii="仿宋" w:eastAsia="仿宋" w:hAnsi="仿宋"/>
          <w:sz w:val="32"/>
          <w:szCs w:val="32"/>
        </w:rPr>
        <w:t>)</w:t>
      </w:r>
      <w:r w:rsidRPr="00CA64C9">
        <w:rPr>
          <w:rFonts w:ascii="仿宋" w:eastAsia="仿宋" w:hAnsi="仿宋" w:hint="eastAsia"/>
          <w:sz w:val="32"/>
          <w:szCs w:val="32"/>
        </w:rPr>
        <w:t>企业担保金</w:t>
      </w:r>
      <w:r w:rsidRPr="00CA64C9">
        <w:rPr>
          <w:rFonts w:ascii="仿宋" w:eastAsia="仿宋" w:hAnsi="仿宋"/>
          <w:sz w:val="32"/>
          <w:szCs w:val="32"/>
        </w:rPr>
        <w:t>;</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十</w:t>
      </w:r>
      <w:r w:rsidRPr="00CA64C9">
        <w:rPr>
          <w:rFonts w:ascii="仿宋" w:eastAsia="仿宋" w:hAnsi="仿宋"/>
          <w:sz w:val="32"/>
          <w:szCs w:val="32"/>
        </w:rPr>
        <w:t>)</w:t>
      </w:r>
      <w:r w:rsidRPr="00CA64C9">
        <w:rPr>
          <w:rFonts w:ascii="仿宋" w:eastAsia="仿宋" w:hAnsi="仿宋" w:hint="eastAsia"/>
          <w:sz w:val="32"/>
          <w:szCs w:val="32"/>
        </w:rPr>
        <w:t>其他与脱贫攻坚无关的支出。</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第九条</w:t>
      </w:r>
      <w:r w:rsidRPr="00CA64C9">
        <w:rPr>
          <w:rFonts w:ascii="仿宋" w:eastAsia="仿宋" w:hAnsi="仿宋"/>
          <w:sz w:val="32"/>
          <w:szCs w:val="32"/>
        </w:rPr>
        <w:t xml:space="preserve">  </w:t>
      </w:r>
      <w:r w:rsidRPr="00CA64C9">
        <w:rPr>
          <w:rFonts w:ascii="仿宋" w:eastAsia="仿宋" w:hAnsi="仿宋" w:hint="eastAsia"/>
          <w:sz w:val="32"/>
          <w:szCs w:val="32"/>
        </w:rPr>
        <w:t>财政专项扶贫资金，实行资金使用、项目审批、政府采购、招投标、项目管理、监管责任到</w:t>
      </w:r>
      <w:r>
        <w:rPr>
          <w:rFonts w:ascii="仿宋" w:eastAsia="仿宋" w:hAnsi="仿宋" w:hint="eastAsia"/>
          <w:sz w:val="32"/>
          <w:szCs w:val="32"/>
        </w:rPr>
        <w:t>区</w:t>
      </w:r>
      <w:r w:rsidRPr="00CA64C9">
        <w:rPr>
          <w:rFonts w:ascii="仿宋" w:eastAsia="仿宋" w:hAnsi="仿宋" w:hint="eastAsia"/>
          <w:sz w:val="32"/>
          <w:szCs w:val="32"/>
        </w:rPr>
        <w:t>、</w:t>
      </w:r>
      <w:r>
        <w:rPr>
          <w:rFonts w:ascii="仿宋" w:eastAsia="仿宋" w:hAnsi="仿宋" w:hint="eastAsia"/>
          <w:sz w:val="32"/>
          <w:szCs w:val="32"/>
        </w:rPr>
        <w:t>镇（办）</w:t>
      </w:r>
      <w:r w:rsidRPr="00CA64C9">
        <w:rPr>
          <w:rFonts w:ascii="仿宋" w:eastAsia="仿宋" w:hAnsi="仿宋" w:hint="eastAsia"/>
          <w:sz w:val="32"/>
          <w:szCs w:val="32"/>
        </w:rPr>
        <w:t>、村。</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第十条</w:t>
      </w:r>
      <w:r w:rsidRPr="00CA64C9">
        <w:rPr>
          <w:rFonts w:ascii="仿宋" w:eastAsia="仿宋" w:hAnsi="仿宋"/>
          <w:sz w:val="32"/>
          <w:szCs w:val="32"/>
        </w:rPr>
        <w:t xml:space="preserve">  </w:t>
      </w:r>
      <w:r w:rsidRPr="00CA64C9">
        <w:rPr>
          <w:rFonts w:ascii="仿宋" w:eastAsia="仿宋" w:hAnsi="仿宋" w:hint="eastAsia"/>
          <w:sz w:val="32"/>
          <w:szCs w:val="32"/>
        </w:rPr>
        <w:t>各部门</w:t>
      </w:r>
      <w:r>
        <w:rPr>
          <w:rFonts w:ascii="仿宋" w:eastAsia="仿宋" w:hAnsi="仿宋" w:hint="eastAsia"/>
          <w:sz w:val="32"/>
          <w:szCs w:val="32"/>
        </w:rPr>
        <w:t>、</w:t>
      </w:r>
      <w:r w:rsidRPr="00CA64C9">
        <w:rPr>
          <w:rFonts w:ascii="仿宋" w:eastAsia="仿宋" w:hAnsi="仿宋" w:hint="eastAsia"/>
          <w:sz w:val="32"/>
          <w:szCs w:val="32"/>
        </w:rPr>
        <w:t>镇</w:t>
      </w:r>
      <w:r>
        <w:rPr>
          <w:rFonts w:ascii="仿宋" w:eastAsia="仿宋" w:hAnsi="仿宋" w:hint="eastAsia"/>
          <w:sz w:val="32"/>
          <w:szCs w:val="32"/>
        </w:rPr>
        <w:t>（办）</w:t>
      </w:r>
      <w:r w:rsidRPr="00CA64C9">
        <w:rPr>
          <w:rFonts w:ascii="仿宋" w:eastAsia="仿宋" w:hAnsi="仿宋" w:hint="eastAsia"/>
          <w:sz w:val="32"/>
          <w:szCs w:val="32"/>
        </w:rPr>
        <w:t>要充分发挥财政专项扶贫资金的引导作用，探索推广政府和社会资本合作、政府购买服务、资产收益扶贫等机制，撬动金融资本和社会帮扶资金参与脱贫攻坚，并以脱贫成效为导向，以脱贫攻坚规划为引领，提高资金使用精准度和效益。</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第十一条</w:t>
      </w:r>
      <w:r w:rsidRPr="00CA64C9">
        <w:rPr>
          <w:rFonts w:ascii="仿宋" w:eastAsia="仿宋" w:hAnsi="仿宋"/>
          <w:sz w:val="32"/>
          <w:szCs w:val="32"/>
        </w:rPr>
        <w:t xml:space="preserve">  </w:t>
      </w:r>
      <w:r w:rsidRPr="00CA64C9">
        <w:rPr>
          <w:rFonts w:ascii="仿宋" w:eastAsia="仿宋" w:hAnsi="仿宋" w:hint="eastAsia"/>
          <w:sz w:val="32"/>
          <w:szCs w:val="32"/>
        </w:rPr>
        <w:t>各部门</w:t>
      </w:r>
      <w:r>
        <w:rPr>
          <w:rFonts w:ascii="仿宋" w:eastAsia="仿宋" w:hAnsi="仿宋" w:hint="eastAsia"/>
          <w:sz w:val="32"/>
          <w:szCs w:val="32"/>
        </w:rPr>
        <w:t>、</w:t>
      </w:r>
      <w:r w:rsidRPr="00CA64C9">
        <w:rPr>
          <w:rFonts w:ascii="仿宋" w:eastAsia="仿宋" w:hAnsi="仿宋" w:hint="eastAsia"/>
          <w:sz w:val="32"/>
          <w:szCs w:val="32"/>
        </w:rPr>
        <w:t>镇</w:t>
      </w:r>
      <w:r>
        <w:rPr>
          <w:rFonts w:ascii="仿宋" w:eastAsia="仿宋" w:hAnsi="仿宋" w:hint="eastAsia"/>
          <w:sz w:val="32"/>
          <w:szCs w:val="32"/>
        </w:rPr>
        <w:t>（办）</w:t>
      </w:r>
      <w:r w:rsidRPr="00CA64C9">
        <w:rPr>
          <w:rFonts w:ascii="仿宋" w:eastAsia="仿宋" w:hAnsi="仿宋" w:hint="eastAsia"/>
          <w:sz w:val="32"/>
          <w:szCs w:val="32"/>
        </w:rPr>
        <w:t>应当加快预算执行，提高资金使用效益。结转结余的财政专项扶贫资金应按照财政部和省财政厅关于结转结余资金管理的相关规定执行。</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第十二条</w:t>
      </w:r>
      <w:r w:rsidRPr="00CA64C9">
        <w:rPr>
          <w:rFonts w:ascii="仿宋" w:eastAsia="仿宋" w:hAnsi="仿宋"/>
          <w:sz w:val="32"/>
          <w:szCs w:val="32"/>
        </w:rPr>
        <w:t xml:space="preserve">  </w:t>
      </w:r>
      <w:r w:rsidRPr="00CA64C9">
        <w:rPr>
          <w:rFonts w:ascii="仿宋" w:eastAsia="仿宋" w:hAnsi="仿宋" w:hint="eastAsia"/>
          <w:sz w:val="32"/>
          <w:szCs w:val="32"/>
        </w:rPr>
        <w:t>财政专项扶贫资金的支付管理，按照国库集中支付管理的有关规定执行。补贴到建档立卡贫困人口的财政专项扶贫资金，除国家另有规定外，应当通过财政补贴信息管理系统发放。属于政府采购、招投标管理范围的，执行相关法律、法规及制度规定。</w:t>
      </w:r>
    </w:p>
    <w:p w:rsidR="00730F4B" w:rsidRPr="00CA64C9" w:rsidRDefault="00730F4B" w:rsidP="00886A28">
      <w:pPr>
        <w:spacing w:line="400" w:lineRule="exact"/>
        <w:jc w:val="center"/>
        <w:rPr>
          <w:rFonts w:ascii="仿宋" w:eastAsia="仿宋" w:hAnsi="仿宋"/>
          <w:sz w:val="32"/>
          <w:szCs w:val="32"/>
        </w:rPr>
      </w:pPr>
      <w:r w:rsidRPr="00CA64C9">
        <w:rPr>
          <w:rFonts w:ascii="仿宋" w:eastAsia="仿宋" w:hAnsi="仿宋"/>
          <w:sz w:val="32"/>
          <w:szCs w:val="32"/>
        </w:rPr>
        <w:t xml:space="preserve">                  </w:t>
      </w:r>
    </w:p>
    <w:p w:rsidR="00730F4B" w:rsidRPr="00CA64C9" w:rsidRDefault="00730F4B" w:rsidP="009667C7">
      <w:pPr>
        <w:spacing w:line="600" w:lineRule="exact"/>
        <w:jc w:val="center"/>
        <w:rPr>
          <w:rFonts w:ascii="仿宋" w:eastAsia="仿宋" w:hAnsi="仿宋"/>
          <w:sz w:val="32"/>
          <w:szCs w:val="32"/>
        </w:rPr>
      </w:pPr>
      <w:r w:rsidRPr="00CA64C9">
        <w:rPr>
          <w:rFonts w:ascii="仿宋" w:eastAsia="仿宋" w:hAnsi="仿宋" w:hint="eastAsia"/>
          <w:sz w:val="32"/>
          <w:szCs w:val="32"/>
        </w:rPr>
        <w:t>第四章</w:t>
      </w:r>
      <w:r w:rsidRPr="00CA64C9">
        <w:rPr>
          <w:rFonts w:ascii="仿宋" w:eastAsia="仿宋" w:hAnsi="仿宋"/>
          <w:sz w:val="32"/>
          <w:szCs w:val="32"/>
        </w:rPr>
        <w:t xml:space="preserve">  </w:t>
      </w:r>
      <w:r w:rsidRPr="00CA64C9">
        <w:rPr>
          <w:rFonts w:ascii="仿宋" w:eastAsia="仿宋" w:hAnsi="仿宋" w:hint="eastAsia"/>
          <w:sz w:val="32"/>
          <w:szCs w:val="32"/>
        </w:rPr>
        <w:t>资金管理与监督</w:t>
      </w:r>
    </w:p>
    <w:p w:rsidR="00730F4B" w:rsidRPr="00CA64C9" w:rsidRDefault="00730F4B" w:rsidP="00886A28">
      <w:pPr>
        <w:spacing w:line="400" w:lineRule="exact"/>
        <w:jc w:val="center"/>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第十三条</w:t>
      </w:r>
      <w:r w:rsidRPr="00CA64C9">
        <w:rPr>
          <w:rFonts w:ascii="仿宋" w:eastAsia="仿宋" w:hAnsi="仿宋"/>
          <w:sz w:val="32"/>
          <w:szCs w:val="32"/>
        </w:rPr>
        <w:t xml:space="preserve">  </w:t>
      </w:r>
      <w:r w:rsidRPr="00CA64C9">
        <w:rPr>
          <w:rFonts w:ascii="仿宋" w:eastAsia="仿宋" w:hAnsi="仿宋" w:hint="eastAsia"/>
          <w:sz w:val="32"/>
          <w:szCs w:val="32"/>
        </w:rPr>
        <w:t>与财政专项扶贫资金使用管理相关的部门根据以下职责分工履行管理职责。</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一</w:t>
      </w:r>
      <w:r w:rsidRPr="00CA64C9">
        <w:rPr>
          <w:rFonts w:ascii="仿宋" w:eastAsia="仿宋" w:hAnsi="仿宋"/>
          <w:sz w:val="32"/>
          <w:szCs w:val="32"/>
        </w:rPr>
        <w:t>)</w:t>
      </w:r>
      <w:r>
        <w:rPr>
          <w:rFonts w:ascii="仿宋" w:eastAsia="仿宋" w:hAnsi="仿宋" w:hint="eastAsia"/>
          <w:sz w:val="32"/>
          <w:szCs w:val="32"/>
        </w:rPr>
        <w:t>区扶贫办、区发改局、区民政局、区林业局等部门分别商区财政局拟定各部门财政专项扶贫资金的分配方案。区扶贫办商区财政局汇总平衡提出统一分配方案，上报区扶贫开发领导小组审定。区</w:t>
      </w:r>
      <w:r w:rsidRPr="00CA64C9">
        <w:rPr>
          <w:rFonts w:ascii="仿宋" w:eastAsia="仿宋" w:hAnsi="仿宋" w:hint="eastAsia"/>
          <w:sz w:val="32"/>
          <w:szCs w:val="32"/>
        </w:rPr>
        <w:t>财政局根据审定方案下达资金。</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二</w:t>
      </w:r>
      <w:r w:rsidRPr="00CA64C9">
        <w:rPr>
          <w:rFonts w:ascii="仿宋" w:eastAsia="仿宋" w:hAnsi="仿宋"/>
          <w:sz w:val="32"/>
          <w:szCs w:val="32"/>
        </w:rPr>
        <w:t>)</w:t>
      </w:r>
      <w:r>
        <w:rPr>
          <w:rFonts w:ascii="仿宋" w:eastAsia="仿宋" w:hAnsi="仿宋" w:hint="eastAsia"/>
          <w:sz w:val="32"/>
          <w:szCs w:val="32"/>
        </w:rPr>
        <w:t>区</w:t>
      </w:r>
      <w:r w:rsidRPr="00CA64C9">
        <w:rPr>
          <w:rFonts w:ascii="仿宋" w:eastAsia="仿宋" w:hAnsi="仿宋" w:hint="eastAsia"/>
          <w:sz w:val="32"/>
          <w:szCs w:val="32"/>
        </w:rPr>
        <w:t>、镇</w:t>
      </w:r>
      <w:r>
        <w:rPr>
          <w:rFonts w:ascii="仿宋" w:eastAsia="仿宋" w:hAnsi="仿宋" w:hint="eastAsia"/>
          <w:sz w:val="32"/>
          <w:szCs w:val="32"/>
        </w:rPr>
        <w:t>（办）</w:t>
      </w:r>
      <w:r w:rsidRPr="00CA64C9">
        <w:rPr>
          <w:rFonts w:ascii="仿宋" w:eastAsia="仿宋" w:hAnsi="仿宋" w:hint="eastAsia"/>
          <w:sz w:val="32"/>
          <w:szCs w:val="32"/>
        </w:rPr>
        <w:t>财政部门主要负责预算安排和资金下达，加强资金监管。</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sz w:val="32"/>
          <w:szCs w:val="32"/>
        </w:rPr>
        <w:t>(</w:t>
      </w:r>
      <w:r w:rsidRPr="00CA64C9">
        <w:rPr>
          <w:rFonts w:ascii="仿宋" w:eastAsia="仿宋" w:hAnsi="仿宋" w:hint="eastAsia"/>
          <w:sz w:val="32"/>
          <w:szCs w:val="32"/>
        </w:rPr>
        <w:t>三</w:t>
      </w:r>
      <w:r w:rsidRPr="00CA64C9">
        <w:rPr>
          <w:rFonts w:ascii="仿宋" w:eastAsia="仿宋" w:hAnsi="仿宋"/>
          <w:sz w:val="32"/>
          <w:szCs w:val="32"/>
        </w:rPr>
        <w:t>)</w:t>
      </w:r>
      <w:r>
        <w:rPr>
          <w:rFonts w:ascii="仿宋" w:eastAsia="仿宋" w:hAnsi="仿宋" w:hint="eastAsia"/>
          <w:sz w:val="32"/>
          <w:szCs w:val="32"/>
        </w:rPr>
        <w:t>区</w:t>
      </w:r>
      <w:r w:rsidRPr="00CA64C9">
        <w:rPr>
          <w:rFonts w:ascii="仿宋" w:eastAsia="仿宋" w:hAnsi="仿宋" w:hint="eastAsia"/>
          <w:sz w:val="32"/>
          <w:szCs w:val="32"/>
        </w:rPr>
        <w:t>扶贫、发改、民政、林业等部门负责项目和资金使用管理、绩效评价、监督检查等工作，按照部门的职责分工情况、权责对等原则落实监管责任。</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第十四条</w:t>
      </w:r>
      <w:r w:rsidRPr="00CA64C9">
        <w:rPr>
          <w:rFonts w:ascii="仿宋" w:eastAsia="仿宋" w:hAnsi="仿宋"/>
          <w:sz w:val="32"/>
          <w:szCs w:val="32"/>
        </w:rPr>
        <w:t xml:space="preserve">  </w:t>
      </w:r>
      <w:r>
        <w:rPr>
          <w:rFonts w:ascii="仿宋" w:eastAsia="仿宋" w:hAnsi="仿宋" w:hint="eastAsia"/>
          <w:sz w:val="32"/>
          <w:szCs w:val="32"/>
        </w:rPr>
        <w:t>区、镇（办）</w:t>
      </w:r>
      <w:r w:rsidRPr="00CA64C9">
        <w:rPr>
          <w:rFonts w:ascii="仿宋" w:eastAsia="仿宋" w:hAnsi="仿宋" w:hint="eastAsia"/>
          <w:sz w:val="32"/>
          <w:szCs w:val="32"/>
        </w:rPr>
        <w:t>应当加强资金和项目的管理，做到资金到项目、管理到项目、核算到项目、责任到项目，并落实绩效管理各项要求。</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扶贫项目选择，要充分尊重贫困群众的意愿，优先安排贫困人口参与积极性高、意愿强烈的扶贫项目，有条件的可吸收贫困村、贫困户代表参与项目评选和建设管理。</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第十五条</w:t>
      </w:r>
      <w:r w:rsidRPr="00CA64C9">
        <w:rPr>
          <w:rFonts w:ascii="仿宋" w:eastAsia="仿宋" w:hAnsi="仿宋"/>
          <w:sz w:val="32"/>
          <w:szCs w:val="32"/>
        </w:rPr>
        <w:t xml:space="preserve">  </w:t>
      </w:r>
      <w:r w:rsidRPr="00CA64C9">
        <w:rPr>
          <w:rFonts w:ascii="仿宋" w:eastAsia="仿宋" w:hAnsi="仿宋" w:hint="eastAsia"/>
          <w:sz w:val="32"/>
          <w:szCs w:val="32"/>
        </w:rPr>
        <w:t>全面推行公开公示制度。推进政务公开，</w:t>
      </w:r>
      <w:r>
        <w:rPr>
          <w:rFonts w:ascii="仿宋" w:eastAsia="仿宋" w:hAnsi="仿宋" w:hint="eastAsia"/>
          <w:sz w:val="32"/>
          <w:szCs w:val="32"/>
        </w:rPr>
        <w:t>各部门、镇（办）</w:t>
      </w:r>
      <w:r w:rsidRPr="00CA64C9">
        <w:rPr>
          <w:rFonts w:ascii="仿宋" w:eastAsia="仿宋" w:hAnsi="仿宋" w:hint="eastAsia"/>
          <w:sz w:val="32"/>
          <w:szCs w:val="32"/>
        </w:rPr>
        <w:t>将资金政策文件、管理制度、资金分配结果等信息及时向社会公开。</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实行扶贫项目行政村公示制度，项目实施主体在扶贫项目所在村的政务公开栏或村民主要活动场所进行公告、公示，时间不少于</w:t>
      </w:r>
      <w:r w:rsidRPr="00CA64C9">
        <w:rPr>
          <w:rFonts w:ascii="仿宋" w:eastAsia="仿宋" w:hAnsi="仿宋"/>
          <w:sz w:val="32"/>
          <w:szCs w:val="32"/>
        </w:rPr>
        <w:t>10</w:t>
      </w:r>
      <w:r w:rsidRPr="00CA64C9">
        <w:rPr>
          <w:rFonts w:ascii="仿宋" w:eastAsia="仿宋" w:hAnsi="仿宋" w:hint="eastAsia"/>
          <w:sz w:val="32"/>
          <w:szCs w:val="32"/>
        </w:rPr>
        <w:t>个工作日。扶贫资金项目的公告、公示内容应包括投资规模、资金来源、资金用途、受益对象、实施单位</w:t>
      </w:r>
      <w:r w:rsidRPr="00CA64C9">
        <w:rPr>
          <w:rFonts w:ascii="仿宋" w:eastAsia="仿宋" w:hAnsi="仿宋"/>
          <w:sz w:val="32"/>
          <w:szCs w:val="32"/>
        </w:rPr>
        <w:t>(</w:t>
      </w:r>
      <w:r w:rsidRPr="00CA64C9">
        <w:rPr>
          <w:rFonts w:ascii="仿宋" w:eastAsia="仿宋" w:hAnsi="仿宋" w:hint="eastAsia"/>
          <w:sz w:val="32"/>
          <w:szCs w:val="32"/>
        </w:rPr>
        <w:t>个人</w:t>
      </w:r>
      <w:r w:rsidRPr="00CA64C9">
        <w:rPr>
          <w:rFonts w:ascii="仿宋" w:eastAsia="仿宋" w:hAnsi="仿宋"/>
          <w:sz w:val="32"/>
          <w:szCs w:val="32"/>
        </w:rPr>
        <w:t>)</w:t>
      </w:r>
      <w:r w:rsidRPr="00CA64C9">
        <w:rPr>
          <w:rFonts w:ascii="仿宋" w:eastAsia="仿宋" w:hAnsi="仿宋" w:hint="eastAsia"/>
          <w:sz w:val="32"/>
          <w:szCs w:val="32"/>
        </w:rPr>
        <w:t>、补助标准、审批程序、政府采购、招投标、实施期限及项目完成情况等，同时公布项目监督单位及监督电话、通讯地址或电子邮箱，并由公示主体留相关影像资料备查。</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第十六条</w:t>
      </w:r>
      <w:r w:rsidRPr="00CA64C9">
        <w:rPr>
          <w:rFonts w:ascii="仿宋" w:eastAsia="仿宋" w:hAnsi="仿宋"/>
          <w:sz w:val="32"/>
          <w:szCs w:val="32"/>
        </w:rPr>
        <w:t xml:space="preserve">  </w:t>
      </w:r>
      <w:r w:rsidRPr="00CA64C9">
        <w:rPr>
          <w:rFonts w:ascii="仿宋" w:eastAsia="仿宋" w:hAnsi="仿宋" w:hint="eastAsia"/>
          <w:sz w:val="32"/>
          <w:szCs w:val="32"/>
        </w:rPr>
        <w:t>财政专项扶贫资金使</w:t>
      </w:r>
      <w:r>
        <w:rPr>
          <w:rFonts w:ascii="仿宋" w:eastAsia="仿宋" w:hAnsi="仿宋" w:hint="eastAsia"/>
          <w:sz w:val="32"/>
          <w:szCs w:val="32"/>
        </w:rPr>
        <w:t>用管理实行年度绩效评价制度。绩效评价结果以适当形式公布。并作为区</w:t>
      </w:r>
      <w:r w:rsidRPr="00CA64C9">
        <w:rPr>
          <w:rFonts w:ascii="仿宋" w:eastAsia="仿宋" w:hAnsi="仿宋" w:hint="eastAsia"/>
          <w:sz w:val="32"/>
          <w:szCs w:val="32"/>
        </w:rPr>
        <w:t>本级财政专</w:t>
      </w:r>
      <w:r>
        <w:rPr>
          <w:rFonts w:ascii="仿宋" w:eastAsia="仿宋" w:hAnsi="仿宋" w:hint="eastAsia"/>
          <w:sz w:val="32"/>
          <w:szCs w:val="32"/>
        </w:rPr>
        <w:t>项扶贫资金分配的重要因素。绩效评价年度具体实施方案由区</w:t>
      </w:r>
      <w:r w:rsidRPr="00CA64C9">
        <w:rPr>
          <w:rFonts w:ascii="仿宋" w:eastAsia="仿宋" w:hAnsi="仿宋" w:hint="eastAsia"/>
          <w:sz w:val="32"/>
          <w:szCs w:val="32"/>
        </w:rPr>
        <w:t>财政局</w:t>
      </w:r>
      <w:r>
        <w:rPr>
          <w:rFonts w:ascii="仿宋" w:eastAsia="仿宋" w:hAnsi="仿宋" w:hint="eastAsia"/>
          <w:sz w:val="32"/>
          <w:szCs w:val="32"/>
        </w:rPr>
        <w:t>、区</w:t>
      </w:r>
      <w:r w:rsidRPr="00CA64C9">
        <w:rPr>
          <w:rFonts w:ascii="仿宋" w:eastAsia="仿宋" w:hAnsi="仿宋" w:hint="eastAsia"/>
          <w:sz w:val="32"/>
          <w:szCs w:val="32"/>
        </w:rPr>
        <w:t>扶贫办制定。</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第十七条</w:t>
      </w:r>
      <w:r w:rsidRPr="00CA64C9">
        <w:rPr>
          <w:rFonts w:ascii="仿宋" w:eastAsia="仿宋" w:hAnsi="仿宋"/>
          <w:sz w:val="32"/>
          <w:szCs w:val="32"/>
        </w:rPr>
        <w:t xml:space="preserve">  </w:t>
      </w:r>
      <w:r>
        <w:rPr>
          <w:rFonts w:ascii="仿宋" w:eastAsia="仿宋" w:hAnsi="仿宋" w:hint="eastAsia"/>
          <w:sz w:val="32"/>
          <w:szCs w:val="32"/>
        </w:rPr>
        <w:t>区、镇（办）</w:t>
      </w:r>
      <w:r w:rsidRPr="00CA64C9">
        <w:rPr>
          <w:rFonts w:ascii="仿宋" w:eastAsia="仿宋" w:hAnsi="仿宋" w:hint="eastAsia"/>
          <w:sz w:val="32"/>
          <w:szCs w:val="32"/>
        </w:rPr>
        <w:t>财政、扶贫、发改、民政、林业等部门应配合审计、纪检监察、检察机关做好资金和项目的审计、检查等工作。</w:t>
      </w: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第十八条</w:t>
      </w:r>
      <w:r w:rsidRPr="00CA64C9">
        <w:rPr>
          <w:rFonts w:ascii="仿宋" w:eastAsia="仿宋" w:hAnsi="仿宋"/>
          <w:sz w:val="32"/>
          <w:szCs w:val="32"/>
        </w:rPr>
        <w:t xml:space="preserve">  </w:t>
      </w:r>
      <w:r>
        <w:rPr>
          <w:rFonts w:ascii="仿宋" w:eastAsia="仿宋" w:hAnsi="仿宋" w:hint="eastAsia"/>
          <w:sz w:val="32"/>
          <w:szCs w:val="32"/>
        </w:rPr>
        <w:t>区、镇（办）</w:t>
      </w:r>
      <w:r w:rsidRPr="00CA64C9">
        <w:rPr>
          <w:rFonts w:ascii="仿宋" w:eastAsia="仿宋" w:hAnsi="仿宋" w:hint="eastAsia"/>
          <w:sz w:val="32"/>
          <w:szCs w:val="32"/>
        </w:rPr>
        <w:t>财政、扶贫、发改、民政、林业等部门及其工作人员在财政专项扶贫资金分配、使用管理等工作中，存在违反本办法规定，以及滥用职权、玩忽职守、徇私舞弊等违法违纪行为的，按照《中华人民共和国预算法》、《中华人民共和国公务员法》、《行政监察法》、《财政违法行为处罚处分条例》等有关规定追究相应责任</w:t>
      </w:r>
      <w:r w:rsidRPr="00CA64C9">
        <w:rPr>
          <w:rFonts w:ascii="仿宋" w:eastAsia="仿宋" w:hAnsi="仿宋"/>
          <w:sz w:val="32"/>
          <w:szCs w:val="32"/>
        </w:rPr>
        <w:t>;</w:t>
      </w:r>
      <w:r w:rsidRPr="00CA64C9">
        <w:rPr>
          <w:rFonts w:ascii="仿宋" w:eastAsia="仿宋" w:hAnsi="仿宋" w:hint="eastAsia"/>
          <w:sz w:val="32"/>
          <w:szCs w:val="32"/>
        </w:rPr>
        <w:t>涉嫌犯罪的，移送司法机关处理。</w:t>
      </w:r>
    </w:p>
    <w:p w:rsidR="00730F4B" w:rsidRPr="00CA64C9" w:rsidRDefault="00730F4B" w:rsidP="00886A28">
      <w:pPr>
        <w:spacing w:line="400" w:lineRule="exact"/>
        <w:jc w:val="center"/>
        <w:rPr>
          <w:rFonts w:ascii="仿宋" w:eastAsia="仿宋" w:hAnsi="仿宋"/>
          <w:sz w:val="32"/>
          <w:szCs w:val="32"/>
        </w:rPr>
      </w:pPr>
      <w:r w:rsidRPr="00CA64C9">
        <w:rPr>
          <w:rFonts w:ascii="仿宋" w:eastAsia="仿宋" w:hAnsi="仿宋"/>
          <w:sz w:val="32"/>
          <w:szCs w:val="32"/>
        </w:rPr>
        <w:t xml:space="preserve">  </w:t>
      </w:r>
    </w:p>
    <w:p w:rsidR="00730F4B" w:rsidRPr="00CA64C9" w:rsidRDefault="00730F4B" w:rsidP="009667C7">
      <w:pPr>
        <w:spacing w:line="600" w:lineRule="exact"/>
        <w:jc w:val="center"/>
        <w:rPr>
          <w:rFonts w:ascii="仿宋" w:eastAsia="仿宋" w:hAnsi="仿宋"/>
          <w:sz w:val="32"/>
          <w:szCs w:val="32"/>
        </w:rPr>
      </w:pPr>
      <w:r w:rsidRPr="00CA64C9">
        <w:rPr>
          <w:rFonts w:ascii="仿宋" w:eastAsia="仿宋" w:hAnsi="仿宋" w:hint="eastAsia"/>
          <w:sz w:val="32"/>
          <w:szCs w:val="32"/>
        </w:rPr>
        <w:t>第五章</w:t>
      </w:r>
      <w:r w:rsidRPr="00CA64C9">
        <w:rPr>
          <w:rFonts w:ascii="仿宋" w:eastAsia="仿宋" w:hAnsi="仿宋"/>
          <w:sz w:val="32"/>
          <w:szCs w:val="32"/>
        </w:rPr>
        <w:t xml:space="preserve">  </w:t>
      </w:r>
      <w:r w:rsidRPr="00CA64C9">
        <w:rPr>
          <w:rFonts w:ascii="仿宋" w:eastAsia="仿宋" w:hAnsi="仿宋" w:hint="eastAsia"/>
          <w:sz w:val="32"/>
          <w:szCs w:val="32"/>
        </w:rPr>
        <w:t>附</w:t>
      </w:r>
      <w:r w:rsidRPr="00CA64C9">
        <w:rPr>
          <w:rFonts w:ascii="仿宋" w:eastAsia="仿宋" w:hAnsi="仿宋"/>
          <w:sz w:val="32"/>
          <w:szCs w:val="32"/>
        </w:rPr>
        <w:t xml:space="preserve"> </w:t>
      </w:r>
      <w:r w:rsidRPr="00CA64C9">
        <w:rPr>
          <w:rFonts w:ascii="仿宋" w:eastAsia="仿宋" w:hAnsi="仿宋" w:hint="eastAsia"/>
          <w:sz w:val="32"/>
          <w:szCs w:val="32"/>
        </w:rPr>
        <w:t>则</w:t>
      </w:r>
    </w:p>
    <w:p w:rsidR="00730F4B" w:rsidRPr="00CA64C9" w:rsidRDefault="00730F4B" w:rsidP="00886A28">
      <w:pPr>
        <w:spacing w:line="400" w:lineRule="exact"/>
        <w:jc w:val="center"/>
        <w:rPr>
          <w:rFonts w:ascii="仿宋" w:eastAsia="仿宋" w:hAnsi="仿宋"/>
          <w:sz w:val="32"/>
          <w:szCs w:val="32"/>
        </w:rPr>
      </w:pPr>
    </w:p>
    <w:p w:rsidR="00730F4B" w:rsidRPr="00CA64C9" w:rsidRDefault="00730F4B" w:rsidP="00CD29C1">
      <w:pPr>
        <w:spacing w:line="600" w:lineRule="exact"/>
        <w:ind w:firstLineChars="200" w:firstLine="31680"/>
        <w:rPr>
          <w:rFonts w:ascii="仿宋" w:eastAsia="仿宋" w:hAnsi="仿宋"/>
          <w:sz w:val="32"/>
          <w:szCs w:val="32"/>
        </w:rPr>
      </w:pPr>
      <w:r w:rsidRPr="00CA64C9">
        <w:rPr>
          <w:rFonts w:ascii="仿宋" w:eastAsia="仿宋" w:hAnsi="仿宋" w:hint="eastAsia"/>
          <w:sz w:val="32"/>
          <w:szCs w:val="32"/>
        </w:rPr>
        <w:t>第十九条</w:t>
      </w:r>
      <w:r w:rsidRPr="00CA64C9">
        <w:rPr>
          <w:rFonts w:ascii="仿宋" w:eastAsia="仿宋" w:hAnsi="仿宋"/>
          <w:sz w:val="32"/>
          <w:szCs w:val="32"/>
        </w:rPr>
        <w:t xml:space="preserve">  </w:t>
      </w:r>
      <w:r>
        <w:rPr>
          <w:rFonts w:ascii="仿宋" w:eastAsia="仿宋" w:hAnsi="仿宋" w:hint="eastAsia"/>
          <w:sz w:val="32"/>
          <w:szCs w:val="32"/>
        </w:rPr>
        <w:t>本办法自公布之日起施行。具体政策释义由区财政局、区扶贫办、区发改局、区民政局、区</w:t>
      </w:r>
      <w:r w:rsidRPr="00CA64C9">
        <w:rPr>
          <w:rFonts w:ascii="仿宋" w:eastAsia="仿宋" w:hAnsi="仿宋" w:hint="eastAsia"/>
          <w:sz w:val="32"/>
          <w:szCs w:val="32"/>
        </w:rPr>
        <w:t>林业局负责。</w:t>
      </w:r>
    </w:p>
    <w:p w:rsidR="00730F4B" w:rsidRPr="009667C7" w:rsidRDefault="00730F4B" w:rsidP="00CD29C1">
      <w:pPr>
        <w:spacing w:line="600" w:lineRule="exact"/>
        <w:ind w:firstLineChars="200" w:firstLine="31680"/>
        <w:rPr>
          <w:rFonts w:ascii="仿宋_GB2312" w:eastAsia="仿宋_GB2312"/>
          <w:sz w:val="32"/>
          <w:szCs w:val="32"/>
        </w:rPr>
      </w:pPr>
    </w:p>
    <w:p w:rsidR="00730F4B" w:rsidRPr="009667C7" w:rsidRDefault="00730F4B" w:rsidP="005B092E">
      <w:pPr>
        <w:spacing w:line="600" w:lineRule="exact"/>
        <w:ind w:firstLineChars="200" w:firstLine="31680"/>
        <w:rPr>
          <w:rFonts w:ascii="仿宋_GB2312" w:eastAsia="仿宋_GB2312"/>
          <w:sz w:val="32"/>
          <w:szCs w:val="32"/>
        </w:rPr>
      </w:pPr>
    </w:p>
    <w:sectPr w:rsidR="00730F4B" w:rsidRPr="009667C7" w:rsidSect="009C04D3">
      <w:headerReference w:type="even" r:id="rId6"/>
      <w:headerReference w:type="default" r:id="rId7"/>
      <w:footerReference w:type="even" r:id="rId8"/>
      <w:footerReference w:type="default" r:id="rId9"/>
      <w:headerReference w:type="first" r:id="rId10"/>
      <w:footerReference w:type="first" r:id="rId11"/>
      <w:pgSz w:w="11906" w:h="16838"/>
      <w:pgMar w:top="1985" w:right="1701" w:bottom="1701" w:left="1701"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0F4B" w:rsidRDefault="00730F4B" w:rsidP="009667C7">
      <w:r>
        <w:separator/>
      </w:r>
    </w:p>
  </w:endnote>
  <w:endnote w:type="continuationSeparator" w:id="0">
    <w:p w:rsidR="00730F4B" w:rsidRDefault="00730F4B" w:rsidP="009667C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微软雅黑"/>
    <w:panose1 w:val="00000000000000000000"/>
    <w:charset w:val="86"/>
    <w:family w:val="modern"/>
    <w:notTrueType/>
    <w:pitch w:val="fixed"/>
    <w:sig w:usb0="00000001" w:usb1="080E0000" w:usb2="00000010" w:usb3="00000000" w:csb0="00040000" w:csb1="00000000"/>
  </w:font>
  <w:font w:name="方正小标宋简体">
    <w:altName w:val="微软雅黑"/>
    <w:panose1 w:val="00000000000000000000"/>
    <w:charset w:val="86"/>
    <w:family w:val="auto"/>
    <w:notTrueType/>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F4B" w:rsidRDefault="00730F4B">
    <w:pPr>
      <w:pStyle w:val="Footer"/>
    </w:pPr>
    <w:r>
      <w:rPr>
        <w:rFonts w:ascii="仿宋_GB2312" w:eastAsia="仿宋_GB2312"/>
        <w:sz w:val="28"/>
        <w:szCs w:val="28"/>
      </w:rPr>
      <w:t>-</w:t>
    </w:r>
    <w:r w:rsidRPr="009C04D3">
      <w:rPr>
        <w:rFonts w:ascii="仿宋_GB2312" w:eastAsia="仿宋_GB2312"/>
        <w:sz w:val="28"/>
        <w:szCs w:val="28"/>
      </w:rPr>
      <w:fldChar w:fldCharType="begin"/>
    </w:r>
    <w:r w:rsidRPr="009C04D3">
      <w:rPr>
        <w:rFonts w:ascii="仿宋_GB2312" w:eastAsia="仿宋_GB2312"/>
        <w:sz w:val="28"/>
        <w:szCs w:val="28"/>
      </w:rPr>
      <w:instrText xml:space="preserve"> PAGE   \* MERGEFORMAT </w:instrText>
    </w:r>
    <w:r w:rsidRPr="009C04D3">
      <w:rPr>
        <w:rFonts w:ascii="仿宋_GB2312" w:eastAsia="仿宋_GB2312"/>
        <w:sz w:val="28"/>
        <w:szCs w:val="28"/>
      </w:rPr>
      <w:fldChar w:fldCharType="separate"/>
    </w:r>
    <w:r w:rsidRPr="00CD29C1">
      <w:rPr>
        <w:rFonts w:ascii="仿宋_GB2312" w:eastAsia="仿宋_GB2312"/>
        <w:noProof/>
        <w:sz w:val="28"/>
        <w:szCs w:val="28"/>
        <w:lang w:val="zh-CN"/>
      </w:rPr>
      <w:t>8</w:t>
    </w:r>
    <w:r w:rsidRPr="009C04D3">
      <w:rPr>
        <w:rFonts w:ascii="仿宋_GB2312" w:eastAsia="仿宋_GB2312"/>
        <w:sz w:val="28"/>
        <w:szCs w:val="28"/>
      </w:rPr>
      <w:fldChar w:fldCharType="end"/>
    </w:r>
    <w:r>
      <w:rPr>
        <w:rFonts w:ascii="仿宋_GB2312" w:eastAsia="仿宋_GB2312"/>
        <w:sz w:val="28"/>
        <w:szCs w:val="28"/>
      </w:rPr>
      <w:t>-</w:t>
    </w:r>
  </w:p>
  <w:p w:rsidR="00730F4B" w:rsidRDefault="00730F4B">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F4B" w:rsidRDefault="00730F4B">
    <w:pPr>
      <w:pStyle w:val="Footer"/>
      <w:jc w:val="right"/>
    </w:pPr>
    <w:r>
      <w:rPr>
        <w:rFonts w:ascii="仿宋_GB2312" w:eastAsia="仿宋_GB2312"/>
        <w:sz w:val="28"/>
        <w:szCs w:val="28"/>
      </w:rPr>
      <w:t>-</w:t>
    </w:r>
    <w:r w:rsidRPr="009C04D3">
      <w:rPr>
        <w:rFonts w:ascii="仿宋_GB2312" w:eastAsia="仿宋_GB2312"/>
        <w:sz w:val="28"/>
        <w:szCs w:val="28"/>
      </w:rPr>
      <w:fldChar w:fldCharType="begin"/>
    </w:r>
    <w:r w:rsidRPr="009C04D3">
      <w:rPr>
        <w:rFonts w:ascii="仿宋_GB2312" w:eastAsia="仿宋_GB2312"/>
        <w:sz w:val="28"/>
        <w:szCs w:val="28"/>
      </w:rPr>
      <w:instrText xml:space="preserve"> PAGE   \* MERGEFORMAT </w:instrText>
    </w:r>
    <w:r w:rsidRPr="009C04D3">
      <w:rPr>
        <w:rFonts w:ascii="仿宋_GB2312" w:eastAsia="仿宋_GB2312"/>
        <w:sz w:val="28"/>
        <w:szCs w:val="28"/>
      </w:rPr>
      <w:fldChar w:fldCharType="separate"/>
    </w:r>
    <w:r w:rsidRPr="00CD29C1">
      <w:rPr>
        <w:rFonts w:ascii="仿宋_GB2312" w:eastAsia="仿宋_GB2312"/>
        <w:noProof/>
        <w:sz w:val="28"/>
        <w:szCs w:val="28"/>
        <w:lang w:val="zh-CN"/>
      </w:rPr>
      <w:t>7</w:t>
    </w:r>
    <w:r w:rsidRPr="009C04D3">
      <w:rPr>
        <w:rFonts w:ascii="仿宋_GB2312" w:eastAsia="仿宋_GB2312"/>
        <w:sz w:val="28"/>
        <w:szCs w:val="28"/>
      </w:rPr>
      <w:fldChar w:fldCharType="end"/>
    </w:r>
    <w:r>
      <w:rPr>
        <w:rFonts w:ascii="仿宋_GB2312" w:eastAsia="仿宋_GB2312"/>
        <w:sz w:val="28"/>
        <w:szCs w:val="28"/>
      </w:rPr>
      <w:t>-</w:t>
    </w:r>
  </w:p>
  <w:p w:rsidR="00730F4B" w:rsidRDefault="00730F4B">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F4B" w:rsidRDefault="00730F4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0F4B" w:rsidRDefault="00730F4B" w:rsidP="009667C7">
      <w:r>
        <w:separator/>
      </w:r>
    </w:p>
  </w:footnote>
  <w:footnote w:type="continuationSeparator" w:id="0">
    <w:p w:rsidR="00730F4B" w:rsidRDefault="00730F4B" w:rsidP="009667C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F4B" w:rsidRDefault="00730F4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F4B" w:rsidRDefault="00730F4B" w:rsidP="00655A0D">
    <w:pPr>
      <w:pStyle w:val="Header"/>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F4B" w:rsidRDefault="00730F4B">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52588"/>
    <w:rsid w:val="00000098"/>
    <w:rsid w:val="00002D73"/>
    <w:rsid w:val="00002E69"/>
    <w:rsid w:val="00003E2D"/>
    <w:rsid w:val="0001038F"/>
    <w:rsid w:val="00011F80"/>
    <w:rsid w:val="00012F08"/>
    <w:rsid w:val="000151E4"/>
    <w:rsid w:val="000163B9"/>
    <w:rsid w:val="0002011C"/>
    <w:rsid w:val="0002192E"/>
    <w:rsid w:val="00023811"/>
    <w:rsid w:val="00026C4D"/>
    <w:rsid w:val="000301D8"/>
    <w:rsid w:val="00036721"/>
    <w:rsid w:val="000374D5"/>
    <w:rsid w:val="00040779"/>
    <w:rsid w:val="00042399"/>
    <w:rsid w:val="00043D9F"/>
    <w:rsid w:val="0004539D"/>
    <w:rsid w:val="000466B1"/>
    <w:rsid w:val="000478C1"/>
    <w:rsid w:val="000661AA"/>
    <w:rsid w:val="000677CC"/>
    <w:rsid w:val="0007028C"/>
    <w:rsid w:val="000706F2"/>
    <w:rsid w:val="0007268F"/>
    <w:rsid w:val="0007335E"/>
    <w:rsid w:val="000747D4"/>
    <w:rsid w:val="000753FC"/>
    <w:rsid w:val="00076F0D"/>
    <w:rsid w:val="00081D6D"/>
    <w:rsid w:val="000829DD"/>
    <w:rsid w:val="00084404"/>
    <w:rsid w:val="0008515B"/>
    <w:rsid w:val="000861EE"/>
    <w:rsid w:val="0009762A"/>
    <w:rsid w:val="000A29EA"/>
    <w:rsid w:val="000A3CF3"/>
    <w:rsid w:val="000A3D2E"/>
    <w:rsid w:val="000A528E"/>
    <w:rsid w:val="000A5292"/>
    <w:rsid w:val="000A657C"/>
    <w:rsid w:val="000A714D"/>
    <w:rsid w:val="000B0375"/>
    <w:rsid w:val="000B0EB4"/>
    <w:rsid w:val="000B2DC6"/>
    <w:rsid w:val="000B3285"/>
    <w:rsid w:val="000B4287"/>
    <w:rsid w:val="000B53A7"/>
    <w:rsid w:val="000B6440"/>
    <w:rsid w:val="000C0FC4"/>
    <w:rsid w:val="000C17E7"/>
    <w:rsid w:val="000C4167"/>
    <w:rsid w:val="000C6670"/>
    <w:rsid w:val="000D06F1"/>
    <w:rsid w:val="000D0A4C"/>
    <w:rsid w:val="000D16F3"/>
    <w:rsid w:val="000D36A8"/>
    <w:rsid w:val="000D6C67"/>
    <w:rsid w:val="000D725A"/>
    <w:rsid w:val="000D7900"/>
    <w:rsid w:val="000E4825"/>
    <w:rsid w:val="000E5EF4"/>
    <w:rsid w:val="000E631F"/>
    <w:rsid w:val="000F6E83"/>
    <w:rsid w:val="001035A8"/>
    <w:rsid w:val="001077EF"/>
    <w:rsid w:val="0011040D"/>
    <w:rsid w:val="00110514"/>
    <w:rsid w:val="0011080E"/>
    <w:rsid w:val="0011099A"/>
    <w:rsid w:val="00115150"/>
    <w:rsid w:val="0011704B"/>
    <w:rsid w:val="001174BF"/>
    <w:rsid w:val="00117A4B"/>
    <w:rsid w:val="00124A5E"/>
    <w:rsid w:val="00125FEA"/>
    <w:rsid w:val="001271C6"/>
    <w:rsid w:val="0013029B"/>
    <w:rsid w:val="00130DF7"/>
    <w:rsid w:val="001310D7"/>
    <w:rsid w:val="00136A7C"/>
    <w:rsid w:val="00145606"/>
    <w:rsid w:val="00145EFB"/>
    <w:rsid w:val="0014763A"/>
    <w:rsid w:val="00150D51"/>
    <w:rsid w:val="00152A88"/>
    <w:rsid w:val="00152ABB"/>
    <w:rsid w:val="001545C9"/>
    <w:rsid w:val="00157DD2"/>
    <w:rsid w:val="00160E27"/>
    <w:rsid w:val="0016265C"/>
    <w:rsid w:val="00162AFB"/>
    <w:rsid w:val="00163DBF"/>
    <w:rsid w:val="00163E90"/>
    <w:rsid w:val="001651E9"/>
    <w:rsid w:val="0017165B"/>
    <w:rsid w:val="001725A6"/>
    <w:rsid w:val="00180E10"/>
    <w:rsid w:val="001858DD"/>
    <w:rsid w:val="00186764"/>
    <w:rsid w:val="0018688F"/>
    <w:rsid w:val="00186E08"/>
    <w:rsid w:val="0019086D"/>
    <w:rsid w:val="00190F5B"/>
    <w:rsid w:val="00191CCF"/>
    <w:rsid w:val="00191F2D"/>
    <w:rsid w:val="00192C3F"/>
    <w:rsid w:val="00192E5C"/>
    <w:rsid w:val="00193D59"/>
    <w:rsid w:val="0019775C"/>
    <w:rsid w:val="001A1A73"/>
    <w:rsid w:val="001A4100"/>
    <w:rsid w:val="001A6E44"/>
    <w:rsid w:val="001B1CE8"/>
    <w:rsid w:val="001B3464"/>
    <w:rsid w:val="001B494B"/>
    <w:rsid w:val="001B4F3E"/>
    <w:rsid w:val="001C0897"/>
    <w:rsid w:val="001C4FBB"/>
    <w:rsid w:val="001C5E55"/>
    <w:rsid w:val="001C682F"/>
    <w:rsid w:val="001D0DE2"/>
    <w:rsid w:val="001D4859"/>
    <w:rsid w:val="001D6DE8"/>
    <w:rsid w:val="001E14C8"/>
    <w:rsid w:val="001E1B24"/>
    <w:rsid w:val="001F05D9"/>
    <w:rsid w:val="001F2DD8"/>
    <w:rsid w:val="001F3989"/>
    <w:rsid w:val="001F3BB9"/>
    <w:rsid w:val="001F4561"/>
    <w:rsid w:val="00200A0B"/>
    <w:rsid w:val="002040E4"/>
    <w:rsid w:val="00206AE7"/>
    <w:rsid w:val="00206DF3"/>
    <w:rsid w:val="00206E8B"/>
    <w:rsid w:val="00207102"/>
    <w:rsid w:val="00210B24"/>
    <w:rsid w:val="00212F1E"/>
    <w:rsid w:val="00212F30"/>
    <w:rsid w:val="00212F95"/>
    <w:rsid w:val="002151FF"/>
    <w:rsid w:val="00215891"/>
    <w:rsid w:val="002216B1"/>
    <w:rsid w:val="002217F9"/>
    <w:rsid w:val="00221894"/>
    <w:rsid w:val="00223DC8"/>
    <w:rsid w:val="00225D69"/>
    <w:rsid w:val="00227633"/>
    <w:rsid w:val="00227BB8"/>
    <w:rsid w:val="00227F45"/>
    <w:rsid w:val="00230411"/>
    <w:rsid w:val="00233025"/>
    <w:rsid w:val="00236EB3"/>
    <w:rsid w:val="002457D1"/>
    <w:rsid w:val="00245DF9"/>
    <w:rsid w:val="002460D2"/>
    <w:rsid w:val="0025016C"/>
    <w:rsid w:val="00251338"/>
    <w:rsid w:val="00251D24"/>
    <w:rsid w:val="00254CB8"/>
    <w:rsid w:val="00256917"/>
    <w:rsid w:val="00257FE8"/>
    <w:rsid w:val="002622B0"/>
    <w:rsid w:val="002641BE"/>
    <w:rsid w:val="00264351"/>
    <w:rsid w:val="00271374"/>
    <w:rsid w:val="00271C7C"/>
    <w:rsid w:val="00277615"/>
    <w:rsid w:val="0027775B"/>
    <w:rsid w:val="00277DA5"/>
    <w:rsid w:val="0028130B"/>
    <w:rsid w:val="002834CB"/>
    <w:rsid w:val="0028396A"/>
    <w:rsid w:val="00283A83"/>
    <w:rsid w:val="00283D1F"/>
    <w:rsid w:val="00285E15"/>
    <w:rsid w:val="0029060D"/>
    <w:rsid w:val="00292699"/>
    <w:rsid w:val="002929B3"/>
    <w:rsid w:val="00293F48"/>
    <w:rsid w:val="00295362"/>
    <w:rsid w:val="00295A02"/>
    <w:rsid w:val="002A0177"/>
    <w:rsid w:val="002A04AC"/>
    <w:rsid w:val="002A2433"/>
    <w:rsid w:val="002A6117"/>
    <w:rsid w:val="002B0941"/>
    <w:rsid w:val="002B111F"/>
    <w:rsid w:val="002B432E"/>
    <w:rsid w:val="002B4355"/>
    <w:rsid w:val="002B763F"/>
    <w:rsid w:val="002C0309"/>
    <w:rsid w:val="002C149F"/>
    <w:rsid w:val="002C1E5B"/>
    <w:rsid w:val="002C5F2C"/>
    <w:rsid w:val="002C7590"/>
    <w:rsid w:val="002C76E2"/>
    <w:rsid w:val="002D1B08"/>
    <w:rsid w:val="002D2D9B"/>
    <w:rsid w:val="002D7058"/>
    <w:rsid w:val="002E0789"/>
    <w:rsid w:val="002E19E6"/>
    <w:rsid w:val="002E3396"/>
    <w:rsid w:val="002E3445"/>
    <w:rsid w:val="002E4192"/>
    <w:rsid w:val="002E4830"/>
    <w:rsid w:val="002E7DD2"/>
    <w:rsid w:val="002F28C4"/>
    <w:rsid w:val="002F4ADB"/>
    <w:rsid w:val="003006A3"/>
    <w:rsid w:val="003027BB"/>
    <w:rsid w:val="00304F03"/>
    <w:rsid w:val="0030663B"/>
    <w:rsid w:val="0031004C"/>
    <w:rsid w:val="00311372"/>
    <w:rsid w:val="00323130"/>
    <w:rsid w:val="00332C4D"/>
    <w:rsid w:val="00335551"/>
    <w:rsid w:val="00337737"/>
    <w:rsid w:val="00340BCF"/>
    <w:rsid w:val="003434A8"/>
    <w:rsid w:val="003446C1"/>
    <w:rsid w:val="00344DF2"/>
    <w:rsid w:val="00344EC4"/>
    <w:rsid w:val="003458AD"/>
    <w:rsid w:val="00345AE7"/>
    <w:rsid w:val="00346A69"/>
    <w:rsid w:val="0034702B"/>
    <w:rsid w:val="00350093"/>
    <w:rsid w:val="00355513"/>
    <w:rsid w:val="00360603"/>
    <w:rsid w:val="00360899"/>
    <w:rsid w:val="00362B94"/>
    <w:rsid w:val="0036310F"/>
    <w:rsid w:val="00363335"/>
    <w:rsid w:val="003644D1"/>
    <w:rsid w:val="00364BCA"/>
    <w:rsid w:val="003659D4"/>
    <w:rsid w:val="003709EE"/>
    <w:rsid w:val="00370F24"/>
    <w:rsid w:val="00370FA8"/>
    <w:rsid w:val="00371CED"/>
    <w:rsid w:val="00375351"/>
    <w:rsid w:val="0038029F"/>
    <w:rsid w:val="00381163"/>
    <w:rsid w:val="00384F50"/>
    <w:rsid w:val="00385052"/>
    <w:rsid w:val="00386F02"/>
    <w:rsid w:val="00387A98"/>
    <w:rsid w:val="003939CF"/>
    <w:rsid w:val="003946D5"/>
    <w:rsid w:val="003A04CD"/>
    <w:rsid w:val="003A0F5F"/>
    <w:rsid w:val="003A1413"/>
    <w:rsid w:val="003A6029"/>
    <w:rsid w:val="003A644D"/>
    <w:rsid w:val="003B019C"/>
    <w:rsid w:val="003B71EB"/>
    <w:rsid w:val="003C20CF"/>
    <w:rsid w:val="003C211F"/>
    <w:rsid w:val="003C29E3"/>
    <w:rsid w:val="003C6878"/>
    <w:rsid w:val="003D2A67"/>
    <w:rsid w:val="003D325D"/>
    <w:rsid w:val="003D36C0"/>
    <w:rsid w:val="003D4CF6"/>
    <w:rsid w:val="003D52C9"/>
    <w:rsid w:val="003D60AE"/>
    <w:rsid w:val="003E44DF"/>
    <w:rsid w:val="003E5108"/>
    <w:rsid w:val="003E6A0B"/>
    <w:rsid w:val="003E7C86"/>
    <w:rsid w:val="003F201E"/>
    <w:rsid w:val="003F34E8"/>
    <w:rsid w:val="003F54A8"/>
    <w:rsid w:val="003F5A5D"/>
    <w:rsid w:val="003F6434"/>
    <w:rsid w:val="004020CB"/>
    <w:rsid w:val="004060A6"/>
    <w:rsid w:val="00407084"/>
    <w:rsid w:val="004117B5"/>
    <w:rsid w:val="004119C0"/>
    <w:rsid w:val="004144F6"/>
    <w:rsid w:val="00414626"/>
    <w:rsid w:val="00414AFB"/>
    <w:rsid w:val="00414F79"/>
    <w:rsid w:val="00421628"/>
    <w:rsid w:val="00426280"/>
    <w:rsid w:val="00431337"/>
    <w:rsid w:val="004318F6"/>
    <w:rsid w:val="00432F47"/>
    <w:rsid w:val="0043301C"/>
    <w:rsid w:val="0044085A"/>
    <w:rsid w:val="004410BF"/>
    <w:rsid w:val="00442922"/>
    <w:rsid w:val="004445DC"/>
    <w:rsid w:val="00445C57"/>
    <w:rsid w:val="00447704"/>
    <w:rsid w:val="00460185"/>
    <w:rsid w:val="004602B2"/>
    <w:rsid w:val="00462A2B"/>
    <w:rsid w:val="00463672"/>
    <w:rsid w:val="0046539B"/>
    <w:rsid w:val="004664CA"/>
    <w:rsid w:val="00467FD4"/>
    <w:rsid w:val="00472AB3"/>
    <w:rsid w:val="00473DF3"/>
    <w:rsid w:val="004743BC"/>
    <w:rsid w:val="00476F53"/>
    <w:rsid w:val="00477703"/>
    <w:rsid w:val="00481B95"/>
    <w:rsid w:val="004868F4"/>
    <w:rsid w:val="00487ACA"/>
    <w:rsid w:val="00492238"/>
    <w:rsid w:val="00492546"/>
    <w:rsid w:val="00492591"/>
    <w:rsid w:val="004928C5"/>
    <w:rsid w:val="004973FF"/>
    <w:rsid w:val="00497E71"/>
    <w:rsid w:val="004A1116"/>
    <w:rsid w:val="004A2A3B"/>
    <w:rsid w:val="004A2BE5"/>
    <w:rsid w:val="004A32FE"/>
    <w:rsid w:val="004A59E2"/>
    <w:rsid w:val="004A6CCD"/>
    <w:rsid w:val="004A7FC3"/>
    <w:rsid w:val="004B077D"/>
    <w:rsid w:val="004B39D6"/>
    <w:rsid w:val="004B4681"/>
    <w:rsid w:val="004C00FC"/>
    <w:rsid w:val="004C02A3"/>
    <w:rsid w:val="004C0603"/>
    <w:rsid w:val="004C2501"/>
    <w:rsid w:val="004C2AB6"/>
    <w:rsid w:val="004C316C"/>
    <w:rsid w:val="004C62F7"/>
    <w:rsid w:val="004C7F9C"/>
    <w:rsid w:val="004D1AA3"/>
    <w:rsid w:val="004D4E36"/>
    <w:rsid w:val="004D5B24"/>
    <w:rsid w:val="004D6383"/>
    <w:rsid w:val="004D72B3"/>
    <w:rsid w:val="004D7A4B"/>
    <w:rsid w:val="004E0EF2"/>
    <w:rsid w:val="004E22CD"/>
    <w:rsid w:val="004E4B84"/>
    <w:rsid w:val="004E75CA"/>
    <w:rsid w:val="004F10D7"/>
    <w:rsid w:val="004F2F64"/>
    <w:rsid w:val="004F2F66"/>
    <w:rsid w:val="004F4D9E"/>
    <w:rsid w:val="004F513C"/>
    <w:rsid w:val="004F7204"/>
    <w:rsid w:val="004F77A2"/>
    <w:rsid w:val="00500082"/>
    <w:rsid w:val="00500B6D"/>
    <w:rsid w:val="0050721B"/>
    <w:rsid w:val="00510419"/>
    <w:rsid w:val="00510DDB"/>
    <w:rsid w:val="00511253"/>
    <w:rsid w:val="00511652"/>
    <w:rsid w:val="00513544"/>
    <w:rsid w:val="00514962"/>
    <w:rsid w:val="00520590"/>
    <w:rsid w:val="005208F9"/>
    <w:rsid w:val="00521452"/>
    <w:rsid w:val="00524D19"/>
    <w:rsid w:val="005262EB"/>
    <w:rsid w:val="00526E97"/>
    <w:rsid w:val="00527B10"/>
    <w:rsid w:val="00530AB6"/>
    <w:rsid w:val="00533C4F"/>
    <w:rsid w:val="0053615A"/>
    <w:rsid w:val="005423CB"/>
    <w:rsid w:val="005428E7"/>
    <w:rsid w:val="0054402C"/>
    <w:rsid w:val="005445FE"/>
    <w:rsid w:val="00546B4F"/>
    <w:rsid w:val="005503CF"/>
    <w:rsid w:val="00555946"/>
    <w:rsid w:val="00555A35"/>
    <w:rsid w:val="0055652A"/>
    <w:rsid w:val="00561514"/>
    <w:rsid w:val="00561B61"/>
    <w:rsid w:val="00561C5B"/>
    <w:rsid w:val="00566BE9"/>
    <w:rsid w:val="0056763D"/>
    <w:rsid w:val="00567EE9"/>
    <w:rsid w:val="00571A29"/>
    <w:rsid w:val="0057385F"/>
    <w:rsid w:val="00573BAB"/>
    <w:rsid w:val="00575AFC"/>
    <w:rsid w:val="00580F96"/>
    <w:rsid w:val="0058155C"/>
    <w:rsid w:val="00581DA6"/>
    <w:rsid w:val="0058281F"/>
    <w:rsid w:val="005832F9"/>
    <w:rsid w:val="005849D2"/>
    <w:rsid w:val="00585C10"/>
    <w:rsid w:val="005863FC"/>
    <w:rsid w:val="00587827"/>
    <w:rsid w:val="00590712"/>
    <w:rsid w:val="00591F35"/>
    <w:rsid w:val="005A5A0E"/>
    <w:rsid w:val="005A6D8C"/>
    <w:rsid w:val="005A754E"/>
    <w:rsid w:val="005B092E"/>
    <w:rsid w:val="005B0A93"/>
    <w:rsid w:val="005B0DF5"/>
    <w:rsid w:val="005B1634"/>
    <w:rsid w:val="005B65B7"/>
    <w:rsid w:val="005B7757"/>
    <w:rsid w:val="005C108E"/>
    <w:rsid w:val="005C2576"/>
    <w:rsid w:val="005C3556"/>
    <w:rsid w:val="005C3593"/>
    <w:rsid w:val="005C7C9B"/>
    <w:rsid w:val="005D01A7"/>
    <w:rsid w:val="005D18D0"/>
    <w:rsid w:val="005D1C66"/>
    <w:rsid w:val="005D41CB"/>
    <w:rsid w:val="005D5AC3"/>
    <w:rsid w:val="005E3748"/>
    <w:rsid w:val="005E39F3"/>
    <w:rsid w:val="005E4DA5"/>
    <w:rsid w:val="005E5500"/>
    <w:rsid w:val="005E6552"/>
    <w:rsid w:val="005E65FF"/>
    <w:rsid w:val="005E662E"/>
    <w:rsid w:val="005F5CDD"/>
    <w:rsid w:val="005F7FBC"/>
    <w:rsid w:val="00600423"/>
    <w:rsid w:val="006007DF"/>
    <w:rsid w:val="00601A10"/>
    <w:rsid w:val="00602E0E"/>
    <w:rsid w:val="00605DE0"/>
    <w:rsid w:val="00610B27"/>
    <w:rsid w:val="00611016"/>
    <w:rsid w:val="0061104B"/>
    <w:rsid w:val="00611378"/>
    <w:rsid w:val="006129AB"/>
    <w:rsid w:val="00612FB4"/>
    <w:rsid w:val="00613078"/>
    <w:rsid w:val="006175CA"/>
    <w:rsid w:val="006217E0"/>
    <w:rsid w:val="00621CD6"/>
    <w:rsid w:val="00622079"/>
    <w:rsid w:val="00624D75"/>
    <w:rsid w:val="00630D8A"/>
    <w:rsid w:val="00631081"/>
    <w:rsid w:val="00634755"/>
    <w:rsid w:val="006363AE"/>
    <w:rsid w:val="0063696A"/>
    <w:rsid w:val="00636B0F"/>
    <w:rsid w:val="00641FC6"/>
    <w:rsid w:val="00644FD4"/>
    <w:rsid w:val="00646744"/>
    <w:rsid w:val="006506A5"/>
    <w:rsid w:val="006510E5"/>
    <w:rsid w:val="00651289"/>
    <w:rsid w:val="00652142"/>
    <w:rsid w:val="0065380C"/>
    <w:rsid w:val="00653F87"/>
    <w:rsid w:val="00655872"/>
    <w:rsid w:val="00655A0D"/>
    <w:rsid w:val="00657450"/>
    <w:rsid w:val="006623C3"/>
    <w:rsid w:val="00663DE3"/>
    <w:rsid w:val="0066441B"/>
    <w:rsid w:val="00664E94"/>
    <w:rsid w:val="00671C77"/>
    <w:rsid w:val="00674DDE"/>
    <w:rsid w:val="006775B4"/>
    <w:rsid w:val="00680357"/>
    <w:rsid w:val="006805A5"/>
    <w:rsid w:val="00680619"/>
    <w:rsid w:val="006827F9"/>
    <w:rsid w:val="006878B5"/>
    <w:rsid w:val="00687DF6"/>
    <w:rsid w:val="00691235"/>
    <w:rsid w:val="006928E9"/>
    <w:rsid w:val="00692D16"/>
    <w:rsid w:val="00693308"/>
    <w:rsid w:val="0069567E"/>
    <w:rsid w:val="006968FF"/>
    <w:rsid w:val="006A1868"/>
    <w:rsid w:val="006A1D7B"/>
    <w:rsid w:val="006A29A5"/>
    <w:rsid w:val="006A2C34"/>
    <w:rsid w:val="006A4D26"/>
    <w:rsid w:val="006A74E7"/>
    <w:rsid w:val="006B1980"/>
    <w:rsid w:val="006B1D50"/>
    <w:rsid w:val="006B4B00"/>
    <w:rsid w:val="006B560D"/>
    <w:rsid w:val="006B68D7"/>
    <w:rsid w:val="006B7F53"/>
    <w:rsid w:val="006C1DE3"/>
    <w:rsid w:val="006C2A33"/>
    <w:rsid w:val="006C2B78"/>
    <w:rsid w:val="006C35E2"/>
    <w:rsid w:val="006C3E6A"/>
    <w:rsid w:val="006C46BD"/>
    <w:rsid w:val="006C46CF"/>
    <w:rsid w:val="006C781D"/>
    <w:rsid w:val="006D1D4E"/>
    <w:rsid w:val="006D5630"/>
    <w:rsid w:val="006D6B07"/>
    <w:rsid w:val="006D78F7"/>
    <w:rsid w:val="006E04B8"/>
    <w:rsid w:val="006E2ACF"/>
    <w:rsid w:val="006F1C7E"/>
    <w:rsid w:val="006F2B68"/>
    <w:rsid w:val="006F36DA"/>
    <w:rsid w:val="006F58EB"/>
    <w:rsid w:val="00703D91"/>
    <w:rsid w:val="00704CE7"/>
    <w:rsid w:val="007068EB"/>
    <w:rsid w:val="00706961"/>
    <w:rsid w:val="007074C0"/>
    <w:rsid w:val="0071361D"/>
    <w:rsid w:val="00714727"/>
    <w:rsid w:val="00715C9B"/>
    <w:rsid w:val="007222E2"/>
    <w:rsid w:val="007226E8"/>
    <w:rsid w:val="00724DE4"/>
    <w:rsid w:val="00725CF2"/>
    <w:rsid w:val="00730F4B"/>
    <w:rsid w:val="007311DE"/>
    <w:rsid w:val="00734C62"/>
    <w:rsid w:val="00734CBF"/>
    <w:rsid w:val="007371DE"/>
    <w:rsid w:val="00737E58"/>
    <w:rsid w:val="00737E79"/>
    <w:rsid w:val="00741512"/>
    <w:rsid w:val="0074577D"/>
    <w:rsid w:val="00750BEC"/>
    <w:rsid w:val="00752040"/>
    <w:rsid w:val="00752A6E"/>
    <w:rsid w:val="00754A94"/>
    <w:rsid w:val="0075527E"/>
    <w:rsid w:val="007571DC"/>
    <w:rsid w:val="00757287"/>
    <w:rsid w:val="007576F8"/>
    <w:rsid w:val="0076016F"/>
    <w:rsid w:val="007626F5"/>
    <w:rsid w:val="00767720"/>
    <w:rsid w:val="00770565"/>
    <w:rsid w:val="00772121"/>
    <w:rsid w:val="0077316D"/>
    <w:rsid w:val="00777D28"/>
    <w:rsid w:val="007818D9"/>
    <w:rsid w:val="00783DF3"/>
    <w:rsid w:val="00784E5B"/>
    <w:rsid w:val="007867C4"/>
    <w:rsid w:val="00787BB9"/>
    <w:rsid w:val="00793345"/>
    <w:rsid w:val="0079426A"/>
    <w:rsid w:val="00797091"/>
    <w:rsid w:val="00797562"/>
    <w:rsid w:val="007A065E"/>
    <w:rsid w:val="007A35FF"/>
    <w:rsid w:val="007A5B36"/>
    <w:rsid w:val="007A74B4"/>
    <w:rsid w:val="007B38CB"/>
    <w:rsid w:val="007B5260"/>
    <w:rsid w:val="007B6899"/>
    <w:rsid w:val="007C10BB"/>
    <w:rsid w:val="007C1CF8"/>
    <w:rsid w:val="007C4B6C"/>
    <w:rsid w:val="007C7878"/>
    <w:rsid w:val="007C7D22"/>
    <w:rsid w:val="007D0FCB"/>
    <w:rsid w:val="007D29CC"/>
    <w:rsid w:val="007D2FFE"/>
    <w:rsid w:val="007D3FC4"/>
    <w:rsid w:val="007D59C7"/>
    <w:rsid w:val="007E3AAE"/>
    <w:rsid w:val="007E5F6C"/>
    <w:rsid w:val="007F00C6"/>
    <w:rsid w:val="007F0F17"/>
    <w:rsid w:val="007F44A2"/>
    <w:rsid w:val="008012B7"/>
    <w:rsid w:val="0080543A"/>
    <w:rsid w:val="00805E08"/>
    <w:rsid w:val="008060D0"/>
    <w:rsid w:val="008068FC"/>
    <w:rsid w:val="00807D6A"/>
    <w:rsid w:val="00811486"/>
    <w:rsid w:val="00813832"/>
    <w:rsid w:val="00814002"/>
    <w:rsid w:val="00821E25"/>
    <w:rsid w:val="00822559"/>
    <w:rsid w:val="00824618"/>
    <w:rsid w:val="0082587C"/>
    <w:rsid w:val="008323AF"/>
    <w:rsid w:val="008345EA"/>
    <w:rsid w:val="00837792"/>
    <w:rsid w:val="00840001"/>
    <w:rsid w:val="00842F9E"/>
    <w:rsid w:val="00842FA9"/>
    <w:rsid w:val="00844A3A"/>
    <w:rsid w:val="00851127"/>
    <w:rsid w:val="00851262"/>
    <w:rsid w:val="00852588"/>
    <w:rsid w:val="0085399C"/>
    <w:rsid w:val="00854266"/>
    <w:rsid w:val="00855559"/>
    <w:rsid w:val="00860A53"/>
    <w:rsid w:val="00862D1F"/>
    <w:rsid w:val="00864344"/>
    <w:rsid w:val="00864881"/>
    <w:rsid w:val="00864B2A"/>
    <w:rsid w:val="0086795E"/>
    <w:rsid w:val="00870117"/>
    <w:rsid w:val="008709D8"/>
    <w:rsid w:val="0087403B"/>
    <w:rsid w:val="008819C8"/>
    <w:rsid w:val="008845D8"/>
    <w:rsid w:val="00884F55"/>
    <w:rsid w:val="00885D2C"/>
    <w:rsid w:val="0088666A"/>
    <w:rsid w:val="00886A28"/>
    <w:rsid w:val="008924E8"/>
    <w:rsid w:val="00896825"/>
    <w:rsid w:val="008A08DD"/>
    <w:rsid w:val="008A1C53"/>
    <w:rsid w:val="008A270C"/>
    <w:rsid w:val="008A2E72"/>
    <w:rsid w:val="008A61EF"/>
    <w:rsid w:val="008A6FD4"/>
    <w:rsid w:val="008B17D5"/>
    <w:rsid w:val="008B5F36"/>
    <w:rsid w:val="008B6615"/>
    <w:rsid w:val="008C075A"/>
    <w:rsid w:val="008C3968"/>
    <w:rsid w:val="008C523F"/>
    <w:rsid w:val="008C5B63"/>
    <w:rsid w:val="008D07E8"/>
    <w:rsid w:val="008D6805"/>
    <w:rsid w:val="008E11D8"/>
    <w:rsid w:val="008E26FA"/>
    <w:rsid w:val="008E7519"/>
    <w:rsid w:val="008F5DB1"/>
    <w:rsid w:val="008F66FF"/>
    <w:rsid w:val="008F69D9"/>
    <w:rsid w:val="008F6BEE"/>
    <w:rsid w:val="00900239"/>
    <w:rsid w:val="00902FA9"/>
    <w:rsid w:val="0090327E"/>
    <w:rsid w:val="009043B8"/>
    <w:rsid w:val="00905519"/>
    <w:rsid w:val="00906D3B"/>
    <w:rsid w:val="00911E79"/>
    <w:rsid w:val="009131E0"/>
    <w:rsid w:val="0091349E"/>
    <w:rsid w:val="009153C1"/>
    <w:rsid w:val="0091627B"/>
    <w:rsid w:val="00917875"/>
    <w:rsid w:val="00920A2D"/>
    <w:rsid w:val="00932CC5"/>
    <w:rsid w:val="0093546B"/>
    <w:rsid w:val="0093562E"/>
    <w:rsid w:val="009361C7"/>
    <w:rsid w:val="00941271"/>
    <w:rsid w:val="00944542"/>
    <w:rsid w:val="00946779"/>
    <w:rsid w:val="00947A82"/>
    <w:rsid w:val="00952963"/>
    <w:rsid w:val="00952A74"/>
    <w:rsid w:val="00952C5B"/>
    <w:rsid w:val="00955765"/>
    <w:rsid w:val="00957F66"/>
    <w:rsid w:val="00960A2E"/>
    <w:rsid w:val="00961F69"/>
    <w:rsid w:val="00963955"/>
    <w:rsid w:val="009652B4"/>
    <w:rsid w:val="009667C7"/>
    <w:rsid w:val="00966ED7"/>
    <w:rsid w:val="009676C1"/>
    <w:rsid w:val="0096787C"/>
    <w:rsid w:val="00975B6C"/>
    <w:rsid w:val="00980276"/>
    <w:rsid w:val="009803DA"/>
    <w:rsid w:val="00980E3E"/>
    <w:rsid w:val="00981298"/>
    <w:rsid w:val="0098445A"/>
    <w:rsid w:val="009844E1"/>
    <w:rsid w:val="009849B1"/>
    <w:rsid w:val="00985005"/>
    <w:rsid w:val="009942CD"/>
    <w:rsid w:val="00994A1D"/>
    <w:rsid w:val="00996065"/>
    <w:rsid w:val="009A676A"/>
    <w:rsid w:val="009A6B48"/>
    <w:rsid w:val="009A7FF7"/>
    <w:rsid w:val="009B1276"/>
    <w:rsid w:val="009B35C3"/>
    <w:rsid w:val="009B42EA"/>
    <w:rsid w:val="009B4C79"/>
    <w:rsid w:val="009B6D4D"/>
    <w:rsid w:val="009C04D3"/>
    <w:rsid w:val="009C0C84"/>
    <w:rsid w:val="009C1B53"/>
    <w:rsid w:val="009C70D0"/>
    <w:rsid w:val="009D2193"/>
    <w:rsid w:val="009D38B2"/>
    <w:rsid w:val="009D42EB"/>
    <w:rsid w:val="009D6562"/>
    <w:rsid w:val="009D7B9A"/>
    <w:rsid w:val="009E303C"/>
    <w:rsid w:val="009E3BB7"/>
    <w:rsid w:val="009E44A2"/>
    <w:rsid w:val="009E53C3"/>
    <w:rsid w:val="009E7947"/>
    <w:rsid w:val="009F332C"/>
    <w:rsid w:val="009F5ACA"/>
    <w:rsid w:val="009F60B2"/>
    <w:rsid w:val="009F75D9"/>
    <w:rsid w:val="00A00187"/>
    <w:rsid w:val="00A04931"/>
    <w:rsid w:val="00A06155"/>
    <w:rsid w:val="00A07479"/>
    <w:rsid w:val="00A11C0B"/>
    <w:rsid w:val="00A1552E"/>
    <w:rsid w:val="00A23C49"/>
    <w:rsid w:val="00A258D5"/>
    <w:rsid w:val="00A263BF"/>
    <w:rsid w:val="00A26BF6"/>
    <w:rsid w:val="00A304C9"/>
    <w:rsid w:val="00A3206F"/>
    <w:rsid w:val="00A32D0F"/>
    <w:rsid w:val="00A357BD"/>
    <w:rsid w:val="00A371A0"/>
    <w:rsid w:val="00A371C9"/>
    <w:rsid w:val="00A37DB5"/>
    <w:rsid w:val="00A422F8"/>
    <w:rsid w:val="00A4378B"/>
    <w:rsid w:val="00A44059"/>
    <w:rsid w:val="00A442EA"/>
    <w:rsid w:val="00A465CC"/>
    <w:rsid w:val="00A46D71"/>
    <w:rsid w:val="00A50AC2"/>
    <w:rsid w:val="00A51108"/>
    <w:rsid w:val="00A52B48"/>
    <w:rsid w:val="00A52C72"/>
    <w:rsid w:val="00A52E82"/>
    <w:rsid w:val="00A55E8C"/>
    <w:rsid w:val="00A56A8D"/>
    <w:rsid w:val="00A606BB"/>
    <w:rsid w:val="00A610B7"/>
    <w:rsid w:val="00A61496"/>
    <w:rsid w:val="00A62508"/>
    <w:rsid w:val="00A628A0"/>
    <w:rsid w:val="00A639BC"/>
    <w:rsid w:val="00A64C3B"/>
    <w:rsid w:val="00A64FEA"/>
    <w:rsid w:val="00A662A2"/>
    <w:rsid w:val="00A701E0"/>
    <w:rsid w:val="00A7285E"/>
    <w:rsid w:val="00A729F0"/>
    <w:rsid w:val="00A75F8C"/>
    <w:rsid w:val="00A767C5"/>
    <w:rsid w:val="00A76BD0"/>
    <w:rsid w:val="00A7704C"/>
    <w:rsid w:val="00A8009B"/>
    <w:rsid w:val="00A8060D"/>
    <w:rsid w:val="00A80EFE"/>
    <w:rsid w:val="00A81996"/>
    <w:rsid w:val="00A81A95"/>
    <w:rsid w:val="00A8316A"/>
    <w:rsid w:val="00A85A49"/>
    <w:rsid w:val="00A923F6"/>
    <w:rsid w:val="00A9280C"/>
    <w:rsid w:val="00A94005"/>
    <w:rsid w:val="00A96E35"/>
    <w:rsid w:val="00A97B01"/>
    <w:rsid w:val="00AA05CA"/>
    <w:rsid w:val="00AA162C"/>
    <w:rsid w:val="00AA299C"/>
    <w:rsid w:val="00AA5EC7"/>
    <w:rsid w:val="00AA6B59"/>
    <w:rsid w:val="00AA7D86"/>
    <w:rsid w:val="00AB04EB"/>
    <w:rsid w:val="00AB091F"/>
    <w:rsid w:val="00AB0E61"/>
    <w:rsid w:val="00AB1329"/>
    <w:rsid w:val="00AB1CFE"/>
    <w:rsid w:val="00AB24F1"/>
    <w:rsid w:val="00AB3B68"/>
    <w:rsid w:val="00AB40AD"/>
    <w:rsid w:val="00AB4159"/>
    <w:rsid w:val="00AB44E3"/>
    <w:rsid w:val="00AB5732"/>
    <w:rsid w:val="00AB58BB"/>
    <w:rsid w:val="00AB7943"/>
    <w:rsid w:val="00AC00B1"/>
    <w:rsid w:val="00AC170B"/>
    <w:rsid w:val="00AC4F8E"/>
    <w:rsid w:val="00AC6D30"/>
    <w:rsid w:val="00AD1643"/>
    <w:rsid w:val="00AD2CBE"/>
    <w:rsid w:val="00AD334E"/>
    <w:rsid w:val="00AD38B5"/>
    <w:rsid w:val="00AD3D9D"/>
    <w:rsid w:val="00AD4922"/>
    <w:rsid w:val="00AD6635"/>
    <w:rsid w:val="00AE4777"/>
    <w:rsid w:val="00AF2AA4"/>
    <w:rsid w:val="00AF2D00"/>
    <w:rsid w:val="00AF2F1D"/>
    <w:rsid w:val="00AF5110"/>
    <w:rsid w:val="00AF6237"/>
    <w:rsid w:val="00AF63EE"/>
    <w:rsid w:val="00AF6B7A"/>
    <w:rsid w:val="00AF744D"/>
    <w:rsid w:val="00AF7714"/>
    <w:rsid w:val="00AF7D7D"/>
    <w:rsid w:val="00B00CF4"/>
    <w:rsid w:val="00B034FC"/>
    <w:rsid w:val="00B0528E"/>
    <w:rsid w:val="00B0686C"/>
    <w:rsid w:val="00B074D2"/>
    <w:rsid w:val="00B07C2F"/>
    <w:rsid w:val="00B10C5B"/>
    <w:rsid w:val="00B10EA7"/>
    <w:rsid w:val="00B13CCF"/>
    <w:rsid w:val="00B155E8"/>
    <w:rsid w:val="00B16076"/>
    <w:rsid w:val="00B17743"/>
    <w:rsid w:val="00B17DD5"/>
    <w:rsid w:val="00B201EA"/>
    <w:rsid w:val="00B21992"/>
    <w:rsid w:val="00B24412"/>
    <w:rsid w:val="00B25E51"/>
    <w:rsid w:val="00B262F7"/>
    <w:rsid w:val="00B3062A"/>
    <w:rsid w:val="00B3160D"/>
    <w:rsid w:val="00B33C7B"/>
    <w:rsid w:val="00B35D28"/>
    <w:rsid w:val="00B36A51"/>
    <w:rsid w:val="00B44E8E"/>
    <w:rsid w:val="00B45A3C"/>
    <w:rsid w:val="00B53AE2"/>
    <w:rsid w:val="00B53BE5"/>
    <w:rsid w:val="00B54ADC"/>
    <w:rsid w:val="00B56722"/>
    <w:rsid w:val="00B57DE5"/>
    <w:rsid w:val="00B61280"/>
    <w:rsid w:val="00B61F03"/>
    <w:rsid w:val="00B6292F"/>
    <w:rsid w:val="00B6377D"/>
    <w:rsid w:val="00B65D47"/>
    <w:rsid w:val="00B67B67"/>
    <w:rsid w:val="00B71C5E"/>
    <w:rsid w:val="00B723B0"/>
    <w:rsid w:val="00B75CEE"/>
    <w:rsid w:val="00B801CF"/>
    <w:rsid w:val="00B81D7C"/>
    <w:rsid w:val="00B82B09"/>
    <w:rsid w:val="00B82F5D"/>
    <w:rsid w:val="00B85552"/>
    <w:rsid w:val="00B85A98"/>
    <w:rsid w:val="00B90A34"/>
    <w:rsid w:val="00B93356"/>
    <w:rsid w:val="00B95FD2"/>
    <w:rsid w:val="00BA0764"/>
    <w:rsid w:val="00BA0ACC"/>
    <w:rsid w:val="00BA0CC7"/>
    <w:rsid w:val="00BA2F19"/>
    <w:rsid w:val="00BA3800"/>
    <w:rsid w:val="00BA4E56"/>
    <w:rsid w:val="00BA515F"/>
    <w:rsid w:val="00BB0BA4"/>
    <w:rsid w:val="00BB1274"/>
    <w:rsid w:val="00BB1B32"/>
    <w:rsid w:val="00BB2E78"/>
    <w:rsid w:val="00BB304F"/>
    <w:rsid w:val="00BB3CC9"/>
    <w:rsid w:val="00BB3FEA"/>
    <w:rsid w:val="00BD0575"/>
    <w:rsid w:val="00BD1921"/>
    <w:rsid w:val="00BD2B0F"/>
    <w:rsid w:val="00BD4E5E"/>
    <w:rsid w:val="00BD6488"/>
    <w:rsid w:val="00BD6BC0"/>
    <w:rsid w:val="00BE060B"/>
    <w:rsid w:val="00BE0FC6"/>
    <w:rsid w:val="00BE1DDB"/>
    <w:rsid w:val="00BE38C4"/>
    <w:rsid w:val="00BF27B9"/>
    <w:rsid w:val="00BF4490"/>
    <w:rsid w:val="00BF7A0A"/>
    <w:rsid w:val="00C02253"/>
    <w:rsid w:val="00C023C3"/>
    <w:rsid w:val="00C031B0"/>
    <w:rsid w:val="00C055AE"/>
    <w:rsid w:val="00C0722D"/>
    <w:rsid w:val="00C10755"/>
    <w:rsid w:val="00C11440"/>
    <w:rsid w:val="00C12BAC"/>
    <w:rsid w:val="00C14A3E"/>
    <w:rsid w:val="00C15A3E"/>
    <w:rsid w:val="00C16A0B"/>
    <w:rsid w:val="00C16C52"/>
    <w:rsid w:val="00C17D47"/>
    <w:rsid w:val="00C21DC1"/>
    <w:rsid w:val="00C25E39"/>
    <w:rsid w:val="00C262AA"/>
    <w:rsid w:val="00C347C5"/>
    <w:rsid w:val="00C3482E"/>
    <w:rsid w:val="00C34FE2"/>
    <w:rsid w:val="00C3559A"/>
    <w:rsid w:val="00C359F6"/>
    <w:rsid w:val="00C370F8"/>
    <w:rsid w:val="00C37829"/>
    <w:rsid w:val="00C457C8"/>
    <w:rsid w:val="00C50250"/>
    <w:rsid w:val="00C5362E"/>
    <w:rsid w:val="00C54D09"/>
    <w:rsid w:val="00C5780A"/>
    <w:rsid w:val="00C57E0A"/>
    <w:rsid w:val="00C6278E"/>
    <w:rsid w:val="00C67B2B"/>
    <w:rsid w:val="00C71955"/>
    <w:rsid w:val="00C72302"/>
    <w:rsid w:val="00C74AA1"/>
    <w:rsid w:val="00C751F2"/>
    <w:rsid w:val="00C77DA1"/>
    <w:rsid w:val="00C82BBB"/>
    <w:rsid w:val="00C84677"/>
    <w:rsid w:val="00C871B6"/>
    <w:rsid w:val="00C91AA4"/>
    <w:rsid w:val="00C91B48"/>
    <w:rsid w:val="00C96E94"/>
    <w:rsid w:val="00CA64C9"/>
    <w:rsid w:val="00CA7274"/>
    <w:rsid w:val="00CB0897"/>
    <w:rsid w:val="00CB0A54"/>
    <w:rsid w:val="00CB0F9A"/>
    <w:rsid w:val="00CB248E"/>
    <w:rsid w:val="00CB4980"/>
    <w:rsid w:val="00CB58F0"/>
    <w:rsid w:val="00CB68B6"/>
    <w:rsid w:val="00CB6BE5"/>
    <w:rsid w:val="00CB7B93"/>
    <w:rsid w:val="00CC7669"/>
    <w:rsid w:val="00CD1DC5"/>
    <w:rsid w:val="00CD27DC"/>
    <w:rsid w:val="00CD29C1"/>
    <w:rsid w:val="00CD5827"/>
    <w:rsid w:val="00CD5922"/>
    <w:rsid w:val="00CD7806"/>
    <w:rsid w:val="00CE1508"/>
    <w:rsid w:val="00CE2C9B"/>
    <w:rsid w:val="00CE3293"/>
    <w:rsid w:val="00CE40B6"/>
    <w:rsid w:val="00CE4A1C"/>
    <w:rsid w:val="00CE7CFA"/>
    <w:rsid w:val="00CF23F0"/>
    <w:rsid w:val="00CF261B"/>
    <w:rsid w:val="00CF275E"/>
    <w:rsid w:val="00CF492A"/>
    <w:rsid w:val="00CF5FAC"/>
    <w:rsid w:val="00CF75C9"/>
    <w:rsid w:val="00CF7D1B"/>
    <w:rsid w:val="00CF7FE6"/>
    <w:rsid w:val="00D00B7B"/>
    <w:rsid w:val="00D038C1"/>
    <w:rsid w:val="00D047DF"/>
    <w:rsid w:val="00D06137"/>
    <w:rsid w:val="00D10C87"/>
    <w:rsid w:val="00D122A0"/>
    <w:rsid w:val="00D14907"/>
    <w:rsid w:val="00D16B43"/>
    <w:rsid w:val="00D1773E"/>
    <w:rsid w:val="00D20484"/>
    <w:rsid w:val="00D2051C"/>
    <w:rsid w:val="00D2109F"/>
    <w:rsid w:val="00D21BB0"/>
    <w:rsid w:val="00D23D11"/>
    <w:rsid w:val="00D23F50"/>
    <w:rsid w:val="00D24A5D"/>
    <w:rsid w:val="00D24FE1"/>
    <w:rsid w:val="00D25C5C"/>
    <w:rsid w:val="00D34266"/>
    <w:rsid w:val="00D35066"/>
    <w:rsid w:val="00D3676D"/>
    <w:rsid w:val="00D44D6A"/>
    <w:rsid w:val="00D476F8"/>
    <w:rsid w:val="00D47764"/>
    <w:rsid w:val="00D47BEF"/>
    <w:rsid w:val="00D50826"/>
    <w:rsid w:val="00D511FA"/>
    <w:rsid w:val="00D5450D"/>
    <w:rsid w:val="00D60ACF"/>
    <w:rsid w:val="00D60C13"/>
    <w:rsid w:val="00D61744"/>
    <w:rsid w:val="00D6577C"/>
    <w:rsid w:val="00D74C08"/>
    <w:rsid w:val="00D75FDF"/>
    <w:rsid w:val="00D774C1"/>
    <w:rsid w:val="00D80957"/>
    <w:rsid w:val="00D82DD8"/>
    <w:rsid w:val="00D83C8B"/>
    <w:rsid w:val="00D84D99"/>
    <w:rsid w:val="00D90018"/>
    <w:rsid w:val="00D923D1"/>
    <w:rsid w:val="00D97B3C"/>
    <w:rsid w:val="00DA0902"/>
    <w:rsid w:val="00DA17CC"/>
    <w:rsid w:val="00DA2083"/>
    <w:rsid w:val="00DA31AD"/>
    <w:rsid w:val="00DA3CA1"/>
    <w:rsid w:val="00DA4098"/>
    <w:rsid w:val="00DA6FF0"/>
    <w:rsid w:val="00DB03C5"/>
    <w:rsid w:val="00DB23E8"/>
    <w:rsid w:val="00DB4143"/>
    <w:rsid w:val="00DB43B5"/>
    <w:rsid w:val="00DB5B1B"/>
    <w:rsid w:val="00DB748F"/>
    <w:rsid w:val="00DC2798"/>
    <w:rsid w:val="00DC2FE4"/>
    <w:rsid w:val="00DC3646"/>
    <w:rsid w:val="00DC56BE"/>
    <w:rsid w:val="00DC5C32"/>
    <w:rsid w:val="00DD1AFF"/>
    <w:rsid w:val="00DD21B4"/>
    <w:rsid w:val="00DD4CBA"/>
    <w:rsid w:val="00DD4F62"/>
    <w:rsid w:val="00DD66E5"/>
    <w:rsid w:val="00DE0A49"/>
    <w:rsid w:val="00DE4F06"/>
    <w:rsid w:val="00DF0CF4"/>
    <w:rsid w:val="00DF0E25"/>
    <w:rsid w:val="00DF3DAE"/>
    <w:rsid w:val="00DF6011"/>
    <w:rsid w:val="00DF6954"/>
    <w:rsid w:val="00DF7FA8"/>
    <w:rsid w:val="00E01C1E"/>
    <w:rsid w:val="00E026B2"/>
    <w:rsid w:val="00E031F3"/>
    <w:rsid w:val="00E049B4"/>
    <w:rsid w:val="00E10A7C"/>
    <w:rsid w:val="00E11115"/>
    <w:rsid w:val="00E11574"/>
    <w:rsid w:val="00E12472"/>
    <w:rsid w:val="00E14968"/>
    <w:rsid w:val="00E1660F"/>
    <w:rsid w:val="00E168E8"/>
    <w:rsid w:val="00E16BC7"/>
    <w:rsid w:val="00E20DE0"/>
    <w:rsid w:val="00E23393"/>
    <w:rsid w:val="00E24C33"/>
    <w:rsid w:val="00E260E6"/>
    <w:rsid w:val="00E272ED"/>
    <w:rsid w:val="00E3327C"/>
    <w:rsid w:val="00E33DD2"/>
    <w:rsid w:val="00E45A16"/>
    <w:rsid w:val="00E46D6E"/>
    <w:rsid w:val="00E5158F"/>
    <w:rsid w:val="00E518F3"/>
    <w:rsid w:val="00E56DD2"/>
    <w:rsid w:val="00E575F6"/>
    <w:rsid w:val="00E628D2"/>
    <w:rsid w:val="00E63043"/>
    <w:rsid w:val="00E63084"/>
    <w:rsid w:val="00E63C13"/>
    <w:rsid w:val="00E63E76"/>
    <w:rsid w:val="00E64625"/>
    <w:rsid w:val="00E64BD2"/>
    <w:rsid w:val="00E653B6"/>
    <w:rsid w:val="00E6625E"/>
    <w:rsid w:val="00E66DF2"/>
    <w:rsid w:val="00E707BE"/>
    <w:rsid w:val="00E70DB1"/>
    <w:rsid w:val="00E72DD9"/>
    <w:rsid w:val="00E76DCC"/>
    <w:rsid w:val="00E77B15"/>
    <w:rsid w:val="00E77C1C"/>
    <w:rsid w:val="00E81B0D"/>
    <w:rsid w:val="00E834C6"/>
    <w:rsid w:val="00E84156"/>
    <w:rsid w:val="00E84CED"/>
    <w:rsid w:val="00E853DF"/>
    <w:rsid w:val="00E85FA1"/>
    <w:rsid w:val="00E91B6A"/>
    <w:rsid w:val="00E93FCB"/>
    <w:rsid w:val="00E969FE"/>
    <w:rsid w:val="00EA0BDB"/>
    <w:rsid w:val="00EA20ED"/>
    <w:rsid w:val="00EA2D3A"/>
    <w:rsid w:val="00EA333B"/>
    <w:rsid w:val="00EB3038"/>
    <w:rsid w:val="00EB313B"/>
    <w:rsid w:val="00EB682B"/>
    <w:rsid w:val="00EC017E"/>
    <w:rsid w:val="00EC0425"/>
    <w:rsid w:val="00EC20B2"/>
    <w:rsid w:val="00EC2E05"/>
    <w:rsid w:val="00EC30BD"/>
    <w:rsid w:val="00EC38CD"/>
    <w:rsid w:val="00EC5982"/>
    <w:rsid w:val="00EC6569"/>
    <w:rsid w:val="00EC766E"/>
    <w:rsid w:val="00EC76CC"/>
    <w:rsid w:val="00ED24AA"/>
    <w:rsid w:val="00ED264C"/>
    <w:rsid w:val="00ED44A0"/>
    <w:rsid w:val="00ED49D4"/>
    <w:rsid w:val="00ED5575"/>
    <w:rsid w:val="00ED62AD"/>
    <w:rsid w:val="00ED6CB7"/>
    <w:rsid w:val="00EE0D02"/>
    <w:rsid w:val="00EE19B1"/>
    <w:rsid w:val="00EE2A01"/>
    <w:rsid w:val="00EE2D2E"/>
    <w:rsid w:val="00EE570A"/>
    <w:rsid w:val="00EE5B6D"/>
    <w:rsid w:val="00EF089B"/>
    <w:rsid w:val="00EF2A63"/>
    <w:rsid w:val="00EF3511"/>
    <w:rsid w:val="00EF40B7"/>
    <w:rsid w:val="00EF4A91"/>
    <w:rsid w:val="00F008CC"/>
    <w:rsid w:val="00F01044"/>
    <w:rsid w:val="00F018D7"/>
    <w:rsid w:val="00F020A8"/>
    <w:rsid w:val="00F04445"/>
    <w:rsid w:val="00F04A2B"/>
    <w:rsid w:val="00F05F61"/>
    <w:rsid w:val="00F07456"/>
    <w:rsid w:val="00F163A5"/>
    <w:rsid w:val="00F165B8"/>
    <w:rsid w:val="00F228B0"/>
    <w:rsid w:val="00F24394"/>
    <w:rsid w:val="00F27994"/>
    <w:rsid w:val="00F27FF3"/>
    <w:rsid w:val="00F34C6F"/>
    <w:rsid w:val="00F401AF"/>
    <w:rsid w:val="00F40C9A"/>
    <w:rsid w:val="00F42A4E"/>
    <w:rsid w:val="00F46703"/>
    <w:rsid w:val="00F47F6A"/>
    <w:rsid w:val="00F51AF7"/>
    <w:rsid w:val="00F523BB"/>
    <w:rsid w:val="00F52984"/>
    <w:rsid w:val="00F56661"/>
    <w:rsid w:val="00F56E9B"/>
    <w:rsid w:val="00F57152"/>
    <w:rsid w:val="00F57D2C"/>
    <w:rsid w:val="00F60635"/>
    <w:rsid w:val="00F644D8"/>
    <w:rsid w:val="00F648E4"/>
    <w:rsid w:val="00F64AD9"/>
    <w:rsid w:val="00F65164"/>
    <w:rsid w:val="00F65C52"/>
    <w:rsid w:val="00F67C66"/>
    <w:rsid w:val="00F7098C"/>
    <w:rsid w:val="00F71526"/>
    <w:rsid w:val="00F81093"/>
    <w:rsid w:val="00F8662E"/>
    <w:rsid w:val="00F90FB3"/>
    <w:rsid w:val="00F93C7A"/>
    <w:rsid w:val="00F9432E"/>
    <w:rsid w:val="00F94F17"/>
    <w:rsid w:val="00F96307"/>
    <w:rsid w:val="00F96472"/>
    <w:rsid w:val="00FA03B3"/>
    <w:rsid w:val="00FA0515"/>
    <w:rsid w:val="00FA161D"/>
    <w:rsid w:val="00FA2162"/>
    <w:rsid w:val="00FB194B"/>
    <w:rsid w:val="00FB292A"/>
    <w:rsid w:val="00FB5475"/>
    <w:rsid w:val="00FC1487"/>
    <w:rsid w:val="00FC2720"/>
    <w:rsid w:val="00FC7840"/>
    <w:rsid w:val="00FD127F"/>
    <w:rsid w:val="00FD1D3F"/>
    <w:rsid w:val="00FD2FBF"/>
    <w:rsid w:val="00FD458C"/>
    <w:rsid w:val="00FD528F"/>
    <w:rsid w:val="00FD7208"/>
    <w:rsid w:val="00FE0638"/>
    <w:rsid w:val="00FE13CE"/>
    <w:rsid w:val="00FE3135"/>
    <w:rsid w:val="00FE7AB1"/>
    <w:rsid w:val="00FE7BB6"/>
    <w:rsid w:val="00FF56C2"/>
    <w:rsid w:val="00FF61DF"/>
    <w:rsid w:val="00FF63E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2AFB"/>
    <w:pPr>
      <w:widowControl w:val="0"/>
      <w:jc w:val="both"/>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9667C7"/>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9667C7"/>
    <w:rPr>
      <w:rFonts w:cs="Times New Roman"/>
      <w:sz w:val="18"/>
      <w:szCs w:val="18"/>
    </w:rPr>
  </w:style>
  <w:style w:type="paragraph" w:styleId="Footer">
    <w:name w:val="footer"/>
    <w:basedOn w:val="Normal"/>
    <w:link w:val="FooterChar"/>
    <w:uiPriority w:val="99"/>
    <w:rsid w:val="009667C7"/>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9667C7"/>
    <w:rPr>
      <w:rFonts w:cs="Times New Roman"/>
      <w:sz w:val="18"/>
      <w:szCs w:val="18"/>
    </w:rPr>
  </w:style>
  <w:style w:type="table" w:styleId="TableGrid">
    <w:name w:val="Table Grid"/>
    <w:basedOn w:val="TableNormal"/>
    <w:uiPriority w:val="99"/>
    <w:rsid w:val="0061104B"/>
    <w:rPr>
      <w:kern w:val="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120</TotalTime>
  <Pages>8</Pages>
  <Words>446</Words>
  <Characters>2548</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Windows 用户</cp:lastModifiedBy>
  <cp:revision>26</cp:revision>
  <cp:lastPrinted>2017-11-17T07:58:00Z</cp:lastPrinted>
  <dcterms:created xsi:type="dcterms:W3CDTF">2017-06-15T01:56:00Z</dcterms:created>
  <dcterms:modified xsi:type="dcterms:W3CDTF">2017-11-20T00:46:00Z</dcterms:modified>
</cp:coreProperties>
</file>