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p>
    <w:p>
      <w:pPr>
        <w:spacing w:line="348" w:lineRule="auto"/>
        <w:jc w:val="center"/>
        <w:rPr>
          <w:rFonts w:hint="eastAsia" w:eastAsia="方正小标宋简体"/>
          <w:bCs/>
          <w:sz w:val="42"/>
          <w:szCs w:val="4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君山区20</w:t>
      </w:r>
      <w:r>
        <w:rPr>
          <w:rFonts w:hint="eastAsia" w:eastAsia="方正小标宋简体"/>
          <w:bCs/>
          <w:sz w:val="46"/>
          <w:szCs w:val="46"/>
          <w:u w:val="single"/>
        </w:rPr>
        <w:t xml:space="preserve"> 2</w:t>
      </w:r>
      <w:r>
        <w:rPr>
          <w:rFonts w:hint="eastAsia" w:eastAsia="方正小标宋简体"/>
          <w:bCs/>
          <w:sz w:val="46"/>
          <w:szCs w:val="46"/>
          <w:u w:val="single"/>
          <w:lang w:val="en-US" w:eastAsia="zh-CN"/>
        </w:rPr>
        <w:t>1</w:t>
      </w:r>
      <w:r>
        <w:rPr>
          <w:rFonts w:hint="eastAsia" w:eastAsia="方正小标宋简体"/>
          <w:bCs/>
          <w:sz w:val="46"/>
          <w:szCs w:val="46"/>
          <w:u w:val="single"/>
        </w:rPr>
        <w:t xml:space="preserve"> </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君山区</w:t>
      </w:r>
      <w:r>
        <w:rPr>
          <w:rFonts w:hint="eastAsia" w:eastAsia="仿宋_GB2312"/>
          <w:sz w:val="32"/>
          <w:szCs w:val="32"/>
          <w:u w:val="single"/>
          <w:lang w:eastAsia="zh-CN"/>
        </w:rPr>
        <w:t>柳林洲街道办事处</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15</w:t>
      </w:r>
      <w:r>
        <w:rPr>
          <w:rFonts w:hint="eastAsia" w:eastAsia="仿宋_GB2312"/>
          <w:spacing w:val="20"/>
          <w:sz w:val="32"/>
          <w:szCs w:val="32"/>
          <w:u w:val="single"/>
          <w:lang w:val="en-US" w:eastAsia="zh-CN"/>
        </w:rPr>
        <w:t>3</w:t>
      </w:r>
      <w:r>
        <w:rPr>
          <w:rFonts w:hint="eastAsia" w:eastAsia="仿宋_GB2312"/>
          <w:spacing w:val="20"/>
          <w:sz w:val="32"/>
          <w:szCs w:val="32"/>
          <w:u w:val="single"/>
        </w:rPr>
        <w:t xml:space="preserve">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2</w:t>
      </w:r>
      <w:r>
        <w:rPr>
          <w:rFonts w:hint="eastAsia" w:eastAsia="仿宋_GB2312"/>
          <w:sz w:val="32"/>
        </w:rPr>
        <w:t>年</w:t>
      </w:r>
      <w:r>
        <w:rPr>
          <w:rFonts w:hint="eastAsia" w:eastAsia="仿宋_GB2312"/>
          <w:sz w:val="32"/>
          <w:lang w:val="en-US" w:eastAsia="zh-CN"/>
        </w:rPr>
        <w:t>8</w:t>
      </w:r>
      <w:r>
        <w:rPr>
          <w:rFonts w:hint="eastAsia" w:eastAsia="仿宋_GB2312"/>
          <w:sz w:val="32"/>
        </w:rPr>
        <w:t>月</w:t>
      </w:r>
      <w:r>
        <w:rPr>
          <w:rFonts w:hint="eastAsia" w:eastAsia="仿宋_GB2312"/>
          <w:sz w:val="32"/>
          <w:lang w:val="en-US" w:eastAsia="zh-CN"/>
        </w:rPr>
        <w:t>5</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岳阳市君山区财政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68"/>
        <w:gridCol w:w="141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62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孙岳君</w:t>
            </w:r>
          </w:p>
        </w:tc>
        <w:tc>
          <w:tcPr>
            <w:tcW w:w="141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13973066781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62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218</w:t>
            </w:r>
          </w:p>
        </w:tc>
        <w:tc>
          <w:tcPr>
            <w:tcW w:w="141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szCs w:val="24"/>
              </w:rPr>
            </w:pPr>
          </w:p>
          <w:p>
            <w:pPr>
              <w:autoSpaceDN w:val="0"/>
              <w:spacing w:line="320" w:lineRule="exact"/>
              <w:ind w:firstLine="480" w:firstLineChars="200"/>
              <w:jc w:val="both"/>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街道党工委、办事处主要承担宣传贯彻执行党和国家的路线、方针、政策、法律、法规和上级党委、政府的决定、命令、指示</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促进经济发展、增加农民收入</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强化公共服务、着力改善民生，加强社会管理、维护农村稳定</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推进基层民主、促进农村和谐的重大任务。街道党工委为区委的派出机关，领导本地区经济、政治、文化、社会、生态文明建设等各项工作和基层社会治理；办事处是区政府的派出机关,依法行使政府管理和服务职能。主要职责是：</w:t>
            </w:r>
          </w:p>
          <w:p>
            <w:pPr>
              <w:autoSpaceDN w:val="0"/>
              <w:spacing w:line="320" w:lineRule="exact"/>
              <w:ind w:firstLine="480" w:firstLineChars="200"/>
              <w:jc w:val="both"/>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（一）加强党的建设。加强党的全面领导，落实基层党建工作责任制，全面推进党的政治建设、思想建设、组织建设、作风建设、纪律建设。</w:t>
            </w:r>
          </w:p>
          <w:p>
            <w:pPr>
              <w:autoSpaceDN w:val="0"/>
              <w:spacing w:line="320" w:lineRule="exact"/>
              <w:ind w:firstLine="480" w:firstLineChars="200"/>
              <w:jc w:val="both"/>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加强经济建设。编制经济发展规划;优化经济发展环境，提供示范引导和政策服务;加强农垦资产管理，激活农垦经济活力，释放农垦生产力。加强农村经济与土地管理和农村经济审计、统计工作;指导经济结构调整和推进经济增长方式转变;因地制宜组织发展区域特色经济，促进农民增收;大力发展非公有制经济，推进农村市场经济体系建设，着力提升经济发展的质量和水平，不断提高人民生活水平。</w:t>
            </w:r>
          </w:p>
          <w:p>
            <w:pPr>
              <w:autoSpaceDN w:val="0"/>
              <w:spacing w:line="320" w:lineRule="exact"/>
              <w:ind w:firstLine="480" w:firstLineChars="200"/>
              <w:jc w:val="both"/>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加强社会管理。编制社会发展规划；负责区域内的教育体育、科技、文化、卫生健康、民政、公安、司法、人武、自然资源等管理工作；负责做好安全生产、应急救援、生态保护、市场监管、粮食安全、社会救助、扶贫助残、殡葬管理、流动人员管理等工作；推进乡村振兴战略，着力优化农村人居环境;及时上报和处置重大社情、疫情、险情，保护人民群众的生命和财产安全;加强农村规划建设和财政管理工作；建立防灾减灾等区域性、突发性事件的预防和处置工作机制；负责区域内的社区和经济组织的管理，发挥社团、行业组织和社会中介组织的作用。</w:t>
            </w:r>
          </w:p>
          <w:p>
            <w:pPr>
              <w:autoSpaceDN w:val="0"/>
              <w:spacing w:line="320" w:lineRule="exact"/>
              <w:ind w:firstLine="480" w:firstLineChars="200"/>
              <w:jc w:val="both"/>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提供公共服务。建立健全社会化服务体系；全面推行审批服务“马上办、网上办、就近办、一次办”，不断优化办事创业和营商环境；加强农田水利、乡村道路等农村基础设施建设；大力发展教育、科技、文化、卫生、体育等社会事业；组织引导农村劳动力转移和就业，提供政策、科技、信息、就业培训等服务；加强社会保障服务，做好扶贫、库区移民、最低生活保障、城乡居民养老保险、城乡居民基本医疗保险等工作；依法依规承担上级部门下放的经济社会管理权限和行政执法事项，承接政务服务事项，提供便捷优质服务，确保对承接事项直接受理、独立办理、全权行使、落实到位、服务到位。</w:t>
            </w:r>
          </w:p>
          <w:p>
            <w:pPr>
              <w:autoSpaceDN w:val="0"/>
              <w:spacing w:line="320" w:lineRule="exact"/>
              <w:ind w:firstLine="480" w:firstLineChars="200"/>
              <w:jc w:val="both"/>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维护社会稳定。加强社会治安综合治理，构建公共安全防控体系；依法保护各类经济组织和公民的合法权益；综合协调平安建设工作，构建民间矛盾纠纷调处体系，做好基层信访调解工作，化解社会矛盾，维护社会秩序；抓好法制宣传和普法教育，增强公民法制意识；加强对违法青少年的帮教转化工作;保护老年人、妇女、儿童和残疾人的合法权益。</w:t>
            </w:r>
          </w:p>
          <w:p>
            <w:pPr>
              <w:autoSpaceDN w:val="0"/>
              <w:spacing w:line="320" w:lineRule="exact"/>
              <w:ind w:firstLine="480" w:firstLineChars="200"/>
              <w:jc w:val="both"/>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（六）监督执法管理。对辖区内各类行政执法工作进行统筹协调，组织开展群众监督和社会监督。</w:t>
            </w:r>
          </w:p>
          <w:p>
            <w:pPr>
              <w:autoSpaceDN w:val="0"/>
              <w:spacing w:line="320" w:lineRule="exact"/>
              <w:ind w:firstLine="480" w:firstLineChars="200"/>
              <w:jc w:val="both"/>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加强基层组织管理。加强基层领导班子、干部队伍和党员队伍建设；加强和改进对基层党组织的领导，指导和帮助村民委员会、社区居民委员会依法自治，促进村民(社区居民)委员会的组织建设和制度建设；充分发挥工会、共青团、妇联、文联等群众团体的桥梁纽带作用；团结动员各类单位、社会组织、广大群众参与社会治理，为村（居）、镇发展服务。</w:t>
            </w:r>
          </w:p>
          <w:p>
            <w:pPr>
              <w:autoSpaceDN w:val="0"/>
              <w:spacing w:line="320" w:lineRule="exact"/>
              <w:ind w:firstLine="480" w:firstLineChars="200"/>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szCs w:val="24"/>
              </w:rPr>
              <w:t>（八）承办区委、区政府及其工作部门交办的其他事项。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1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ind w:firstLine="480" w:firstLineChars="200"/>
              <w:jc w:val="left"/>
              <w:textAlignment w:val="center"/>
              <w:rPr>
                <w:rFonts w:hint="eastAsia" w:ascii="仿宋" w:hAnsi="仿宋" w:eastAsia="仿宋" w:cs="仿宋"/>
                <w:b w:val="0"/>
                <w:bCs w:val="0"/>
                <w:sz w:val="24"/>
                <w:szCs w:val="24"/>
                <w:lang w:eastAsia="zh-CN"/>
              </w:rPr>
            </w:pPr>
            <w:r>
              <w:rPr>
                <w:rFonts w:hint="eastAsia" w:ascii="仿宋" w:hAnsi="仿宋" w:eastAsia="仿宋" w:cs="仿宋"/>
                <w:b w:val="0"/>
                <w:bCs w:val="0"/>
                <w:color w:val="000000"/>
                <w:sz w:val="24"/>
              </w:rPr>
              <w:t>任务1：</w:t>
            </w:r>
            <w:r>
              <w:rPr>
                <w:rFonts w:hint="eastAsia" w:ascii="仿宋" w:hAnsi="仿宋" w:eastAsia="仿宋" w:cs="仿宋"/>
                <w:b w:val="0"/>
                <w:bCs w:val="0"/>
                <w:sz w:val="24"/>
                <w:szCs w:val="24"/>
              </w:rPr>
              <w:t>以党建引领为核心，凝</w:t>
            </w:r>
            <w:r>
              <w:rPr>
                <w:rFonts w:hint="eastAsia" w:ascii="仿宋" w:hAnsi="仿宋" w:eastAsia="仿宋" w:cs="仿宋"/>
                <w:b w:val="0"/>
                <w:bCs w:val="0"/>
                <w:sz w:val="24"/>
                <w:szCs w:val="24"/>
                <w:lang w:eastAsia="zh-CN"/>
              </w:rPr>
              <w:t>聚强大合力。</w:t>
            </w:r>
          </w:p>
          <w:p>
            <w:pPr>
              <w:autoSpaceDN w:val="0"/>
              <w:spacing w:line="320" w:lineRule="exact"/>
              <w:ind w:firstLine="480" w:firstLineChars="200"/>
              <w:jc w:val="left"/>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任务2：</w:t>
            </w:r>
            <w:r>
              <w:rPr>
                <w:rFonts w:hint="eastAsia" w:ascii="仿宋" w:hAnsi="仿宋" w:eastAsia="仿宋" w:cs="仿宋"/>
                <w:b w:val="0"/>
                <w:bCs w:val="0"/>
                <w:sz w:val="24"/>
                <w:szCs w:val="24"/>
              </w:rPr>
              <w:t>以</w:t>
            </w:r>
            <w:r>
              <w:rPr>
                <w:rFonts w:hint="eastAsia" w:ascii="仿宋" w:hAnsi="仿宋" w:eastAsia="仿宋" w:cs="仿宋"/>
                <w:b w:val="0"/>
                <w:bCs w:val="0"/>
                <w:sz w:val="24"/>
                <w:szCs w:val="24"/>
                <w:lang w:eastAsia="zh-CN"/>
              </w:rPr>
              <w:t>加强自身</w:t>
            </w:r>
            <w:r>
              <w:rPr>
                <w:rFonts w:hint="eastAsia" w:ascii="仿宋" w:hAnsi="仿宋" w:eastAsia="仿宋" w:cs="仿宋"/>
                <w:b w:val="0"/>
                <w:bCs w:val="0"/>
                <w:sz w:val="24"/>
                <w:szCs w:val="24"/>
              </w:rPr>
              <w:t>建设为保障，筑牢基层基础</w:t>
            </w:r>
            <w:r>
              <w:rPr>
                <w:rFonts w:hint="eastAsia" w:ascii="仿宋" w:hAnsi="仿宋" w:eastAsia="仿宋" w:cs="仿宋"/>
                <w:b w:val="0"/>
                <w:bCs w:val="0"/>
                <w:sz w:val="24"/>
                <w:szCs w:val="24"/>
                <w:lang w:eastAsia="zh-CN"/>
              </w:rPr>
              <w:t>。</w:t>
            </w:r>
          </w:p>
          <w:p>
            <w:pPr>
              <w:autoSpaceDN w:val="0"/>
              <w:spacing w:line="320" w:lineRule="exact"/>
              <w:ind w:firstLine="480" w:firstLineChars="200"/>
              <w:jc w:val="left"/>
              <w:textAlignment w:val="center"/>
              <w:rPr>
                <w:rFonts w:hint="eastAsia" w:ascii="仿宋" w:hAnsi="仿宋" w:eastAsia="仿宋" w:cs="仿宋"/>
                <w:b w:val="0"/>
                <w:bCs w:val="0"/>
                <w:sz w:val="24"/>
                <w:szCs w:val="24"/>
                <w:lang w:eastAsia="zh-CN"/>
              </w:rPr>
            </w:pPr>
            <w:r>
              <w:rPr>
                <w:rFonts w:hint="eastAsia" w:ascii="仿宋" w:hAnsi="仿宋" w:eastAsia="仿宋" w:cs="仿宋"/>
                <w:b w:val="0"/>
                <w:bCs w:val="0"/>
                <w:color w:val="000000"/>
                <w:sz w:val="24"/>
              </w:rPr>
              <w:t>任务3：</w:t>
            </w:r>
            <w:r>
              <w:rPr>
                <w:rFonts w:hint="eastAsia" w:ascii="仿宋" w:hAnsi="仿宋" w:eastAsia="仿宋" w:cs="仿宋"/>
                <w:b w:val="0"/>
                <w:bCs w:val="0"/>
                <w:sz w:val="24"/>
                <w:szCs w:val="24"/>
              </w:rPr>
              <w:t>以项目建设为抓手，加快城</w:t>
            </w:r>
            <w:r>
              <w:rPr>
                <w:rFonts w:hint="eastAsia" w:ascii="仿宋" w:hAnsi="仿宋" w:eastAsia="仿宋" w:cs="仿宋"/>
                <w:b w:val="0"/>
                <w:bCs w:val="0"/>
                <w:sz w:val="24"/>
                <w:szCs w:val="24"/>
                <w:lang w:eastAsia="zh-CN"/>
              </w:rPr>
              <w:t>镇提质。</w:t>
            </w:r>
          </w:p>
          <w:p>
            <w:pPr>
              <w:autoSpaceDN w:val="0"/>
              <w:spacing w:line="320" w:lineRule="exact"/>
              <w:ind w:firstLine="480" w:firstLineChars="200"/>
              <w:jc w:val="left"/>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color w:val="000000"/>
                <w:sz w:val="24"/>
              </w:rPr>
              <w:t>任务4：</w:t>
            </w:r>
            <w:r>
              <w:rPr>
                <w:rFonts w:hint="eastAsia" w:ascii="仿宋" w:hAnsi="仿宋" w:eastAsia="仿宋" w:cs="仿宋"/>
                <w:b w:val="0"/>
                <w:bCs w:val="0"/>
                <w:sz w:val="24"/>
                <w:szCs w:val="24"/>
                <w:lang w:val="en-US" w:eastAsia="zh-CN"/>
              </w:rPr>
              <w:t>以产业发展为根基，促进三产融合。</w:t>
            </w:r>
          </w:p>
          <w:p>
            <w:pPr>
              <w:autoSpaceDN w:val="0"/>
              <w:spacing w:line="320" w:lineRule="exact"/>
              <w:ind w:firstLine="480" w:firstLineChars="200"/>
              <w:jc w:val="left"/>
              <w:textAlignment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任务5：</w:t>
            </w:r>
            <w:r>
              <w:rPr>
                <w:rFonts w:hint="eastAsia" w:ascii="仿宋" w:hAnsi="仿宋" w:eastAsia="仿宋" w:cs="仿宋"/>
                <w:b w:val="0"/>
                <w:bCs w:val="0"/>
                <w:sz w:val="24"/>
                <w:szCs w:val="24"/>
                <w:lang w:eastAsia="zh-CN"/>
              </w:rPr>
              <w:t>以提升民生福祉为宗旨，决胜脱贫攻坚。</w:t>
            </w:r>
          </w:p>
          <w:p>
            <w:pPr>
              <w:autoSpaceDN w:val="0"/>
              <w:spacing w:line="320" w:lineRule="exact"/>
              <w:ind w:firstLine="480" w:firstLineChars="200"/>
              <w:jc w:val="left"/>
              <w:textAlignment w:val="center"/>
              <w:rPr>
                <w:rFonts w:hint="eastAsia" w:ascii="仿宋" w:hAnsi="仿宋" w:eastAsia="仿宋" w:cs="仿宋"/>
                <w:b w:val="0"/>
                <w:bCs w:val="0"/>
                <w:sz w:val="24"/>
                <w:szCs w:val="24"/>
                <w:lang w:eastAsia="zh-CN"/>
              </w:rPr>
            </w:pPr>
            <w:r>
              <w:rPr>
                <w:rFonts w:hint="eastAsia" w:ascii="仿宋" w:hAnsi="仿宋" w:eastAsia="仿宋" w:cs="仿宋"/>
                <w:b w:val="0"/>
                <w:bCs w:val="0"/>
                <w:color w:val="000000"/>
                <w:sz w:val="24"/>
              </w:rPr>
              <w:t>任务</w:t>
            </w:r>
            <w:r>
              <w:rPr>
                <w:rFonts w:hint="eastAsia" w:ascii="仿宋" w:hAnsi="仿宋" w:eastAsia="仿宋" w:cs="仿宋"/>
                <w:b w:val="0"/>
                <w:bCs w:val="0"/>
                <w:color w:val="000000"/>
                <w:sz w:val="24"/>
                <w:lang w:val="en-US" w:eastAsia="zh-CN"/>
              </w:rPr>
              <w:t>6</w:t>
            </w:r>
            <w:r>
              <w:rPr>
                <w:rFonts w:hint="eastAsia" w:ascii="仿宋" w:hAnsi="仿宋" w:eastAsia="仿宋" w:cs="仿宋"/>
                <w:b w:val="0"/>
                <w:bCs w:val="0"/>
                <w:color w:val="000000"/>
                <w:sz w:val="24"/>
              </w:rPr>
              <w:t>：</w:t>
            </w:r>
            <w:r>
              <w:rPr>
                <w:rFonts w:hint="eastAsia" w:ascii="仿宋" w:hAnsi="仿宋" w:eastAsia="仿宋" w:cs="仿宋"/>
                <w:b w:val="0"/>
                <w:bCs w:val="0"/>
                <w:sz w:val="24"/>
                <w:szCs w:val="24"/>
              </w:rPr>
              <w:t>以</w:t>
            </w:r>
            <w:r>
              <w:rPr>
                <w:rFonts w:hint="eastAsia" w:ascii="仿宋" w:hAnsi="仿宋" w:eastAsia="仿宋" w:cs="仿宋"/>
                <w:b w:val="0"/>
                <w:bCs w:val="0"/>
                <w:sz w:val="24"/>
                <w:szCs w:val="24"/>
                <w:lang w:eastAsia="zh-CN"/>
              </w:rPr>
              <w:t>守护一江碧水</w:t>
            </w:r>
            <w:r>
              <w:rPr>
                <w:rFonts w:hint="eastAsia" w:ascii="仿宋" w:hAnsi="仿宋" w:eastAsia="仿宋" w:cs="仿宋"/>
                <w:b w:val="0"/>
                <w:bCs w:val="0"/>
                <w:sz w:val="24"/>
                <w:szCs w:val="24"/>
              </w:rPr>
              <w:t>为</w:t>
            </w:r>
            <w:r>
              <w:rPr>
                <w:rFonts w:hint="eastAsia" w:ascii="仿宋" w:hAnsi="仿宋" w:eastAsia="仿宋" w:cs="仿宋"/>
                <w:b w:val="0"/>
                <w:bCs w:val="0"/>
                <w:sz w:val="24"/>
                <w:szCs w:val="24"/>
                <w:lang w:eastAsia="zh-CN"/>
              </w:rPr>
              <w:t>指引</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美化</w:t>
            </w:r>
            <w:r>
              <w:rPr>
                <w:rFonts w:hint="eastAsia" w:ascii="仿宋" w:hAnsi="仿宋" w:eastAsia="仿宋" w:cs="仿宋"/>
                <w:b w:val="0"/>
                <w:bCs w:val="0"/>
                <w:sz w:val="24"/>
                <w:szCs w:val="24"/>
              </w:rPr>
              <w:t>人居环境</w:t>
            </w:r>
            <w:r>
              <w:rPr>
                <w:rFonts w:hint="eastAsia" w:ascii="仿宋" w:hAnsi="仿宋" w:eastAsia="仿宋" w:cs="仿宋"/>
                <w:b w:val="0"/>
                <w:bCs w:val="0"/>
                <w:sz w:val="24"/>
                <w:szCs w:val="24"/>
                <w:lang w:eastAsia="zh-CN"/>
              </w:rPr>
              <w:t>。</w:t>
            </w:r>
          </w:p>
          <w:p>
            <w:pPr>
              <w:autoSpaceDN w:val="0"/>
              <w:spacing w:line="320" w:lineRule="exact"/>
              <w:ind w:firstLine="480" w:firstLineChars="200"/>
              <w:jc w:val="left"/>
              <w:textAlignment w:val="center"/>
              <w:rPr>
                <w:rFonts w:ascii="仿宋_GB2312" w:hAnsi="仿宋_GB2312" w:eastAsia="仿宋_GB2312" w:cs="仿宋_GB2312"/>
                <w:color w:val="000000"/>
                <w:szCs w:val="21"/>
              </w:rPr>
            </w:pPr>
            <w:r>
              <w:rPr>
                <w:rFonts w:hint="eastAsia" w:ascii="仿宋" w:hAnsi="仿宋" w:eastAsia="仿宋" w:cs="仿宋"/>
                <w:b w:val="0"/>
                <w:bCs w:val="0"/>
                <w:color w:val="000000"/>
                <w:sz w:val="24"/>
              </w:rPr>
              <w:t>任务</w:t>
            </w:r>
            <w:r>
              <w:rPr>
                <w:rFonts w:hint="eastAsia" w:ascii="仿宋" w:hAnsi="仿宋" w:eastAsia="仿宋" w:cs="仿宋"/>
                <w:b w:val="0"/>
                <w:bCs w:val="0"/>
                <w:color w:val="000000"/>
                <w:sz w:val="24"/>
                <w:lang w:val="en-US" w:eastAsia="zh-CN"/>
              </w:rPr>
              <w:t>7</w:t>
            </w:r>
            <w:r>
              <w:rPr>
                <w:rFonts w:hint="eastAsia" w:ascii="仿宋" w:hAnsi="仿宋" w:eastAsia="仿宋" w:cs="仿宋"/>
                <w:b w:val="0"/>
                <w:bCs w:val="0"/>
                <w:color w:val="000000"/>
                <w:sz w:val="24"/>
              </w:rPr>
              <w:t>：</w:t>
            </w:r>
            <w:r>
              <w:rPr>
                <w:rFonts w:hint="eastAsia" w:ascii="仿宋" w:hAnsi="仿宋" w:eastAsia="仿宋" w:cs="仿宋"/>
                <w:b w:val="0"/>
                <w:bCs w:val="0"/>
                <w:sz w:val="24"/>
                <w:szCs w:val="24"/>
              </w:rPr>
              <w:t>以</w:t>
            </w:r>
            <w:r>
              <w:rPr>
                <w:rFonts w:hint="eastAsia" w:ascii="仿宋" w:hAnsi="仿宋" w:eastAsia="仿宋" w:cs="仿宋"/>
                <w:b w:val="0"/>
                <w:bCs w:val="0"/>
                <w:sz w:val="24"/>
                <w:szCs w:val="24"/>
                <w:lang w:eastAsia="zh-CN"/>
              </w:rPr>
              <w:t>构建</w:t>
            </w:r>
            <w:r>
              <w:rPr>
                <w:rFonts w:hint="eastAsia" w:ascii="仿宋" w:hAnsi="仿宋" w:eastAsia="仿宋" w:cs="仿宋"/>
                <w:b w:val="0"/>
                <w:bCs w:val="0"/>
                <w:sz w:val="24"/>
                <w:szCs w:val="24"/>
              </w:rPr>
              <w:t>和谐柳林为目标，</w:t>
            </w:r>
            <w:r>
              <w:rPr>
                <w:rFonts w:hint="eastAsia" w:ascii="仿宋" w:hAnsi="仿宋" w:eastAsia="仿宋" w:cs="仿宋"/>
                <w:b w:val="0"/>
                <w:bCs w:val="0"/>
                <w:sz w:val="24"/>
                <w:szCs w:val="24"/>
                <w:lang w:eastAsia="zh-CN"/>
              </w:rPr>
              <w:t>提升行政效能。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4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ind w:firstLine="240" w:firstLineChars="100"/>
              <w:rPr>
                <w:rFonts w:hint="eastAsia" w:ascii="仿宋_GB2312" w:hAnsi="仿宋_GB2312" w:eastAsia="仿宋_GB2312" w:cs="仿宋_GB2312"/>
                <w:sz w:val="24"/>
                <w:szCs w:val="24"/>
              </w:rPr>
            </w:pPr>
          </w:p>
          <w:p>
            <w:pPr>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年是是“十</w:t>
            </w: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rPr>
              <w:t>五”</w:t>
            </w:r>
            <w:r>
              <w:rPr>
                <w:rFonts w:hint="eastAsia" w:ascii="仿宋_GB2312" w:hAnsi="仿宋_GB2312" w:eastAsia="仿宋_GB2312" w:cs="仿宋_GB2312"/>
                <w:sz w:val="24"/>
                <w:szCs w:val="24"/>
                <w:lang w:eastAsia="zh-CN"/>
              </w:rPr>
              <w:t>开局</w:t>
            </w:r>
            <w:r>
              <w:rPr>
                <w:rFonts w:hint="eastAsia" w:ascii="仿宋_GB2312" w:hAnsi="仿宋_GB2312" w:eastAsia="仿宋_GB2312" w:cs="仿宋_GB2312"/>
                <w:sz w:val="24"/>
                <w:szCs w:val="24"/>
              </w:rPr>
              <w:t>之年</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一年</w:t>
            </w:r>
            <w:r>
              <w:rPr>
                <w:rFonts w:hint="eastAsia" w:ascii="仿宋_GB2312" w:hAnsi="仿宋_GB2312" w:eastAsia="仿宋_GB2312" w:cs="仿宋_GB2312"/>
                <w:sz w:val="24"/>
                <w:szCs w:val="24"/>
                <w:lang w:eastAsia="zh-CN"/>
              </w:rPr>
              <w:t>来</w:t>
            </w:r>
            <w:r>
              <w:rPr>
                <w:rFonts w:hint="eastAsia" w:ascii="仿宋_GB2312" w:hAnsi="仿宋_GB2312" w:eastAsia="仿宋_GB2312" w:cs="仿宋_GB2312"/>
                <w:sz w:val="24"/>
                <w:szCs w:val="24"/>
              </w:rPr>
              <w:t>，柳林洲街道在区委、区政府的坚强领导下，全面贯彻落实党的十九大和习近平总书记</w:t>
            </w:r>
            <w:r>
              <w:rPr>
                <w:rFonts w:hint="eastAsia" w:ascii="仿宋_GB2312" w:hAnsi="仿宋_GB2312" w:eastAsia="仿宋_GB2312" w:cs="仿宋_GB2312"/>
                <w:sz w:val="24"/>
                <w:szCs w:val="24"/>
                <w:lang w:eastAsia="zh-CN"/>
              </w:rPr>
              <w:t>系列</w:t>
            </w:r>
            <w:r>
              <w:rPr>
                <w:rFonts w:hint="eastAsia" w:ascii="仿宋_GB2312" w:hAnsi="仿宋_GB2312" w:eastAsia="仿宋_GB2312" w:cs="仿宋_GB2312"/>
                <w:sz w:val="24"/>
                <w:szCs w:val="24"/>
              </w:rPr>
              <w:t>重要讲话精神，紧紧围绕“守护好一江碧水、建设好精致君山”奋斗目标，团结带领全体干部及辖区村（居）民抗疫情、战汛情</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保稳定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抓发展，</w:t>
            </w:r>
            <w:r>
              <w:rPr>
                <w:rFonts w:hint="eastAsia" w:ascii="仿宋_GB2312" w:hAnsi="仿宋_GB2312" w:eastAsia="仿宋_GB2312" w:cs="仿宋_GB2312"/>
                <w:sz w:val="24"/>
                <w:szCs w:val="24"/>
                <w:lang w:eastAsia="zh-CN"/>
              </w:rPr>
              <w:t>确保了</w:t>
            </w:r>
            <w:r>
              <w:rPr>
                <w:rFonts w:hint="eastAsia" w:ascii="仿宋_GB2312" w:hAnsi="仿宋_GB2312" w:eastAsia="仿宋_GB2312" w:cs="仿宋_GB2312"/>
                <w:sz w:val="24"/>
                <w:szCs w:val="24"/>
              </w:rPr>
              <w:t>各项事业平稳</w:t>
            </w:r>
            <w:r>
              <w:rPr>
                <w:rFonts w:hint="eastAsia" w:ascii="仿宋_GB2312" w:hAnsi="仿宋_GB2312" w:eastAsia="仿宋_GB2312" w:cs="仿宋_GB2312"/>
                <w:sz w:val="24"/>
                <w:szCs w:val="24"/>
                <w:lang w:eastAsia="zh-CN"/>
              </w:rPr>
              <w:t>推进</w:t>
            </w:r>
            <w:r>
              <w:rPr>
                <w:rFonts w:hint="eastAsia" w:ascii="仿宋_GB2312" w:hAnsi="仿宋_GB2312" w:eastAsia="仿宋_GB2312" w:cs="仿宋_GB2312"/>
                <w:sz w:val="24"/>
                <w:szCs w:val="24"/>
              </w:rPr>
              <w:t>、社会大局和谐稳定</w:t>
            </w:r>
            <w:r>
              <w:rPr>
                <w:rFonts w:hint="eastAsia" w:ascii="仿宋_GB2312" w:hAnsi="仿宋_GB2312" w:eastAsia="仿宋_GB2312" w:cs="仿宋_GB2312"/>
                <w:sz w:val="24"/>
                <w:szCs w:val="24"/>
                <w:lang w:eastAsia="zh-CN"/>
              </w:rPr>
              <w:t>。</w:t>
            </w:r>
          </w:p>
          <w:p>
            <w:pPr>
              <w:autoSpaceDN w:val="0"/>
              <w:spacing w:line="320" w:lineRule="exact"/>
              <w:ind w:firstLine="420" w:firstLineChars="200"/>
              <w:jc w:val="left"/>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14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64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镇机关及二级机构汇总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3556.03</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14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3556.03</w:t>
            </w:r>
          </w:p>
        </w:tc>
        <w:tc>
          <w:tcPr>
            <w:tcW w:w="164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1、镇机关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3556.03</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14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3556.03</w:t>
            </w:r>
          </w:p>
        </w:tc>
        <w:tc>
          <w:tcPr>
            <w:tcW w:w="164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14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64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8"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镇机关及二级机构汇总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3556.03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2728.65</w:t>
            </w:r>
          </w:p>
        </w:tc>
        <w:tc>
          <w:tcPr>
            <w:tcW w:w="114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2009.35</w:t>
            </w:r>
          </w:p>
        </w:tc>
        <w:tc>
          <w:tcPr>
            <w:tcW w:w="210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719.30</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827.38</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1、镇机关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3556.03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2728.65</w:t>
            </w:r>
          </w:p>
        </w:tc>
        <w:tc>
          <w:tcPr>
            <w:tcW w:w="114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2009.35</w:t>
            </w:r>
          </w:p>
        </w:tc>
        <w:tc>
          <w:tcPr>
            <w:tcW w:w="21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719.30</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827.38</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14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镇机关及二级机构汇总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12.82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12.82</w:t>
            </w:r>
          </w:p>
        </w:tc>
        <w:tc>
          <w:tcPr>
            <w:tcW w:w="114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1、镇机关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12.82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12.82</w:t>
            </w:r>
          </w:p>
        </w:tc>
        <w:tc>
          <w:tcPr>
            <w:tcW w:w="114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9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8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镇机关及二级机构汇总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sz w:val="24"/>
                <w:szCs w:val="24"/>
                <w:lang w:val="en-US"/>
              </w:rPr>
            </w:pPr>
            <w:r>
              <w:rPr>
                <w:rFonts w:hint="eastAsia" w:ascii="仿宋" w:hAnsi="仿宋" w:eastAsia="仿宋" w:cs="仿宋"/>
                <w:sz w:val="24"/>
                <w:szCs w:val="24"/>
                <w:lang w:val="en-US" w:eastAsia="zh-CN"/>
              </w:rPr>
              <w:t>509.99</w:t>
            </w:r>
          </w:p>
        </w:tc>
        <w:tc>
          <w:tcPr>
            <w:tcW w:w="249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 w:hAnsi="仿宋" w:eastAsia="仿宋" w:cs="仿宋"/>
                <w:sz w:val="24"/>
                <w:szCs w:val="24"/>
                <w:lang w:val="en-US" w:eastAsia="zh-CN"/>
              </w:rPr>
              <w:t>509.99</w:t>
            </w:r>
          </w:p>
        </w:tc>
        <w:tc>
          <w:tcPr>
            <w:tcW w:w="358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1、镇机关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 w:hAnsi="仿宋" w:eastAsia="仿宋" w:cs="仿宋"/>
                <w:sz w:val="24"/>
                <w:szCs w:val="24"/>
                <w:lang w:val="en-US" w:eastAsia="zh-CN"/>
              </w:rPr>
              <w:t>509.99</w:t>
            </w:r>
          </w:p>
        </w:tc>
        <w:tc>
          <w:tcPr>
            <w:tcW w:w="249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 w:hAnsi="仿宋" w:eastAsia="仿宋" w:cs="仿宋"/>
                <w:sz w:val="24"/>
                <w:szCs w:val="24"/>
                <w:lang w:val="en-US" w:eastAsia="zh-CN"/>
              </w:rPr>
              <w:t>509.99</w:t>
            </w:r>
          </w:p>
        </w:tc>
        <w:tc>
          <w:tcPr>
            <w:tcW w:w="358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9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8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9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8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6"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效定性目标及实施计划完成情况</w:t>
            </w:r>
          </w:p>
        </w:tc>
        <w:tc>
          <w:tcPr>
            <w:tcW w:w="383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2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1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834" w:type="dxa"/>
            <w:gridSpan w:val="7"/>
            <w:vAlign w:val="center"/>
          </w:tcPr>
          <w:p>
            <w:pPr>
              <w:autoSpaceDN w:val="0"/>
              <w:spacing w:line="320" w:lineRule="exact"/>
              <w:jc w:val="left"/>
              <w:textAlignment w:val="center"/>
              <w:rPr>
                <w:rFonts w:hint="eastAsia" w:ascii="仿宋" w:hAnsi="仿宋" w:eastAsia="仿宋" w:cs="仿宋"/>
                <w:b w:val="0"/>
                <w:bCs w:val="0"/>
                <w:sz w:val="21"/>
                <w:szCs w:val="21"/>
                <w:lang w:eastAsia="zh-CN"/>
              </w:rPr>
            </w:pPr>
            <w:r>
              <w:rPr>
                <w:rFonts w:hint="eastAsia" w:ascii="仿宋" w:hAnsi="仿宋" w:eastAsia="仿宋" w:cs="仿宋"/>
                <w:b w:val="0"/>
                <w:bCs w:val="0"/>
                <w:color w:val="000000"/>
                <w:sz w:val="21"/>
                <w:szCs w:val="21"/>
              </w:rPr>
              <w:t>任务1：</w:t>
            </w:r>
            <w:r>
              <w:rPr>
                <w:rFonts w:hint="eastAsia" w:ascii="仿宋" w:hAnsi="仿宋" w:eastAsia="仿宋" w:cs="仿宋"/>
                <w:b w:val="0"/>
                <w:bCs w:val="0"/>
                <w:sz w:val="21"/>
                <w:szCs w:val="21"/>
              </w:rPr>
              <w:t>以党建引领为核心，凝</w:t>
            </w:r>
            <w:r>
              <w:rPr>
                <w:rFonts w:hint="eastAsia" w:ascii="仿宋" w:hAnsi="仿宋" w:eastAsia="仿宋" w:cs="仿宋"/>
                <w:b w:val="0"/>
                <w:bCs w:val="0"/>
                <w:sz w:val="21"/>
                <w:szCs w:val="21"/>
                <w:lang w:eastAsia="zh-CN"/>
              </w:rPr>
              <w:t>聚强大合力。</w:t>
            </w:r>
          </w:p>
          <w:p>
            <w:pPr>
              <w:autoSpaceDN w:val="0"/>
              <w:spacing w:line="320" w:lineRule="exact"/>
              <w:jc w:val="left"/>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任务2：</w:t>
            </w:r>
            <w:r>
              <w:rPr>
                <w:rFonts w:hint="eastAsia" w:ascii="仿宋" w:hAnsi="仿宋" w:eastAsia="仿宋" w:cs="仿宋"/>
                <w:b w:val="0"/>
                <w:bCs w:val="0"/>
                <w:sz w:val="21"/>
                <w:szCs w:val="21"/>
              </w:rPr>
              <w:t>以</w:t>
            </w:r>
            <w:r>
              <w:rPr>
                <w:rFonts w:hint="eastAsia" w:ascii="仿宋" w:hAnsi="仿宋" w:eastAsia="仿宋" w:cs="仿宋"/>
                <w:b w:val="0"/>
                <w:bCs w:val="0"/>
                <w:sz w:val="21"/>
                <w:szCs w:val="21"/>
                <w:lang w:eastAsia="zh-CN"/>
              </w:rPr>
              <w:t>加强自身</w:t>
            </w:r>
            <w:r>
              <w:rPr>
                <w:rFonts w:hint="eastAsia" w:ascii="仿宋" w:hAnsi="仿宋" w:eastAsia="仿宋" w:cs="仿宋"/>
                <w:b w:val="0"/>
                <w:bCs w:val="0"/>
                <w:sz w:val="21"/>
                <w:szCs w:val="21"/>
              </w:rPr>
              <w:t>建设为保障，筑牢基层基础</w:t>
            </w:r>
            <w:r>
              <w:rPr>
                <w:rFonts w:hint="eastAsia" w:ascii="仿宋" w:hAnsi="仿宋" w:eastAsia="仿宋" w:cs="仿宋"/>
                <w:b w:val="0"/>
                <w:bCs w:val="0"/>
                <w:sz w:val="21"/>
                <w:szCs w:val="21"/>
                <w:lang w:eastAsia="zh-CN"/>
              </w:rPr>
              <w:t>。</w:t>
            </w:r>
          </w:p>
          <w:p>
            <w:pPr>
              <w:autoSpaceDN w:val="0"/>
              <w:spacing w:line="320" w:lineRule="exact"/>
              <w:jc w:val="left"/>
              <w:textAlignment w:val="center"/>
              <w:rPr>
                <w:rFonts w:hint="eastAsia" w:ascii="仿宋" w:hAnsi="仿宋" w:eastAsia="仿宋" w:cs="仿宋"/>
                <w:b w:val="0"/>
                <w:bCs w:val="0"/>
                <w:sz w:val="21"/>
                <w:szCs w:val="21"/>
                <w:lang w:eastAsia="zh-CN"/>
              </w:rPr>
            </w:pPr>
            <w:r>
              <w:rPr>
                <w:rFonts w:hint="eastAsia" w:ascii="仿宋" w:hAnsi="仿宋" w:eastAsia="仿宋" w:cs="仿宋"/>
                <w:b w:val="0"/>
                <w:bCs w:val="0"/>
                <w:color w:val="000000"/>
                <w:sz w:val="21"/>
                <w:szCs w:val="21"/>
              </w:rPr>
              <w:t>任务3：</w:t>
            </w:r>
            <w:r>
              <w:rPr>
                <w:rFonts w:hint="eastAsia" w:ascii="仿宋" w:hAnsi="仿宋" w:eastAsia="仿宋" w:cs="仿宋"/>
                <w:b w:val="0"/>
                <w:bCs w:val="0"/>
                <w:sz w:val="21"/>
                <w:szCs w:val="21"/>
              </w:rPr>
              <w:t>以项目建设为抓手，加快城</w:t>
            </w:r>
            <w:r>
              <w:rPr>
                <w:rFonts w:hint="eastAsia" w:ascii="仿宋" w:hAnsi="仿宋" w:eastAsia="仿宋" w:cs="仿宋"/>
                <w:b w:val="0"/>
                <w:bCs w:val="0"/>
                <w:sz w:val="21"/>
                <w:szCs w:val="21"/>
                <w:lang w:eastAsia="zh-CN"/>
              </w:rPr>
              <w:t>镇提质。</w:t>
            </w:r>
          </w:p>
          <w:p>
            <w:pPr>
              <w:autoSpaceDN w:val="0"/>
              <w:spacing w:line="320" w:lineRule="exact"/>
              <w:jc w:val="left"/>
              <w:textAlignment w:val="center"/>
              <w:rPr>
                <w:rFonts w:hint="eastAsia" w:ascii="仿宋" w:hAnsi="仿宋" w:eastAsia="仿宋" w:cs="仿宋"/>
                <w:b w:val="0"/>
                <w:bCs w:val="0"/>
                <w:sz w:val="21"/>
                <w:szCs w:val="21"/>
                <w:lang w:val="en-US" w:eastAsia="zh-CN"/>
              </w:rPr>
            </w:pPr>
            <w:r>
              <w:rPr>
                <w:rFonts w:hint="eastAsia" w:ascii="仿宋" w:hAnsi="仿宋" w:eastAsia="仿宋" w:cs="仿宋"/>
                <w:b w:val="0"/>
                <w:bCs w:val="0"/>
                <w:color w:val="000000"/>
                <w:sz w:val="21"/>
                <w:szCs w:val="21"/>
              </w:rPr>
              <w:t>任务4：</w:t>
            </w:r>
            <w:r>
              <w:rPr>
                <w:rFonts w:hint="eastAsia" w:ascii="仿宋" w:hAnsi="仿宋" w:eastAsia="仿宋" w:cs="仿宋"/>
                <w:b w:val="0"/>
                <w:bCs w:val="0"/>
                <w:sz w:val="21"/>
                <w:szCs w:val="21"/>
                <w:lang w:val="en-US" w:eastAsia="zh-CN"/>
              </w:rPr>
              <w:t>以产业发展为根基，促进三产融合。</w:t>
            </w:r>
          </w:p>
          <w:p>
            <w:pPr>
              <w:autoSpaceDN w:val="0"/>
              <w:spacing w:line="320" w:lineRule="exact"/>
              <w:jc w:val="left"/>
              <w:textAlignment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任务5：</w:t>
            </w:r>
            <w:r>
              <w:rPr>
                <w:rFonts w:hint="eastAsia" w:ascii="仿宋" w:hAnsi="仿宋" w:eastAsia="仿宋" w:cs="仿宋"/>
                <w:b w:val="0"/>
                <w:bCs w:val="0"/>
                <w:sz w:val="21"/>
                <w:szCs w:val="21"/>
                <w:lang w:eastAsia="zh-CN"/>
              </w:rPr>
              <w:t>以提升民生福祉为宗旨，决胜脱贫攻坚。</w:t>
            </w:r>
          </w:p>
          <w:p>
            <w:pPr>
              <w:autoSpaceDN w:val="0"/>
              <w:spacing w:line="320" w:lineRule="exact"/>
              <w:jc w:val="left"/>
              <w:textAlignment w:val="center"/>
              <w:rPr>
                <w:rFonts w:hint="eastAsia" w:ascii="仿宋" w:hAnsi="仿宋" w:eastAsia="仿宋" w:cs="仿宋"/>
                <w:b w:val="0"/>
                <w:bCs w:val="0"/>
                <w:sz w:val="21"/>
                <w:szCs w:val="21"/>
                <w:lang w:eastAsia="zh-CN"/>
              </w:rPr>
            </w:pPr>
            <w:r>
              <w:rPr>
                <w:rFonts w:hint="eastAsia" w:ascii="仿宋" w:hAnsi="仿宋" w:eastAsia="仿宋" w:cs="仿宋"/>
                <w:b w:val="0"/>
                <w:bCs w:val="0"/>
                <w:color w:val="000000"/>
                <w:sz w:val="21"/>
                <w:szCs w:val="21"/>
              </w:rPr>
              <w:t>任务</w:t>
            </w:r>
            <w:r>
              <w:rPr>
                <w:rFonts w:hint="eastAsia" w:ascii="仿宋" w:hAnsi="仿宋" w:eastAsia="仿宋" w:cs="仿宋"/>
                <w:b w:val="0"/>
                <w:bCs w:val="0"/>
                <w:color w:val="000000"/>
                <w:sz w:val="21"/>
                <w:szCs w:val="21"/>
                <w:lang w:val="en-US" w:eastAsia="zh-CN"/>
              </w:rPr>
              <w:t>6</w:t>
            </w:r>
            <w:r>
              <w:rPr>
                <w:rFonts w:hint="eastAsia" w:ascii="仿宋" w:hAnsi="仿宋" w:eastAsia="仿宋" w:cs="仿宋"/>
                <w:b w:val="0"/>
                <w:bCs w:val="0"/>
                <w:color w:val="000000"/>
                <w:sz w:val="21"/>
                <w:szCs w:val="21"/>
              </w:rPr>
              <w:t>：</w:t>
            </w:r>
            <w:r>
              <w:rPr>
                <w:rFonts w:hint="eastAsia" w:ascii="仿宋" w:hAnsi="仿宋" w:eastAsia="仿宋" w:cs="仿宋"/>
                <w:b w:val="0"/>
                <w:bCs w:val="0"/>
                <w:sz w:val="21"/>
                <w:szCs w:val="21"/>
              </w:rPr>
              <w:t>以</w:t>
            </w:r>
            <w:r>
              <w:rPr>
                <w:rFonts w:hint="eastAsia" w:ascii="仿宋" w:hAnsi="仿宋" w:eastAsia="仿宋" w:cs="仿宋"/>
                <w:b w:val="0"/>
                <w:bCs w:val="0"/>
                <w:sz w:val="21"/>
                <w:szCs w:val="21"/>
                <w:lang w:eastAsia="zh-CN"/>
              </w:rPr>
              <w:t>守护一江碧水</w:t>
            </w:r>
            <w:r>
              <w:rPr>
                <w:rFonts w:hint="eastAsia" w:ascii="仿宋" w:hAnsi="仿宋" w:eastAsia="仿宋" w:cs="仿宋"/>
                <w:b w:val="0"/>
                <w:bCs w:val="0"/>
                <w:sz w:val="21"/>
                <w:szCs w:val="21"/>
              </w:rPr>
              <w:t>为</w:t>
            </w:r>
            <w:r>
              <w:rPr>
                <w:rFonts w:hint="eastAsia" w:ascii="仿宋" w:hAnsi="仿宋" w:eastAsia="仿宋" w:cs="仿宋"/>
                <w:b w:val="0"/>
                <w:bCs w:val="0"/>
                <w:sz w:val="21"/>
                <w:szCs w:val="21"/>
                <w:lang w:eastAsia="zh-CN"/>
              </w:rPr>
              <w:t>指引</w:t>
            </w:r>
            <w:r>
              <w:rPr>
                <w:rFonts w:hint="eastAsia" w:ascii="仿宋" w:hAnsi="仿宋" w:eastAsia="仿宋" w:cs="仿宋"/>
                <w:b w:val="0"/>
                <w:bCs w:val="0"/>
                <w:sz w:val="21"/>
                <w:szCs w:val="21"/>
              </w:rPr>
              <w:t>，</w:t>
            </w:r>
            <w:r>
              <w:rPr>
                <w:rFonts w:hint="eastAsia" w:ascii="仿宋" w:hAnsi="仿宋" w:eastAsia="仿宋" w:cs="仿宋"/>
                <w:b w:val="0"/>
                <w:bCs w:val="0"/>
                <w:sz w:val="21"/>
                <w:szCs w:val="21"/>
                <w:lang w:eastAsia="zh-CN"/>
              </w:rPr>
              <w:t>美化</w:t>
            </w:r>
            <w:r>
              <w:rPr>
                <w:rFonts w:hint="eastAsia" w:ascii="仿宋" w:hAnsi="仿宋" w:eastAsia="仿宋" w:cs="仿宋"/>
                <w:b w:val="0"/>
                <w:bCs w:val="0"/>
                <w:sz w:val="21"/>
                <w:szCs w:val="21"/>
              </w:rPr>
              <w:t>人居环境</w:t>
            </w:r>
            <w:r>
              <w:rPr>
                <w:rFonts w:hint="eastAsia" w:ascii="仿宋" w:hAnsi="仿宋" w:eastAsia="仿宋" w:cs="仿宋"/>
                <w:b w:val="0"/>
                <w:bCs w:val="0"/>
                <w:sz w:val="21"/>
                <w:szCs w:val="21"/>
                <w:lang w:eastAsia="zh-CN"/>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b w:val="0"/>
                <w:bCs w:val="0"/>
                <w:color w:val="000000"/>
                <w:sz w:val="21"/>
                <w:szCs w:val="21"/>
              </w:rPr>
              <w:t>任务</w:t>
            </w:r>
            <w:r>
              <w:rPr>
                <w:rFonts w:hint="eastAsia" w:ascii="仿宋" w:hAnsi="仿宋" w:eastAsia="仿宋" w:cs="仿宋"/>
                <w:b w:val="0"/>
                <w:bCs w:val="0"/>
                <w:color w:val="000000"/>
                <w:sz w:val="21"/>
                <w:szCs w:val="21"/>
                <w:lang w:val="en-US" w:eastAsia="zh-CN"/>
              </w:rPr>
              <w:t>7</w:t>
            </w:r>
            <w:r>
              <w:rPr>
                <w:rFonts w:hint="eastAsia" w:ascii="仿宋" w:hAnsi="仿宋" w:eastAsia="仿宋" w:cs="仿宋"/>
                <w:b w:val="0"/>
                <w:bCs w:val="0"/>
                <w:color w:val="000000"/>
                <w:sz w:val="21"/>
                <w:szCs w:val="21"/>
              </w:rPr>
              <w:t>：</w:t>
            </w:r>
            <w:r>
              <w:rPr>
                <w:rFonts w:hint="eastAsia" w:ascii="仿宋" w:hAnsi="仿宋" w:eastAsia="仿宋" w:cs="仿宋"/>
                <w:b w:val="0"/>
                <w:bCs w:val="0"/>
                <w:sz w:val="21"/>
                <w:szCs w:val="21"/>
              </w:rPr>
              <w:t>以</w:t>
            </w:r>
            <w:r>
              <w:rPr>
                <w:rFonts w:hint="eastAsia" w:ascii="仿宋" w:hAnsi="仿宋" w:eastAsia="仿宋" w:cs="仿宋"/>
                <w:b w:val="0"/>
                <w:bCs w:val="0"/>
                <w:sz w:val="21"/>
                <w:szCs w:val="21"/>
                <w:lang w:eastAsia="zh-CN"/>
              </w:rPr>
              <w:t>构建</w:t>
            </w:r>
            <w:r>
              <w:rPr>
                <w:rFonts w:hint="eastAsia" w:ascii="仿宋" w:hAnsi="仿宋" w:eastAsia="仿宋" w:cs="仿宋"/>
                <w:b w:val="0"/>
                <w:bCs w:val="0"/>
                <w:sz w:val="21"/>
                <w:szCs w:val="21"/>
              </w:rPr>
              <w:t>和谐柳林为目标，</w:t>
            </w:r>
            <w:r>
              <w:rPr>
                <w:rFonts w:hint="eastAsia" w:ascii="仿宋" w:hAnsi="仿宋" w:eastAsia="仿宋" w:cs="仿宋"/>
                <w:b w:val="0"/>
                <w:bCs w:val="0"/>
                <w:sz w:val="21"/>
                <w:szCs w:val="21"/>
                <w:lang w:eastAsia="zh-CN"/>
              </w:rPr>
              <w:t>提升行政效能。</w:t>
            </w:r>
          </w:p>
        </w:tc>
        <w:tc>
          <w:tcPr>
            <w:tcW w:w="4525" w:type="dxa"/>
            <w:gridSpan w:val="9"/>
            <w:vAlign w:val="center"/>
          </w:tcPr>
          <w:p>
            <w:pPr>
              <w:numPr>
                <w:ilvl w:val="0"/>
                <w:numId w:val="1"/>
              </w:numPr>
              <w:autoSpaceDN w:val="0"/>
              <w:spacing w:line="320" w:lineRule="exact"/>
              <w:jc w:val="left"/>
              <w:textAlignment w:val="center"/>
              <w:rPr>
                <w:rFonts w:hint="eastAsia" w:ascii="仿宋" w:hAnsi="仿宋" w:eastAsia="仿宋" w:cs="仿宋"/>
                <w:b w:val="0"/>
                <w:bCs w:val="0"/>
                <w:sz w:val="21"/>
                <w:szCs w:val="21"/>
              </w:rPr>
            </w:pPr>
            <w:r>
              <w:rPr>
                <w:rFonts w:hint="eastAsia" w:ascii="仿宋" w:hAnsi="仿宋" w:eastAsia="仿宋" w:cs="仿宋"/>
                <w:b w:val="0"/>
                <w:bCs w:val="0"/>
                <w:sz w:val="21"/>
                <w:szCs w:val="21"/>
              </w:rPr>
              <w:t>强化基层队伍建设，创新治理机制。</w:t>
            </w:r>
          </w:p>
          <w:p>
            <w:pPr>
              <w:numPr>
                <w:ilvl w:val="0"/>
                <w:numId w:val="0"/>
              </w:numPr>
              <w:autoSpaceDN w:val="0"/>
              <w:spacing w:line="320" w:lineRule="exact"/>
              <w:jc w:val="left"/>
              <w:textAlignment w:val="center"/>
              <w:rPr>
                <w:rFonts w:hint="eastAsia" w:ascii="仿宋" w:hAnsi="仿宋" w:eastAsia="仿宋" w:cs="仿宋"/>
                <w:b w:val="0"/>
                <w:bCs w:val="0"/>
                <w:sz w:val="21"/>
                <w:szCs w:val="21"/>
              </w:rPr>
            </w:pPr>
            <w:r>
              <w:rPr>
                <w:rFonts w:hint="eastAsia" w:ascii="仿宋" w:hAnsi="仿宋" w:eastAsia="仿宋" w:cs="仿宋"/>
                <w:b w:val="0"/>
                <w:bCs w:val="0"/>
                <w:sz w:val="21"/>
                <w:szCs w:val="21"/>
              </w:rPr>
              <w:t>2、</w:t>
            </w:r>
            <w:r>
              <w:rPr>
                <w:rFonts w:hint="eastAsia" w:ascii="仿宋" w:hAnsi="仿宋" w:eastAsia="仿宋" w:cs="仿宋"/>
                <w:b w:val="0"/>
                <w:bCs w:val="0"/>
                <w:sz w:val="21"/>
                <w:szCs w:val="21"/>
                <w:lang w:val="en-US" w:eastAsia="zh-CN"/>
              </w:rPr>
              <w:t>意识形态抓实抓牢、巡察整改立行立改、作风建设持续加强。</w:t>
            </w:r>
          </w:p>
          <w:p>
            <w:pPr>
              <w:autoSpaceDN w:val="0"/>
              <w:spacing w:line="320" w:lineRule="exact"/>
              <w:jc w:val="left"/>
              <w:textAlignment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rPr>
              <w:t>3、全力推进区级重大项目建设</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老旧小区改造力度加大</w:t>
            </w:r>
            <w:r>
              <w:rPr>
                <w:rFonts w:hint="eastAsia" w:ascii="仿宋" w:hAnsi="仿宋" w:eastAsia="仿宋" w:cs="仿宋"/>
                <w:b w:val="0"/>
                <w:bCs w:val="0"/>
                <w:sz w:val="21"/>
                <w:szCs w:val="21"/>
                <w:lang w:eastAsia="zh-CN"/>
              </w:rPr>
              <w:t>、妥善处理</w:t>
            </w:r>
            <w:r>
              <w:rPr>
                <w:rFonts w:hint="eastAsia" w:ascii="仿宋" w:hAnsi="仿宋" w:eastAsia="仿宋" w:cs="仿宋"/>
                <w:b w:val="0"/>
                <w:bCs w:val="0"/>
                <w:sz w:val="21"/>
                <w:szCs w:val="21"/>
              </w:rPr>
              <w:t>历史遗留问题。</w:t>
            </w:r>
          </w:p>
          <w:p>
            <w:pPr>
              <w:autoSpaceDN w:val="0"/>
              <w:spacing w:line="320" w:lineRule="exact"/>
              <w:jc w:val="left"/>
              <w:textAlignment w:val="center"/>
              <w:rPr>
                <w:rFonts w:hint="eastAsia" w:ascii="仿宋" w:hAnsi="仿宋" w:eastAsia="仿宋" w:cs="仿宋"/>
                <w:b w:val="0"/>
                <w:bCs w:val="0"/>
                <w:sz w:val="21"/>
                <w:szCs w:val="21"/>
              </w:rPr>
            </w:pPr>
            <w:r>
              <w:rPr>
                <w:rFonts w:hint="eastAsia" w:ascii="仿宋" w:hAnsi="仿宋" w:eastAsia="仿宋" w:cs="仿宋"/>
                <w:b w:val="0"/>
                <w:bCs w:val="0"/>
                <w:sz w:val="21"/>
                <w:szCs w:val="21"/>
              </w:rPr>
              <w:t>4、推动生态农业</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打造旅游品牌。</w:t>
            </w:r>
          </w:p>
          <w:p>
            <w:pPr>
              <w:pStyle w:val="2"/>
              <w:ind w:left="0" w:leftChars="0" w:firstLine="0" w:firstLineChars="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5、</w:t>
            </w:r>
            <w:r>
              <w:rPr>
                <w:rFonts w:hint="eastAsia" w:ascii="仿宋" w:hAnsi="仿宋" w:eastAsia="仿宋" w:cs="仿宋"/>
                <w:b w:val="0"/>
                <w:bCs w:val="0"/>
                <w:color w:val="000000"/>
                <w:kern w:val="0"/>
                <w:sz w:val="21"/>
                <w:szCs w:val="21"/>
                <w:highlight w:val="none"/>
                <w:lang w:eastAsia="zh-CN"/>
              </w:rPr>
              <w:t>全面完成脱贫任务、</w:t>
            </w:r>
            <w:r>
              <w:rPr>
                <w:rFonts w:hint="eastAsia" w:ascii="仿宋" w:hAnsi="仿宋" w:eastAsia="仿宋" w:cs="仿宋"/>
                <w:b w:val="0"/>
                <w:bCs w:val="0"/>
                <w:sz w:val="21"/>
                <w:szCs w:val="21"/>
              </w:rPr>
              <w:t>做好“六稳”“六保”</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落实惠民政策。</w:t>
            </w:r>
          </w:p>
          <w:p>
            <w:pPr>
              <w:pStyle w:val="2"/>
              <w:ind w:left="0" w:leftChars="0" w:firstLine="0" w:firstLineChars="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6、保持禁违高压态势、深化人居环境整治。</w:t>
            </w:r>
          </w:p>
          <w:p>
            <w:pPr>
              <w:pStyle w:val="2"/>
              <w:ind w:left="0" w:leftChars="0" w:firstLine="0" w:firstLineChars="0"/>
              <w:rPr>
                <w:rFonts w:hint="default" w:ascii="仿宋_GB2312" w:hAnsi="仿宋_GB2312" w:eastAsia="仿宋_GB2312" w:cs="仿宋_GB2312"/>
                <w:b/>
                <w:bCs/>
                <w:sz w:val="24"/>
                <w:szCs w:val="24"/>
                <w:lang w:val="en-US" w:eastAsia="zh-CN"/>
              </w:rPr>
            </w:pPr>
            <w:r>
              <w:rPr>
                <w:rFonts w:hint="eastAsia" w:ascii="仿宋" w:hAnsi="仿宋" w:eastAsia="仿宋" w:cs="仿宋"/>
                <w:b w:val="0"/>
                <w:bCs w:val="0"/>
                <w:sz w:val="21"/>
                <w:szCs w:val="21"/>
                <w:lang w:val="en-US" w:eastAsia="zh-CN"/>
              </w:rPr>
              <w:t>7、</w:t>
            </w:r>
            <w:r>
              <w:rPr>
                <w:rFonts w:hint="eastAsia" w:ascii="仿宋" w:hAnsi="仿宋" w:eastAsia="仿宋" w:cs="仿宋"/>
                <w:b w:val="0"/>
                <w:bCs w:val="0"/>
                <w:sz w:val="21"/>
                <w:szCs w:val="21"/>
              </w:rPr>
              <w:t>创新社会治理</w:t>
            </w:r>
            <w:r>
              <w:rPr>
                <w:rFonts w:hint="eastAsia" w:ascii="仿宋" w:hAnsi="仿宋" w:eastAsia="仿宋" w:cs="仿宋"/>
                <w:b w:val="0"/>
                <w:bCs w:val="0"/>
                <w:sz w:val="21"/>
                <w:szCs w:val="21"/>
                <w:lang w:eastAsia="zh-CN"/>
              </w:rPr>
              <w:t>、</w:t>
            </w:r>
            <w:r>
              <w:rPr>
                <w:rFonts w:hint="eastAsia" w:ascii="仿宋" w:hAnsi="仿宋" w:eastAsia="仿宋" w:cs="仿宋"/>
                <w:b w:val="0"/>
                <w:bCs w:val="0"/>
                <w:color w:val="auto"/>
                <w:sz w:val="21"/>
                <w:szCs w:val="21"/>
                <w:lang w:val="en-US" w:eastAsia="zh-CN" w:bidi="ar-SA"/>
              </w:rPr>
              <w:t>提升</w:t>
            </w:r>
            <w:r>
              <w:rPr>
                <w:rFonts w:hint="eastAsia" w:ascii="仿宋" w:hAnsi="仿宋" w:eastAsia="仿宋" w:cs="仿宋"/>
                <w:b w:val="0"/>
                <w:bCs w:val="0"/>
                <w:color w:val="333333"/>
                <w:sz w:val="21"/>
                <w:szCs w:val="21"/>
                <w:lang w:val="en-US" w:eastAsia="zh-CN" w:bidi="ar-SA"/>
              </w:rPr>
              <w:t>服务水平、</w:t>
            </w:r>
            <w:r>
              <w:rPr>
                <w:rFonts w:hint="eastAsia" w:ascii="仿宋" w:hAnsi="仿宋" w:eastAsia="仿宋" w:cs="仿宋"/>
                <w:b w:val="0"/>
                <w:bCs w:val="0"/>
                <w:sz w:val="21"/>
                <w:szCs w:val="21"/>
                <w:lang w:val="en-US" w:eastAsia="zh-CN"/>
              </w:rPr>
              <w:t>做好群团工作。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（部门工作实绩，包含上级部门和区委区政府布置的重点工作、实事任务等，根据部门实际进行调整细化）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指标1：保障镇、村（社区正常运转。</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指标2：各项工作完成率。</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100%完成各项工作。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指标3：项目工程确保质量达标，验收合格。</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 w:hAnsi="仿宋" w:eastAsia="仿宋" w:cs="仿宋_GB2312"/>
                <w:color w:val="000000"/>
                <w:sz w:val="24"/>
              </w:rPr>
              <w:t>全部通过上级和本级验收，100%符合质量要求。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9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指标1：</w:t>
            </w:r>
            <w:r>
              <w:rPr>
                <w:rFonts w:hint="eastAsia" w:ascii="仿宋_GB2312" w:hAnsi="仿宋_GB2312" w:eastAsia="仿宋_GB2312" w:cs="仿宋_GB2312"/>
                <w:b w:val="0"/>
                <w:bCs w:val="0"/>
                <w:sz w:val="24"/>
                <w:szCs w:val="24"/>
              </w:rPr>
              <w:t>推进区级重大项目建设</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val="0"/>
                <w:bCs w:val="0"/>
                <w:color w:val="000000"/>
                <w:sz w:val="24"/>
              </w:rPr>
            </w:pPr>
            <w:r>
              <w:rPr>
                <w:rFonts w:hint="eastAsia" w:ascii="仿宋_GB2312" w:hAnsi="仿宋_GB2312" w:eastAsia="仿宋_GB2312" w:cs="仿宋_GB2312"/>
                <w:b w:val="0"/>
                <w:bCs w:val="0"/>
                <w:sz w:val="21"/>
                <w:szCs w:val="21"/>
                <w:highlight w:val="none"/>
              </w:rPr>
              <w:t>土地征收</w:t>
            </w:r>
            <w:r>
              <w:rPr>
                <w:rFonts w:hint="eastAsia" w:ascii="仿宋_GB2312" w:hAnsi="仿宋_GB2312" w:eastAsia="仿宋_GB2312" w:cs="仿宋_GB2312"/>
                <w:b w:val="0"/>
                <w:bCs w:val="0"/>
                <w:sz w:val="21"/>
                <w:szCs w:val="21"/>
                <w:highlight w:val="none"/>
                <w:lang w:val="en-US" w:eastAsia="zh-CN"/>
              </w:rPr>
              <w:t>1100</w:t>
            </w:r>
            <w:r>
              <w:rPr>
                <w:rFonts w:hint="eastAsia" w:ascii="仿宋_GB2312" w:hAnsi="仿宋_GB2312" w:eastAsia="仿宋_GB2312" w:cs="仿宋_GB2312"/>
                <w:b w:val="0"/>
                <w:bCs w:val="0"/>
                <w:sz w:val="21"/>
                <w:szCs w:val="21"/>
                <w:highlight w:val="none"/>
              </w:rPr>
              <w:t>亩，房屋征拆351户，影视小镇一期、</w:t>
            </w:r>
            <w:r>
              <w:rPr>
                <w:rFonts w:hint="eastAsia" w:ascii="仿宋_GB2312" w:hAnsi="仿宋_GB2312" w:eastAsia="仿宋_GB2312" w:cs="仿宋_GB2312"/>
                <w:b w:val="0"/>
                <w:bCs w:val="0"/>
                <w:sz w:val="21"/>
                <w:szCs w:val="21"/>
                <w:highlight w:val="none"/>
                <w:lang w:eastAsia="zh-CN"/>
              </w:rPr>
              <w:t>自城垸棚改、濠河棚改、松湖棚改、安保路、</w:t>
            </w:r>
            <w:r>
              <w:rPr>
                <w:rFonts w:hint="eastAsia" w:ascii="仿宋_GB2312" w:hAnsi="仿宋_GB2312" w:eastAsia="仿宋_GB2312" w:cs="仿宋_GB2312"/>
                <w:b w:val="0"/>
                <w:bCs w:val="0"/>
                <w:sz w:val="21"/>
                <w:szCs w:val="21"/>
                <w:highlight w:val="none"/>
              </w:rPr>
              <w:t>滨江大道</w:t>
            </w:r>
            <w:r>
              <w:rPr>
                <w:rFonts w:hint="eastAsia" w:ascii="仿宋_GB2312" w:hAnsi="仿宋_GB2312" w:eastAsia="仿宋_GB2312" w:cs="仿宋_GB2312"/>
                <w:b w:val="0"/>
                <w:bCs w:val="0"/>
                <w:sz w:val="21"/>
                <w:szCs w:val="21"/>
                <w:highlight w:val="none"/>
                <w:lang w:eastAsia="zh-CN"/>
              </w:rPr>
              <w:t>、福祥路、荆江大道二期、银盘路道路建设、</w:t>
            </w:r>
            <w:r>
              <w:rPr>
                <w:rFonts w:hint="eastAsia" w:ascii="仿宋_GB2312" w:hAnsi="仿宋_GB2312" w:eastAsia="仿宋_GB2312" w:cs="仿宋_GB2312"/>
                <w:b w:val="0"/>
                <w:bCs w:val="0"/>
                <w:sz w:val="21"/>
                <w:szCs w:val="21"/>
                <w:highlight w:val="none"/>
                <w:lang w:val="en-US" w:eastAsia="zh-CN"/>
              </w:rPr>
              <w:t>S306线道路建设、大众路项目</w:t>
            </w:r>
            <w:r>
              <w:rPr>
                <w:rFonts w:hint="eastAsia" w:ascii="仿宋_GB2312" w:hAnsi="仿宋_GB2312" w:eastAsia="仿宋_GB2312" w:cs="仿宋_GB2312"/>
                <w:b w:val="0"/>
                <w:bCs w:val="0"/>
                <w:sz w:val="21"/>
                <w:szCs w:val="21"/>
                <w:highlight w:val="none"/>
              </w:rPr>
              <w:t>全部清零。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5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指标2：</w:t>
            </w:r>
            <w:r>
              <w:rPr>
                <w:rFonts w:hint="eastAsia" w:ascii="仿宋_GB2312" w:hAnsi="仿宋_GB2312" w:eastAsia="仿宋_GB2312" w:cs="仿宋_GB2312"/>
                <w:b w:val="0"/>
                <w:bCs w:val="0"/>
                <w:sz w:val="24"/>
                <w:szCs w:val="24"/>
              </w:rPr>
              <w:t>推动生态农业</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lang w:eastAsia="zh-CN"/>
              </w:rPr>
            </w:pPr>
            <w:r>
              <w:rPr>
                <w:rFonts w:hint="eastAsia" w:ascii="仿宋_GB2312" w:hAnsi="仿宋_GB2312" w:eastAsia="仿宋_GB2312" w:cs="仿宋_GB2312"/>
                <w:b w:val="0"/>
                <w:bCs w:val="0"/>
                <w:sz w:val="24"/>
                <w:szCs w:val="24"/>
              </w:rPr>
              <w:t>蔬菜产品总产值1.7亿元</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水产品养殖总产值8000万元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4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themeColor="text1"/>
                <w:sz w:val="24"/>
                <w14:textFill>
                  <w14:solidFill>
                    <w14:schemeClr w14:val="tx1"/>
                  </w14:solidFill>
                </w14:textFill>
              </w:rPr>
              <w:t>指标3：</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老旧小区改造</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b w:val="0"/>
                <w:bCs w:val="0"/>
                <w:color w:val="000000"/>
                <w:sz w:val="24"/>
                <w:lang w:val="en-US" w:eastAsia="zh-CN"/>
              </w:rPr>
            </w:pPr>
            <w:r>
              <w:rPr>
                <w:rFonts w:hint="eastAsia" w:ascii="仿宋_GB2312" w:hAnsi="仿宋_GB2312" w:eastAsia="仿宋_GB2312" w:cs="仿宋_GB2312"/>
                <w:b w:val="0"/>
                <w:bCs w:val="0"/>
                <w:color w:val="000000"/>
                <w:sz w:val="24"/>
                <w:lang w:eastAsia="zh-CN"/>
              </w:rPr>
              <w:t>完成改造</w:t>
            </w:r>
            <w:r>
              <w:rPr>
                <w:rFonts w:hint="eastAsia" w:ascii="仿宋_GB2312" w:hAnsi="仿宋_GB2312" w:eastAsia="仿宋_GB2312" w:cs="仿宋_GB2312"/>
                <w:b w:val="0"/>
                <w:bCs w:val="0"/>
                <w:color w:val="000000"/>
                <w:sz w:val="24"/>
                <w:lang w:val="en-US" w:eastAsia="zh-CN"/>
              </w:rPr>
              <w:t>29个小区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w:t>
            </w:r>
            <w:r>
              <w:rPr>
                <w:rFonts w:hint="eastAsia" w:ascii="仿宋_GB2312" w:hAnsi="宋体" w:eastAsia="仿宋_GB2312" w:cs="宋体"/>
                <w:b w:val="0"/>
                <w:bCs w:val="0"/>
                <w:color w:val="000000"/>
                <w:kern w:val="0"/>
                <w:sz w:val="24"/>
                <w:szCs w:val="24"/>
                <w:highlight w:val="none"/>
                <w:lang w:eastAsia="zh-CN"/>
              </w:rPr>
              <w:t>完成脱贫任务</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宋体" w:eastAsia="仿宋_GB2312" w:cs="宋体"/>
                <w:b w:val="0"/>
                <w:bCs w:val="0"/>
                <w:color w:val="000000"/>
                <w:kern w:val="0"/>
                <w:sz w:val="24"/>
                <w:szCs w:val="24"/>
                <w:highlight w:val="none"/>
              </w:rPr>
              <w:t>投入扶持资金</w:t>
            </w:r>
            <w:r>
              <w:rPr>
                <w:rFonts w:hint="eastAsia" w:ascii="仿宋_GB2312" w:hAnsi="宋体" w:eastAsia="仿宋_GB2312" w:cs="宋体"/>
                <w:b w:val="0"/>
                <w:bCs w:val="0"/>
                <w:color w:val="000000"/>
                <w:kern w:val="0"/>
                <w:sz w:val="24"/>
                <w:szCs w:val="24"/>
                <w:highlight w:val="none"/>
                <w:lang w:val="en-US" w:eastAsia="zh-CN"/>
              </w:rPr>
              <w:t>420</w:t>
            </w:r>
            <w:r>
              <w:rPr>
                <w:rFonts w:hint="eastAsia" w:ascii="仿宋_GB2312" w:hAnsi="宋体" w:eastAsia="仿宋_GB2312" w:cs="宋体"/>
                <w:b w:val="0"/>
                <w:bCs w:val="0"/>
                <w:color w:val="000000"/>
                <w:kern w:val="0"/>
                <w:sz w:val="24"/>
                <w:szCs w:val="24"/>
                <w:highlight w:val="none"/>
              </w:rPr>
              <w:t>万元</w:t>
            </w:r>
            <w:r>
              <w:rPr>
                <w:rFonts w:hint="eastAsia" w:ascii="仿宋_GB2312" w:hAnsi="宋体" w:eastAsia="仿宋_GB2312" w:cs="宋体"/>
                <w:b w:val="0"/>
                <w:bCs w:val="0"/>
                <w:color w:val="000000"/>
                <w:kern w:val="0"/>
                <w:sz w:val="24"/>
                <w:szCs w:val="24"/>
                <w:highlight w:val="none"/>
                <w:lang w:eastAsia="zh-CN"/>
              </w:rPr>
              <w:t>，</w:t>
            </w:r>
            <w:r>
              <w:rPr>
                <w:rFonts w:hint="eastAsia" w:ascii="仿宋_GB2312" w:eastAsia="仿宋_GB2312"/>
                <w:b w:val="0"/>
                <w:bCs w:val="0"/>
                <w:color w:val="auto"/>
                <w:sz w:val="24"/>
                <w:szCs w:val="24"/>
                <w:shd w:val="clear" w:color="auto" w:fill="auto"/>
                <w:lang w:eastAsia="zh-CN"/>
              </w:rPr>
              <w:t>实施扶贫基础项目64个，</w:t>
            </w:r>
            <w:r>
              <w:rPr>
                <w:rFonts w:hint="eastAsia" w:ascii="仿宋_GB2312" w:hAnsi="仿宋_GB2312" w:eastAsia="仿宋_GB2312" w:cs="仿宋_GB2312"/>
                <w:color w:val="000000"/>
                <w:sz w:val="24"/>
              </w:rPr>
              <w:t>顺利通过扶贫省检，圆满完成脱贫任务。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：全域旅游持续升温。</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吸引了八方来客，旅游人气日益高涨，全域旅游来势喜人。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：文明村镇建设步伐加快。</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严肃查处违法建设、集镇区开展集中整治、打击各类违章行为。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：美丽乡村建设纵深推进。</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形成美丽乡村建设串点成线、连线成片的大好格局。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指标1：所有收入均衡入库。</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税收收入、经营田收入均按时超额完成。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指标2：民生实事和项目工程按时完成。</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100%按合同时间节点完成。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指标1：对项目严格按项目管理程序、要求执行，节约成本。</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100%按要求执行。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指标2：厉行节约，“三公”经费实行限额管理。</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100%按要求执行。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指标1：民生实事和项目工程应产生一定的社会效益。</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改善了人居环境、提高了城镇品位、方便了群众出行。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指标2：确保全镇社会大局稳定。</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全镇社会和谐稳定。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指标1：民生实事和项目工程应产生一定的经济效益。</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减少了群众出行成本，加快农产品流通，增加了收入，人均增收200元。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指标1：民生实事和项目工程确保环保达标。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100%符合环保要求。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指标1：镇、村干部满意度</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指标2：群众满意度</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6"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2"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62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1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李启明</w:t>
            </w:r>
          </w:p>
        </w:tc>
        <w:tc>
          <w:tcPr>
            <w:tcW w:w="362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党工委书记</w:t>
            </w:r>
          </w:p>
        </w:tc>
        <w:tc>
          <w:tcPr>
            <w:tcW w:w="141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办事处</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黄鹏</w:t>
            </w:r>
          </w:p>
        </w:tc>
        <w:tc>
          <w:tcPr>
            <w:tcW w:w="362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纪委书记</w:t>
            </w:r>
          </w:p>
        </w:tc>
        <w:tc>
          <w:tcPr>
            <w:tcW w:w="141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办事处</w:t>
            </w:r>
            <w:r>
              <w:rPr>
                <w:rFonts w:hint="eastAsia" w:ascii="仿宋_GB2312" w:hAnsi="仿宋_GB2312" w:eastAsia="仿宋_GB2312" w:cs="仿宋_GB2312"/>
                <w:color w:val="000000"/>
                <w:sz w:val="24"/>
              </w:rPr>
              <w:t>纪委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孙岳君</w:t>
            </w:r>
          </w:p>
        </w:tc>
        <w:tc>
          <w:tcPr>
            <w:tcW w:w="362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财政所长</w:t>
            </w:r>
          </w:p>
        </w:tc>
        <w:tc>
          <w:tcPr>
            <w:tcW w:w="141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both"/>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600" w:lineRule="exact"/>
              <w:ind w:firstLine="600" w:firstLineChars="200"/>
              <w:jc w:val="both"/>
              <w:rPr>
                <w:rFonts w:eastAsia="仿宋_GB2312"/>
                <w:sz w:val="32"/>
                <w:szCs w:val="32"/>
              </w:rPr>
            </w:pPr>
            <w:r>
              <w:rPr>
                <w:rFonts w:hint="eastAsia" w:ascii="仿宋" w:hAnsi="仿宋" w:eastAsia="仿宋" w:cs="仿宋_GB2312"/>
                <w:spacing w:val="10"/>
                <w:sz w:val="28"/>
                <w:szCs w:val="28"/>
              </w:rPr>
              <w:t>根据《</w:t>
            </w:r>
            <w:r>
              <w:rPr>
                <w:rFonts w:hint="eastAsia" w:ascii="仿宋" w:hAnsi="仿宋" w:eastAsia="仿宋" w:cs="方正小标"/>
                <w:bCs/>
                <w:spacing w:val="10"/>
                <w:sz w:val="28"/>
                <w:szCs w:val="28"/>
              </w:rPr>
              <w:t>岳阳市君山区</w:t>
            </w:r>
            <w:r>
              <w:rPr>
                <w:rFonts w:hint="eastAsia" w:ascii="仿宋" w:hAnsi="仿宋" w:eastAsia="仿宋" w:cs="仿宋_GB2312"/>
                <w:spacing w:val="10"/>
                <w:sz w:val="28"/>
                <w:szCs w:val="28"/>
              </w:rPr>
              <w:t>财政局关于开展</w:t>
            </w:r>
            <w:r>
              <w:rPr>
                <w:rFonts w:hint="eastAsia" w:ascii="仿宋" w:hAnsi="仿宋" w:eastAsia="仿宋" w:cs="仿宋_GB2312"/>
                <w:spacing w:val="10"/>
                <w:sz w:val="28"/>
                <w:szCs w:val="28"/>
                <w:lang w:val="en-US" w:eastAsia="zh-CN"/>
              </w:rPr>
              <w:t>2021</w:t>
            </w:r>
            <w:r>
              <w:rPr>
                <w:rFonts w:hint="eastAsia" w:ascii="仿宋" w:hAnsi="仿宋" w:eastAsia="仿宋" w:cs="仿宋_GB2312"/>
                <w:spacing w:val="10"/>
                <w:sz w:val="28"/>
                <w:szCs w:val="28"/>
              </w:rPr>
              <w:t>年度部门整体支出绩效自评工作通知》要求，现对</w:t>
            </w:r>
            <w:r>
              <w:rPr>
                <w:rFonts w:hint="eastAsia" w:ascii="仿宋" w:hAnsi="仿宋" w:eastAsia="仿宋" w:cs="方正小标"/>
                <w:bCs/>
                <w:spacing w:val="10"/>
                <w:sz w:val="28"/>
                <w:szCs w:val="28"/>
              </w:rPr>
              <w:t>岳阳市君山区柳林洲街道办事处</w:t>
            </w:r>
            <w:r>
              <w:rPr>
                <w:rFonts w:hint="eastAsia" w:ascii="仿宋" w:hAnsi="仿宋" w:eastAsia="仿宋" w:cs="仿宋_GB2312"/>
                <w:spacing w:val="10"/>
                <w:sz w:val="28"/>
                <w:szCs w:val="28"/>
                <w:lang w:val="en-US" w:eastAsia="zh-CN"/>
              </w:rPr>
              <w:t>2021</w:t>
            </w:r>
            <w:r>
              <w:rPr>
                <w:rFonts w:hint="eastAsia" w:ascii="仿宋" w:hAnsi="仿宋" w:eastAsia="仿宋" w:cs="仿宋_GB2312"/>
                <w:spacing w:val="10"/>
                <w:sz w:val="28"/>
                <w:szCs w:val="28"/>
              </w:rPr>
              <w:t>年度的部门整体支出开展绩效自评，现将情况汇报如下：</w:t>
            </w:r>
          </w:p>
          <w:p>
            <w:pPr>
              <w:spacing w:line="560" w:lineRule="exact"/>
              <w:ind w:firstLine="560" w:firstLineChars="200"/>
              <w:jc w:val="both"/>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1、职能职责</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color w:val="000000"/>
                <w:sz w:val="28"/>
                <w:szCs w:val="28"/>
              </w:rPr>
              <w:t>街道党工委、办事处主要承担宣传贯彻执行党和国家的路线、方针、政策、法律、法规和上级党委、政府的决定、命令、指示</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促进经济发展、增加农民收入</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强化公共服务、着力改善民生，加强社会管理、维护农村稳定</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推进基层民主、促进农村和谐的重大任务。街道党工委为区委的派出机关，领导本地区经济、政治、文化、社会、生态文明建设等各项工作和基层社会治理；办事处是区政府的派出机关,依法行使政府管理和服务职能。主要职责是：</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（1）加强党的建设。加强党的全面领导，落实基层党建工作责任制，全面推进党的政治建设、思想建设、组织建设、作风建设、纪律建设。</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加强经济建设。编制经济发展规划;优化经济发展环境，提供示范引导和政策服务;加强农垦资产管理，激活农垦经济活力，释放农垦生产力。加强农村经济与土地管理和农村经济审计、统计工作;指导经济结构调整和推进经济增长方式转变;因地制宜组织发展区域特色经济，促进农民增收;大力发展非公有制经济，推进农村市场经济体系建设，着力提升经济发展的质量和水平，不断提高人民生活水平。</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加强社会管理。编制社会发展规划；负责区域内的教育体育、科技、文化、卫生健康、民政、公安、司法、人武、自然资源等管理工作；负责做好安全生产、应急救援、生态保护、市场监管、粮食安全、社会救助、扶贫助残、殡葬管理、流动人员管理等工作；推进乡村振兴战略，着力优化农村人居环境;及时上报和处置重大社情、疫情、险情，保护人民群众的生命和财产安全;加强农村规划建设和财政管理工作；建立防灾减灾等区域性、突发性事件的预防和处置工作机制；负责区域内的社区和经济组织的管理，发挥社团、行业组织和社会中介组织的作用。</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提供公共服务。建立健全社会化服务体系；全面推行审批服务“马上办、网上办、就近办、一次办”，不断优化办事创业和营商环境；加强农田水利、乡村道路等农村基础设施建设；大力发展教育、科技、文化、卫生、体育等社会事业；组织引导农村劳动力转移和就业，提供政策、科技、信息、就业培训等服务；加强社会保障服务，做好扶贫、库区移民、最低生活保障、城乡居民养老保险、城乡居民基本医疗保险等工作；依法依规承担上级部门下放的经济社会管理权限和行政执法事项，承接政务服务事项，提供便捷优质服务，确保对承接事项直接受理、独立办理、全权行使、落实到位、服务到位。</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维护社会稳定。加强社会治安综合治理，构建公共安全防控体系；依法保护各类经济组织和公民的合法权益；综合协调平安建设工作，构建民间矛盾纠纷调处体系，做好基层信访调解工作，化解社会矛盾，维护社会秩序；抓好法制宣传和普法教育，增强公民法制意识；加强对违法青少年的帮教转化工作;保护老年人、妇女、儿童和残疾人的合法权益。</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（6）监督执法管理。对辖区内各类行政执法工作进行统筹协调，组织开展群众监督和社会监督。</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加强基层组织管理。加强基层领导班子、干部队伍和党员队伍建设；加强和改进对基层党组织的领导，指导和帮助村民委员会、社区居民委员会依法自治，促进村民(社区居民)委员会的组织建设和制度建设；充分发挥工会、共青团、妇联、文联等群众团体的桥梁纽带作用；团结动员各类单位、社会组织、广大群众参与社会治理，为村（居）、镇发展服务。</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（8）承办区委、区政府及其工作部门交办的其他事项。</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2、机构设置</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根据编委核定，</w:t>
            </w:r>
            <w:r>
              <w:rPr>
                <w:rFonts w:hint="eastAsia" w:ascii="仿宋_GB2312" w:hAnsi="仿宋_GB2312" w:eastAsia="仿宋_GB2312" w:cs="仿宋_GB2312"/>
                <w:bCs/>
                <w:sz w:val="28"/>
                <w:szCs w:val="28"/>
                <w:lang w:eastAsia="zh-CN"/>
              </w:rPr>
              <w:t>街道</w:t>
            </w:r>
            <w:r>
              <w:rPr>
                <w:rFonts w:hint="eastAsia" w:ascii="仿宋_GB2312" w:hAnsi="仿宋_GB2312" w:eastAsia="仿宋_GB2312" w:cs="仿宋_GB2312"/>
                <w:bCs/>
                <w:sz w:val="28"/>
                <w:szCs w:val="28"/>
              </w:rPr>
              <w:t>内设机构 5个，</w:t>
            </w:r>
            <w:r>
              <w:rPr>
                <w:rFonts w:hint="eastAsia" w:ascii="仿宋_GB2312" w:hAnsi="仿宋_GB2312" w:eastAsia="仿宋_GB2312" w:cs="仿宋_GB2312"/>
                <w:bCs/>
                <w:sz w:val="28"/>
                <w:szCs w:val="28"/>
                <w:lang w:eastAsia="zh-CN"/>
              </w:rPr>
              <w:t>街道</w:t>
            </w:r>
            <w:r>
              <w:rPr>
                <w:rFonts w:hint="eastAsia" w:ascii="仿宋_GB2312" w:hAnsi="仿宋_GB2312" w:eastAsia="仿宋_GB2312" w:cs="仿宋_GB2312"/>
                <w:bCs/>
                <w:sz w:val="28"/>
                <w:szCs w:val="28"/>
              </w:rPr>
              <w:t>直属事业机构 6个。</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街道</w:t>
            </w:r>
            <w:r>
              <w:rPr>
                <w:rFonts w:hint="eastAsia" w:ascii="仿宋_GB2312" w:hAnsi="仿宋_GB2312" w:eastAsia="仿宋_GB2312" w:cs="仿宋_GB2312"/>
                <w:bCs/>
                <w:sz w:val="28"/>
                <w:szCs w:val="28"/>
              </w:rPr>
              <w:t>内设机构分别是：党政办公室、党建办公室、经济发展办公室、社会事务办公室、社会治安和应急管理办公室。</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街道</w:t>
            </w:r>
            <w:r>
              <w:rPr>
                <w:rFonts w:hint="eastAsia" w:ascii="仿宋_GB2312" w:hAnsi="仿宋_GB2312" w:eastAsia="仿宋_GB2312" w:cs="仿宋_GB2312"/>
                <w:bCs/>
                <w:sz w:val="28"/>
                <w:szCs w:val="28"/>
              </w:rPr>
              <w:t>直属事业机构分别是：政务服务中心、农业综合服务中心、社会事业综合服务中心、退役军人服务站、环境卫生服务中心、综合行政执法大队。</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3、人员概况</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根据编委核定，我</w:t>
            </w:r>
            <w:r>
              <w:rPr>
                <w:rFonts w:hint="eastAsia" w:ascii="仿宋_GB2312" w:hAnsi="仿宋_GB2312" w:eastAsia="仿宋_GB2312" w:cs="仿宋_GB2312"/>
                <w:bCs/>
                <w:sz w:val="28"/>
                <w:szCs w:val="28"/>
                <w:lang w:eastAsia="zh-CN"/>
              </w:rPr>
              <w:t>街道</w:t>
            </w:r>
            <w:r>
              <w:rPr>
                <w:rFonts w:hint="eastAsia" w:ascii="仿宋_GB2312" w:hAnsi="仿宋_GB2312" w:eastAsia="仿宋_GB2312" w:cs="仿宋_GB2312"/>
                <w:bCs/>
                <w:sz w:val="28"/>
                <w:szCs w:val="28"/>
              </w:rPr>
              <w:t>共有编制</w:t>
            </w:r>
            <w:r>
              <w:rPr>
                <w:rFonts w:hint="eastAsia" w:ascii="仿宋_GB2312" w:hAnsi="仿宋_GB2312" w:eastAsia="仿宋_GB2312" w:cs="仿宋_GB2312"/>
                <w:bCs/>
                <w:sz w:val="28"/>
                <w:szCs w:val="28"/>
                <w:lang w:val="en-US" w:eastAsia="zh-CN"/>
              </w:rPr>
              <w:t>91</w:t>
            </w:r>
            <w:r>
              <w:rPr>
                <w:rFonts w:hint="eastAsia" w:ascii="仿宋_GB2312" w:hAnsi="仿宋_GB2312" w:eastAsia="仿宋_GB2312" w:cs="仿宋_GB2312"/>
                <w:bCs/>
                <w:sz w:val="28"/>
                <w:szCs w:val="28"/>
              </w:rPr>
              <w:t>名，实有在职人员</w:t>
            </w:r>
            <w:r>
              <w:rPr>
                <w:rFonts w:hint="eastAsia" w:ascii="仿宋_GB2312" w:hAnsi="仿宋_GB2312" w:eastAsia="仿宋_GB2312" w:cs="仿宋_GB2312"/>
                <w:bCs/>
                <w:sz w:val="28"/>
                <w:szCs w:val="28"/>
                <w:lang w:val="en-US" w:eastAsia="zh-CN"/>
              </w:rPr>
              <w:t>89</w:t>
            </w:r>
            <w:r>
              <w:rPr>
                <w:rFonts w:hint="eastAsia" w:ascii="仿宋_GB2312" w:hAnsi="仿宋_GB2312" w:eastAsia="仿宋_GB2312" w:cs="仿宋_GB2312"/>
                <w:bCs/>
                <w:sz w:val="28"/>
                <w:szCs w:val="28"/>
              </w:rPr>
              <w:t>人。其中：行政编制</w:t>
            </w:r>
            <w:r>
              <w:rPr>
                <w:rFonts w:hint="eastAsia" w:ascii="仿宋_GB2312" w:hAnsi="仿宋_GB2312" w:eastAsia="仿宋_GB2312" w:cs="仿宋_GB2312"/>
                <w:bCs/>
                <w:sz w:val="28"/>
                <w:szCs w:val="28"/>
                <w:lang w:val="en-US" w:eastAsia="zh-CN"/>
              </w:rPr>
              <w:t>33</w:t>
            </w:r>
            <w:r>
              <w:rPr>
                <w:rFonts w:hint="eastAsia" w:ascii="仿宋_GB2312" w:hAnsi="仿宋_GB2312" w:eastAsia="仿宋_GB2312" w:cs="仿宋_GB2312"/>
                <w:bCs/>
                <w:sz w:val="28"/>
                <w:szCs w:val="28"/>
              </w:rPr>
              <w:t>名，实有</w:t>
            </w:r>
            <w:r>
              <w:rPr>
                <w:rFonts w:hint="eastAsia" w:ascii="仿宋_GB2312" w:hAnsi="仿宋_GB2312" w:eastAsia="仿宋_GB2312" w:cs="仿宋_GB2312"/>
                <w:bCs/>
                <w:sz w:val="28"/>
                <w:szCs w:val="28"/>
                <w:lang w:val="en-US" w:eastAsia="zh-CN"/>
              </w:rPr>
              <w:t>31</w:t>
            </w:r>
            <w:r>
              <w:rPr>
                <w:rFonts w:hint="eastAsia" w:ascii="仿宋_GB2312" w:hAnsi="仿宋_GB2312" w:eastAsia="仿宋_GB2312" w:cs="仿宋_GB2312"/>
                <w:bCs/>
                <w:sz w:val="28"/>
                <w:szCs w:val="28"/>
              </w:rPr>
              <w:t>人；事业编制</w:t>
            </w:r>
            <w:r>
              <w:rPr>
                <w:rFonts w:hint="eastAsia" w:ascii="仿宋_GB2312" w:hAnsi="仿宋_GB2312" w:eastAsia="仿宋_GB2312" w:cs="仿宋_GB2312"/>
                <w:bCs/>
                <w:sz w:val="28"/>
                <w:szCs w:val="28"/>
                <w:lang w:val="en-US" w:eastAsia="zh-CN"/>
              </w:rPr>
              <w:t>58</w:t>
            </w:r>
            <w:r>
              <w:rPr>
                <w:rFonts w:hint="eastAsia" w:ascii="仿宋_GB2312" w:hAnsi="仿宋_GB2312" w:eastAsia="仿宋_GB2312" w:cs="仿宋_GB2312"/>
                <w:bCs/>
                <w:sz w:val="28"/>
                <w:szCs w:val="28"/>
              </w:rPr>
              <w:t>名，实有</w:t>
            </w:r>
            <w:r>
              <w:rPr>
                <w:rFonts w:hint="eastAsia" w:ascii="仿宋_GB2312" w:hAnsi="仿宋_GB2312" w:eastAsia="仿宋_GB2312" w:cs="仿宋_GB2312"/>
                <w:bCs/>
                <w:sz w:val="28"/>
                <w:szCs w:val="28"/>
                <w:lang w:val="en-US" w:eastAsia="zh-CN"/>
              </w:rPr>
              <w:t>56</w:t>
            </w:r>
            <w:r>
              <w:rPr>
                <w:rFonts w:hint="eastAsia" w:ascii="仿宋_GB2312" w:hAnsi="仿宋_GB2312" w:eastAsia="仿宋_GB2312" w:cs="仿宋_GB2312"/>
                <w:bCs/>
                <w:sz w:val="28"/>
                <w:szCs w:val="28"/>
              </w:rPr>
              <w:t>人；工勤编制</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人，实有</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人。退休人员</w:t>
            </w:r>
            <w:r>
              <w:rPr>
                <w:rFonts w:hint="eastAsia" w:ascii="仿宋_GB2312" w:hAnsi="仿宋_GB2312" w:eastAsia="仿宋_GB2312" w:cs="仿宋_GB2312"/>
                <w:bCs/>
                <w:sz w:val="28"/>
                <w:szCs w:val="28"/>
                <w:lang w:val="en-US" w:eastAsia="zh-CN"/>
              </w:rPr>
              <w:t>106</w:t>
            </w:r>
            <w:r>
              <w:rPr>
                <w:rFonts w:hint="eastAsia" w:ascii="仿宋_GB2312" w:hAnsi="仿宋_GB2312" w:eastAsia="仿宋_GB2312" w:cs="仿宋_GB2312"/>
                <w:bCs/>
                <w:sz w:val="28"/>
                <w:szCs w:val="28"/>
              </w:rPr>
              <w:t>人。</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年，全</w:t>
            </w:r>
            <w:r>
              <w:rPr>
                <w:rFonts w:hint="eastAsia" w:ascii="仿宋_GB2312" w:hAnsi="仿宋_GB2312" w:eastAsia="仿宋_GB2312" w:cs="仿宋_GB2312"/>
                <w:bCs/>
                <w:sz w:val="28"/>
                <w:szCs w:val="28"/>
                <w:lang w:eastAsia="zh-CN"/>
              </w:rPr>
              <w:t>街道</w:t>
            </w:r>
            <w:r>
              <w:rPr>
                <w:rFonts w:hint="eastAsia" w:ascii="仿宋_GB2312" w:hAnsi="仿宋_GB2312" w:eastAsia="仿宋_GB2312" w:cs="仿宋_GB2312"/>
                <w:bCs/>
                <w:sz w:val="28"/>
                <w:szCs w:val="28"/>
              </w:rPr>
              <w:t>共计收入</w:t>
            </w:r>
            <w:r>
              <w:rPr>
                <w:rFonts w:hint="eastAsia" w:ascii="仿宋_GB2312" w:hAnsi="仿宋_GB2312" w:eastAsia="仿宋_GB2312" w:cs="仿宋_GB2312"/>
                <w:bCs/>
                <w:sz w:val="28"/>
                <w:szCs w:val="28"/>
                <w:lang w:val="en-US" w:eastAsia="zh-CN"/>
              </w:rPr>
              <w:t>3556.03</w:t>
            </w:r>
            <w:r>
              <w:rPr>
                <w:rFonts w:hint="eastAsia" w:ascii="仿宋_GB2312" w:hAnsi="仿宋_GB2312" w:eastAsia="仿宋_GB2312" w:cs="仿宋_GB2312"/>
                <w:bCs/>
                <w:sz w:val="28"/>
                <w:szCs w:val="28"/>
              </w:rPr>
              <w:t>万元，其中公共财政预算拨款收入</w:t>
            </w:r>
            <w:r>
              <w:rPr>
                <w:rFonts w:hint="eastAsia" w:ascii="仿宋_GB2312" w:hAnsi="仿宋_GB2312" w:eastAsia="仿宋_GB2312" w:cs="仿宋_GB2312"/>
                <w:bCs/>
                <w:sz w:val="28"/>
                <w:szCs w:val="28"/>
                <w:lang w:val="en-US" w:eastAsia="zh-CN"/>
              </w:rPr>
              <w:t>3556.03</w:t>
            </w:r>
            <w:r>
              <w:rPr>
                <w:rFonts w:hint="eastAsia" w:ascii="仿宋_GB2312" w:hAnsi="仿宋_GB2312" w:eastAsia="仿宋_GB2312" w:cs="仿宋_GB2312"/>
                <w:bCs/>
                <w:sz w:val="28"/>
                <w:szCs w:val="28"/>
              </w:rPr>
              <w:t>万元，政府基金拨款收入</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万元。全</w:t>
            </w:r>
            <w:r>
              <w:rPr>
                <w:rFonts w:hint="eastAsia" w:ascii="仿宋_GB2312" w:hAnsi="仿宋_GB2312" w:eastAsia="仿宋_GB2312" w:cs="仿宋_GB2312"/>
                <w:bCs/>
                <w:sz w:val="28"/>
                <w:szCs w:val="28"/>
                <w:lang w:eastAsia="zh-CN"/>
              </w:rPr>
              <w:t>街道</w:t>
            </w:r>
            <w:r>
              <w:rPr>
                <w:rFonts w:hint="eastAsia" w:ascii="仿宋_GB2312" w:hAnsi="仿宋_GB2312" w:eastAsia="仿宋_GB2312" w:cs="仿宋_GB2312"/>
                <w:bCs/>
                <w:sz w:val="28"/>
                <w:szCs w:val="28"/>
              </w:rPr>
              <w:t>共计支出</w:t>
            </w:r>
            <w:r>
              <w:rPr>
                <w:rFonts w:hint="eastAsia" w:ascii="仿宋_GB2312" w:hAnsi="仿宋_GB2312" w:eastAsia="仿宋_GB2312" w:cs="仿宋_GB2312"/>
                <w:bCs/>
                <w:sz w:val="28"/>
                <w:szCs w:val="28"/>
                <w:lang w:val="en-US" w:eastAsia="zh-CN"/>
              </w:rPr>
              <w:t>3556.03</w:t>
            </w:r>
            <w:r>
              <w:rPr>
                <w:rFonts w:hint="eastAsia" w:ascii="仿宋_GB2312" w:hAnsi="仿宋_GB2312" w:eastAsia="仿宋_GB2312" w:cs="仿宋_GB2312"/>
                <w:bCs/>
                <w:sz w:val="28"/>
                <w:szCs w:val="28"/>
              </w:rPr>
              <w:t>万元，其中一般公共服务支出</w:t>
            </w:r>
            <w:r>
              <w:rPr>
                <w:rFonts w:hint="eastAsia" w:ascii="仿宋_GB2312" w:hAnsi="仿宋_GB2312" w:eastAsia="仿宋_GB2312" w:cs="仿宋_GB2312"/>
                <w:bCs/>
                <w:sz w:val="28"/>
                <w:szCs w:val="28"/>
                <w:lang w:val="en-US" w:eastAsia="zh-CN"/>
              </w:rPr>
              <w:t>2169.41</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公共安全支出</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万元，社会保障和就业支出</w:t>
            </w:r>
            <w:r>
              <w:rPr>
                <w:rFonts w:hint="eastAsia" w:ascii="仿宋_GB2312" w:hAnsi="仿宋_GB2312" w:eastAsia="仿宋_GB2312" w:cs="仿宋_GB2312"/>
                <w:bCs/>
                <w:sz w:val="28"/>
                <w:szCs w:val="28"/>
                <w:lang w:val="en-US" w:eastAsia="zh-CN"/>
              </w:rPr>
              <w:t>250.58</w:t>
            </w:r>
            <w:r>
              <w:rPr>
                <w:rFonts w:hint="eastAsia" w:ascii="仿宋_GB2312" w:hAnsi="仿宋_GB2312" w:eastAsia="仿宋_GB2312" w:cs="仿宋_GB2312"/>
                <w:bCs/>
                <w:sz w:val="28"/>
                <w:szCs w:val="28"/>
              </w:rPr>
              <w:t>万元，卫生健康支出</w:t>
            </w:r>
            <w:r>
              <w:rPr>
                <w:rFonts w:hint="eastAsia" w:ascii="仿宋_GB2312" w:hAnsi="仿宋_GB2312" w:eastAsia="仿宋_GB2312" w:cs="仿宋_GB2312"/>
                <w:bCs/>
                <w:sz w:val="28"/>
                <w:szCs w:val="28"/>
                <w:lang w:val="en-US" w:eastAsia="zh-CN"/>
              </w:rPr>
              <w:t>42.18</w:t>
            </w:r>
            <w:r>
              <w:rPr>
                <w:rFonts w:hint="eastAsia" w:ascii="仿宋_GB2312" w:hAnsi="仿宋_GB2312" w:eastAsia="仿宋_GB2312" w:cs="仿宋_GB2312"/>
                <w:bCs/>
                <w:sz w:val="28"/>
                <w:szCs w:val="28"/>
              </w:rPr>
              <w:t>万元，节能环保支出</w:t>
            </w:r>
            <w:r>
              <w:rPr>
                <w:rFonts w:hint="eastAsia" w:ascii="仿宋_GB2312" w:hAnsi="仿宋_GB2312" w:eastAsia="仿宋_GB2312" w:cs="仿宋_GB2312"/>
                <w:bCs/>
                <w:sz w:val="28"/>
                <w:szCs w:val="28"/>
                <w:lang w:val="en-US" w:eastAsia="zh-CN"/>
              </w:rPr>
              <w:t>106</w:t>
            </w:r>
            <w:r>
              <w:rPr>
                <w:rFonts w:hint="eastAsia" w:ascii="仿宋_GB2312" w:hAnsi="仿宋_GB2312" w:eastAsia="仿宋_GB2312" w:cs="仿宋_GB2312"/>
                <w:bCs/>
                <w:sz w:val="28"/>
                <w:szCs w:val="28"/>
              </w:rPr>
              <w:t>万元，城乡社区支出</w:t>
            </w:r>
            <w:r>
              <w:rPr>
                <w:rFonts w:hint="eastAsia" w:ascii="仿宋_GB2312" w:hAnsi="仿宋_GB2312" w:eastAsia="仿宋_GB2312" w:cs="仿宋_GB2312"/>
                <w:bCs/>
                <w:sz w:val="28"/>
                <w:szCs w:val="28"/>
                <w:lang w:val="en-US" w:eastAsia="zh-CN"/>
              </w:rPr>
              <w:t>288</w:t>
            </w:r>
            <w:r>
              <w:rPr>
                <w:rFonts w:hint="eastAsia" w:ascii="仿宋_GB2312" w:hAnsi="仿宋_GB2312" w:eastAsia="仿宋_GB2312" w:cs="仿宋_GB2312"/>
                <w:bCs/>
                <w:sz w:val="28"/>
                <w:szCs w:val="28"/>
              </w:rPr>
              <w:t>万元，农林水支出</w:t>
            </w:r>
            <w:r>
              <w:rPr>
                <w:rFonts w:hint="eastAsia" w:ascii="仿宋_GB2312" w:hAnsi="仿宋_GB2312" w:eastAsia="仿宋_GB2312" w:cs="仿宋_GB2312"/>
                <w:bCs/>
                <w:sz w:val="28"/>
                <w:szCs w:val="28"/>
                <w:lang w:val="en-US" w:eastAsia="zh-CN"/>
              </w:rPr>
              <w:t>442.38</w:t>
            </w:r>
            <w:r>
              <w:rPr>
                <w:rFonts w:hint="eastAsia" w:ascii="仿宋_GB2312" w:hAnsi="仿宋_GB2312" w:eastAsia="仿宋_GB2312" w:cs="仿宋_GB2312"/>
                <w:bCs/>
                <w:sz w:val="28"/>
                <w:szCs w:val="28"/>
              </w:rPr>
              <w:t>万元，住房保障支出</w:t>
            </w:r>
            <w:r>
              <w:rPr>
                <w:rFonts w:hint="eastAsia" w:ascii="仿宋_GB2312" w:hAnsi="仿宋_GB2312" w:eastAsia="仿宋_GB2312" w:cs="仿宋_GB2312"/>
                <w:bCs/>
                <w:sz w:val="28"/>
                <w:szCs w:val="28"/>
                <w:lang w:val="en-US" w:eastAsia="zh-CN"/>
              </w:rPr>
              <w:t>252.48</w:t>
            </w:r>
            <w:r>
              <w:rPr>
                <w:rFonts w:hint="eastAsia" w:ascii="仿宋_GB2312" w:hAnsi="仿宋_GB2312" w:eastAsia="仿宋_GB2312" w:cs="仿宋_GB2312"/>
                <w:bCs/>
                <w:sz w:val="28"/>
                <w:szCs w:val="28"/>
              </w:rPr>
              <w:t>万元，其他支出</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万元。</w:t>
            </w:r>
          </w:p>
          <w:p>
            <w:pPr>
              <w:spacing w:line="560" w:lineRule="exact"/>
              <w:ind w:firstLine="560" w:firstLineChars="200"/>
              <w:jc w:val="both"/>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基本支出</w:t>
            </w:r>
            <w:r>
              <w:rPr>
                <w:rFonts w:hint="eastAsia" w:ascii="仿宋_GB2312" w:hAnsi="仿宋_GB2312" w:eastAsia="仿宋_GB2312" w:cs="仿宋_GB2312"/>
                <w:bCs/>
                <w:sz w:val="28"/>
                <w:szCs w:val="28"/>
                <w:lang w:val="en-US" w:eastAsia="zh-CN"/>
              </w:rPr>
              <w:t>2728.65</w:t>
            </w:r>
            <w:r>
              <w:rPr>
                <w:rFonts w:hint="eastAsia" w:ascii="仿宋_GB2312" w:hAnsi="仿宋_GB2312" w:eastAsia="仿宋_GB2312" w:cs="仿宋_GB2312"/>
                <w:bCs/>
                <w:sz w:val="28"/>
                <w:szCs w:val="28"/>
              </w:rPr>
              <w:t>万元，其中人员经费支出</w:t>
            </w:r>
            <w:r>
              <w:rPr>
                <w:rFonts w:hint="eastAsia" w:ascii="仿宋_GB2312" w:hAnsi="仿宋_GB2312" w:eastAsia="仿宋_GB2312" w:cs="仿宋_GB2312"/>
                <w:bCs/>
                <w:sz w:val="28"/>
                <w:szCs w:val="28"/>
                <w:lang w:val="en-US" w:eastAsia="zh-CN"/>
              </w:rPr>
              <w:t>2009.35</w:t>
            </w:r>
            <w:r>
              <w:rPr>
                <w:rFonts w:hint="eastAsia" w:ascii="仿宋_GB2312" w:hAnsi="仿宋_GB2312" w:eastAsia="仿宋_GB2312" w:cs="仿宋_GB2312"/>
                <w:bCs/>
                <w:sz w:val="28"/>
                <w:szCs w:val="28"/>
              </w:rPr>
              <w:t>万元，公用经费支出</w:t>
            </w:r>
            <w:r>
              <w:rPr>
                <w:rFonts w:hint="eastAsia" w:ascii="仿宋_GB2312" w:hAnsi="仿宋_GB2312" w:eastAsia="仿宋_GB2312" w:cs="仿宋_GB2312"/>
                <w:bCs/>
                <w:sz w:val="28"/>
                <w:szCs w:val="28"/>
                <w:lang w:val="en-US" w:eastAsia="zh-CN"/>
              </w:rPr>
              <w:t>719.30</w:t>
            </w:r>
            <w:r>
              <w:rPr>
                <w:rFonts w:hint="eastAsia" w:ascii="仿宋_GB2312" w:hAnsi="仿宋_GB2312" w:eastAsia="仿宋_GB2312" w:cs="仿宋_GB2312"/>
                <w:bCs/>
                <w:sz w:val="28"/>
                <w:szCs w:val="28"/>
              </w:rPr>
              <w:t>万元。</w:t>
            </w:r>
          </w:p>
          <w:p>
            <w:pPr>
              <w:spacing w:line="560" w:lineRule="exact"/>
              <w:ind w:firstLine="560"/>
              <w:jc w:val="both"/>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1、人员经费支出</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2009.35</w:t>
            </w:r>
            <w:r>
              <w:rPr>
                <w:rFonts w:hint="eastAsia" w:ascii="仿宋_GB2312" w:hAnsi="仿宋_GB2312" w:eastAsia="仿宋_GB2312" w:cs="仿宋_GB2312"/>
                <w:bCs/>
                <w:color w:val="000000" w:themeColor="text1"/>
                <w:sz w:val="28"/>
                <w:szCs w:val="28"/>
                <w14:textFill>
                  <w14:solidFill>
                    <w14:schemeClr w14:val="tx1"/>
                  </w14:solidFill>
                </w14:textFill>
              </w:rPr>
              <w:t>万元。</w:t>
            </w:r>
          </w:p>
          <w:p>
            <w:pPr>
              <w:spacing w:line="560" w:lineRule="exact"/>
              <w:ind w:firstLine="560"/>
              <w:jc w:val="both"/>
              <w:rPr>
                <w:rFonts w:ascii="仿宋_GB2312" w:hAnsi="仿宋_GB2312" w:eastAsia="仿宋_GB2312" w:cs="仿宋_GB2312"/>
                <w:bCs/>
                <w:color w:val="0000FF"/>
                <w:sz w:val="28"/>
                <w:szCs w:val="28"/>
              </w:rPr>
            </w:pPr>
            <w:r>
              <w:rPr>
                <w:rFonts w:hint="eastAsia" w:ascii="仿宋_GB2312" w:hAnsi="仿宋_GB2312" w:eastAsia="仿宋_GB2312" w:cs="仿宋_GB2312"/>
                <w:bCs/>
                <w:sz w:val="28"/>
                <w:szCs w:val="28"/>
              </w:rPr>
              <w:t>（1）工资福利支出</w:t>
            </w:r>
            <w:r>
              <w:rPr>
                <w:rFonts w:hint="eastAsia" w:ascii="仿宋_GB2312" w:hAnsi="仿宋_GB2312" w:eastAsia="仿宋_GB2312" w:cs="仿宋_GB2312"/>
                <w:bCs/>
                <w:sz w:val="28"/>
                <w:szCs w:val="28"/>
                <w:lang w:val="en-US" w:eastAsia="zh-CN"/>
              </w:rPr>
              <w:t>1778.15</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color w:val="000000" w:themeColor="text1"/>
                <w:sz w:val="28"/>
                <w:szCs w:val="28"/>
                <w14:textFill>
                  <w14:solidFill>
                    <w14:schemeClr w14:val="tx1"/>
                  </w14:solidFill>
                </w14:textFill>
              </w:rPr>
              <w:t>其中基本工资</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316.66</w:t>
            </w:r>
            <w:r>
              <w:rPr>
                <w:rFonts w:hint="eastAsia" w:ascii="仿宋_GB2312" w:hAnsi="仿宋_GB2312" w:eastAsia="仿宋_GB2312" w:cs="仿宋_GB2312"/>
                <w:bCs/>
                <w:color w:val="000000" w:themeColor="text1"/>
                <w:sz w:val="28"/>
                <w:szCs w:val="28"/>
                <w14:textFill>
                  <w14:solidFill>
                    <w14:schemeClr w14:val="tx1"/>
                  </w14:solidFill>
                </w14:textFill>
              </w:rPr>
              <w:t>万元，津贴补贴</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226.24</w:t>
            </w:r>
            <w:r>
              <w:rPr>
                <w:rFonts w:hint="eastAsia" w:ascii="仿宋_GB2312" w:hAnsi="仿宋_GB2312" w:eastAsia="仿宋_GB2312" w:cs="仿宋_GB2312"/>
                <w:bCs/>
                <w:color w:val="000000" w:themeColor="text1"/>
                <w:sz w:val="28"/>
                <w:szCs w:val="28"/>
                <w14:textFill>
                  <w14:solidFill>
                    <w14:schemeClr w14:val="tx1"/>
                  </w14:solidFill>
                </w14:textFill>
              </w:rPr>
              <w:t>万元，奖金</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110.91</w:t>
            </w:r>
            <w:r>
              <w:rPr>
                <w:rFonts w:hint="eastAsia" w:ascii="仿宋_GB2312" w:hAnsi="仿宋_GB2312" w:eastAsia="仿宋_GB2312" w:cs="仿宋_GB2312"/>
                <w:bCs/>
                <w:color w:val="000000" w:themeColor="text1"/>
                <w:sz w:val="28"/>
                <w:szCs w:val="28"/>
                <w14:textFill>
                  <w14:solidFill>
                    <w14:schemeClr w14:val="tx1"/>
                  </w14:solidFill>
                </w14:textFill>
              </w:rPr>
              <w:t>万元，伙食补助费</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57.79</w:t>
            </w:r>
            <w:r>
              <w:rPr>
                <w:rFonts w:hint="eastAsia" w:ascii="仿宋_GB2312" w:hAnsi="仿宋_GB2312" w:eastAsia="仿宋_GB2312" w:cs="仿宋_GB2312"/>
                <w:bCs/>
                <w:color w:val="000000" w:themeColor="text1"/>
                <w:sz w:val="28"/>
                <w:szCs w:val="28"/>
                <w14:textFill>
                  <w14:solidFill>
                    <w14:schemeClr w14:val="tx1"/>
                  </w14:solidFill>
                </w14:textFill>
              </w:rPr>
              <w:t>万元，绩效工资</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244.01</w:t>
            </w:r>
            <w:r>
              <w:rPr>
                <w:rFonts w:hint="eastAsia" w:ascii="仿宋_GB2312" w:hAnsi="仿宋_GB2312" w:eastAsia="仿宋_GB2312" w:cs="仿宋_GB2312"/>
                <w:bCs/>
                <w:color w:val="000000" w:themeColor="text1"/>
                <w:sz w:val="28"/>
                <w:szCs w:val="28"/>
                <w14:textFill>
                  <w14:solidFill>
                    <w14:schemeClr w14:val="tx1"/>
                  </w14:solidFill>
                </w14:textFill>
              </w:rPr>
              <w:t>万元，</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养老保险</w:t>
            </w:r>
            <w:r>
              <w:rPr>
                <w:rFonts w:hint="eastAsia" w:ascii="仿宋_GB2312" w:hAnsi="仿宋_GB2312" w:eastAsia="仿宋_GB2312" w:cs="仿宋_GB2312"/>
                <w:bCs/>
                <w:color w:val="000000" w:themeColor="text1"/>
                <w:sz w:val="28"/>
                <w:szCs w:val="28"/>
                <w14:textFill>
                  <w14:solidFill>
                    <w14:schemeClr w14:val="tx1"/>
                  </w14:solidFill>
                </w14:textFill>
              </w:rPr>
              <w:t>缴费</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130.05</w:t>
            </w:r>
            <w:r>
              <w:rPr>
                <w:rFonts w:hint="eastAsia" w:ascii="仿宋_GB2312" w:hAnsi="仿宋_GB2312" w:eastAsia="仿宋_GB2312" w:cs="仿宋_GB2312"/>
                <w:bCs/>
                <w:color w:val="000000" w:themeColor="text1"/>
                <w:sz w:val="28"/>
                <w:szCs w:val="28"/>
                <w14:textFill>
                  <w14:solidFill>
                    <w14:schemeClr w14:val="tx1"/>
                  </w14:solidFill>
                </w14:textFill>
              </w:rPr>
              <w:t>万元，</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职业年金缴费</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10.49万元，医保缴费57.88万元，医疗补助缴费2.47万元，其他社保缴费9.41万元，</w:t>
            </w:r>
            <w:r>
              <w:rPr>
                <w:rFonts w:hint="eastAsia" w:ascii="仿宋_GB2312" w:hAnsi="仿宋_GB2312" w:eastAsia="仿宋_GB2312" w:cs="仿宋_GB2312"/>
                <w:bCs/>
                <w:color w:val="000000" w:themeColor="text1"/>
                <w:sz w:val="28"/>
                <w:szCs w:val="28"/>
                <w14:textFill>
                  <w14:solidFill>
                    <w14:schemeClr w14:val="tx1"/>
                  </w14:solidFill>
                </w14:textFill>
              </w:rPr>
              <w:t>住房公积金</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105.34</w:t>
            </w:r>
            <w:r>
              <w:rPr>
                <w:rFonts w:hint="eastAsia" w:ascii="仿宋_GB2312" w:hAnsi="仿宋_GB2312" w:eastAsia="仿宋_GB2312" w:cs="仿宋_GB2312"/>
                <w:bCs/>
                <w:color w:val="000000" w:themeColor="text1"/>
                <w:sz w:val="28"/>
                <w:szCs w:val="28"/>
                <w14:textFill>
                  <w14:solidFill>
                    <w14:schemeClr w14:val="tx1"/>
                  </w14:solidFill>
                </w14:textFill>
              </w:rPr>
              <w:t>万元，</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医疗费</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0.39万元，</w:t>
            </w:r>
            <w:r>
              <w:rPr>
                <w:rFonts w:hint="eastAsia" w:ascii="仿宋_GB2312" w:hAnsi="仿宋_GB2312" w:eastAsia="仿宋_GB2312" w:cs="仿宋_GB2312"/>
                <w:bCs/>
                <w:color w:val="000000" w:themeColor="text1"/>
                <w:sz w:val="28"/>
                <w:szCs w:val="28"/>
                <w14:textFill>
                  <w14:solidFill>
                    <w14:schemeClr w14:val="tx1"/>
                  </w14:solidFill>
                </w14:textFill>
              </w:rPr>
              <w:t xml:space="preserve">其他工资福利支出 </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506.51</w:t>
            </w:r>
            <w:r>
              <w:rPr>
                <w:rFonts w:hint="eastAsia" w:ascii="仿宋_GB2312" w:hAnsi="仿宋_GB2312" w:eastAsia="仿宋_GB2312" w:cs="仿宋_GB2312"/>
                <w:bCs/>
                <w:color w:val="000000" w:themeColor="text1"/>
                <w:sz w:val="28"/>
                <w:szCs w:val="28"/>
                <w14:textFill>
                  <w14:solidFill>
                    <w14:schemeClr w14:val="tx1"/>
                  </w14:solidFill>
                </w14:textFill>
              </w:rPr>
              <w:t>万元。</w:t>
            </w:r>
          </w:p>
          <w:p>
            <w:pPr>
              <w:spacing w:line="560" w:lineRule="exact"/>
              <w:ind w:firstLine="560"/>
              <w:jc w:val="both"/>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（2）对个人和家庭的补助支出</w:t>
            </w:r>
            <w:r>
              <w:rPr>
                <w:rFonts w:hint="eastAsia" w:ascii="仿宋_GB2312" w:hAnsi="仿宋_GB2312" w:eastAsia="仿宋_GB2312" w:cs="仿宋_GB2312"/>
                <w:bCs/>
                <w:sz w:val="28"/>
                <w:szCs w:val="28"/>
                <w:lang w:val="en-US" w:eastAsia="zh-CN"/>
              </w:rPr>
              <w:t>231.20</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，其中抚恤金</w:t>
            </w:r>
            <w:r>
              <w:rPr>
                <w:rFonts w:hint="eastAsia" w:ascii="仿宋_GB2312" w:hAnsi="仿宋_GB2312" w:eastAsia="仿宋_GB2312" w:cs="仿宋_GB2312"/>
                <w:bCs/>
                <w:sz w:val="28"/>
                <w:szCs w:val="28"/>
                <w:lang w:val="en-US" w:eastAsia="zh-CN"/>
              </w:rPr>
              <w:t>49.82万元，生活补助181.38万元</w:t>
            </w:r>
            <w:r>
              <w:rPr>
                <w:rFonts w:hint="eastAsia" w:ascii="仿宋_GB2312" w:hAnsi="仿宋_GB2312" w:eastAsia="仿宋_GB2312" w:cs="仿宋_GB2312"/>
                <w:bCs/>
                <w:sz w:val="28"/>
                <w:szCs w:val="28"/>
                <w:lang w:eastAsia="zh-CN"/>
              </w:rPr>
              <w:t>。</w:t>
            </w:r>
          </w:p>
          <w:p>
            <w:pPr>
              <w:spacing w:line="560" w:lineRule="exact"/>
              <w:ind w:firstLine="56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2、公用经费支出</w:t>
            </w:r>
            <w:r>
              <w:rPr>
                <w:rFonts w:hint="eastAsia" w:ascii="仿宋_GB2312" w:hAnsi="仿宋_GB2312" w:eastAsia="仿宋_GB2312" w:cs="仿宋_GB2312"/>
                <w:bCs/>
                <w:sz w:val="28"/>
                <w:szCs w:val="28"/>
                <w:lang w:val="en-US" w:eastAsia="zh-CN"/>
              </w:rPr>
              <w:t>719.30</w:t>
            </w:r>
            <w:r>
              <w:rPr>
                <w:rFonts w:hint="eastAsia" w:ascii="仿宋_GB2312" w:hAnsi="仿宋_GB2312" w:eastAsia="仿宋_GB2312" w:cs="仿宋_GB2312"/>
                <w:bCs/>
                <w:sz w:val="28"/>
                <w:szCs w:val="28"/>
              </w:rPr>
              <w:t>万元，其中办公经费</w:t>
            </w:r>
            <w:r>
              <w:rPr>
                <w:rFonts w:hint="eastAsia" w:ascii="仿宋_GB2312" w:hAnsi="仿宋_GB2312" w:eastAsia="仿宋_GB2312" w:cs="仿宋_GB2312"/>
                <w:bCs/>
                <w:sz w:val="28"/>
                <w:szCs w:val="28"/>
                <w:lang w:val="en-US" w:eastAsia="zh-CN"/>
              </w:rPr>
              <w:t>81.92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印刷费</w:t>
            </w:r>
            <w:r>
              <w:rPr>
                <w:rFonts w:hint="eastAsia" w:ascii="仿宋_GB2312" w:hAnsi="仿宋_GB2312" w:eastAsia="仿宋_GB2312" w:cs="仿宋_GB2312"/>
                <w:bCs/>
                <w:sz w:val="28"/>
                <w:szCs w:val="28"/>
                <w:lang w:val="en-US" w:eastAsia="zh-CN"/>
              </w:rPr>
              <w:t>158.83万元，咨询费0.3万元，手续费3.15万元，水费5.54万元，电费18.64万元，邮电费2.12万元，</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差旅费10.67万元</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维修（护）费</w:t>
            </w:r>
            <w:r>
              <w:rPr>
                <w:rFonts w:hint="eastAsia" w:ascii="仿宋_GB2312" w:hAnsi="仿宋_GB2312" w:eastAsia="仿宋_GB2312" w:cs="仿宋_GB2312"/>
                <w:bCs/>
                <w:sz w:val="28"/>
                <w:szCs w:val="28"/>
                <w:lang w:val="en-US" w:eastAsia="zh-CN"/>
              </w:rPr>
              <w:t>10.12</w:t>
            </w:r>
            <w:r>
              <w:rPr>
                <w:rFonts w:hint="eastAsia" w:ascii="仿宋_GB2312" w:hAnsi="仿宋_GB2312" w:eastAsia="仿宋_GB2312" w:cs="仿宋_GB2312"/>
                <w:bCs/>
                <w:sz w:val="28"/>
                <w:szCs w:val="28"/>
              </w:rPr>
              <w:t>万元，公务接待费</w:t>
            </w:r>
            <w:r>
              <w:rPr>
                <w:rFonts w:hint="eastAsia" w:ascii="仿宋_GB2312" w:hAnsi="仿宋_GB2312" w:eastAsia="仿宋_GB2312" w:cs="仿宋_GB2312"/>
                <w:bCs/>
                <w:sz w:val="28"/>
                <w:szCs w:val="28"/>
                <w:lang w:val="en-US" w:eastAsia="zh-CN"/>
              </w:rPr>
              <w:t>12.82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劳务费28.05万元，委托业务费33.96万元，工会经费109.39万元，</w:t>
            </w:r>
            <w:r>
              <w:rPr>
                <w:rFonts w:hint="eastAsia" w:ascii="仿宋_GB2312" w:hAnsi="仿宋_GB2312" w:eastAsia="仿宋_GB2312" w:cs="仿宋_GB2312"/>
                <w:bCs/>
                <w:sz w:val="28"/>
                <w:szCs w:val="28"/>
              </w:rPr>
              <w:t>其他交通费用</w:t>
            </w:r>
            <w:r>
              <w:rPr>
                <w:rFonts w:hint="eastAsia" w:ascii="仿宋_GB2312" w:hAnsi="仿宋_GB2312" w:eastAsia="仿宋_GB2312" w:cs="仿宋_GB2312"/>
                <w:bCs/>
                <w:sz w:val="28"/>
                <w:szCs w:val="28"/>
                <w:lang w:val="en-US" w:eastAsia="zh-CN"/>
              </w:rPr>
              <w:t>48.02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税金及附加费用</w:t>
            </w:r>
            <w:r>
              <w:rPr>
                <w:rFonts w:hint="eastAsia" w:ascii="仿宋_GB2312" w:hAnsi="仿宋_GB2312" w:eastAsia="仿宋_GB2312" w:cs="仿宋_GB2312"/>
                <w:bCs/>
                <w:sz w:val="28"/>
                <w:szCs w:val="28"/>
                <w:lang w:val="en-US" w:eastAsia="zh-CN"/>
              </w:rPr>
              <w:t>64.05万元，</w:t>
            </w:r>
            <w:r>
              <w:rPr>
                <w:rFonts w:hint="eastAsia" w:ascii="仿宋_GB2312" w:hAnsi="仿宋_GB2312" w:eastAsia="仿宋_GB2312" w:cs="仿宋_GB2312"/>
                <w:bCs/>
                <w:sz w:val="28"/>
                <w:szCs w:val="28"/>
              </w:rPr>
              <w:t>其他商品和服务支出</w:t>
            </w:r>
            <w:r>
              <w:rPr>
                <w:rFonts w:hint="eastAsia" w:ascii="仿宋_GB2312" w:hAnsi="仿宋_GB2312" w:eastAsia="仿宋_GB2312" w:cs="仿宋_GB2312"/>
                <w:bCs/>
                <w:sz w:val="28"/>
                <w:szCs w:val="28"/>
                <w:lang w:val="en-US" w:eastAsia="zh-CN"/>
              </w:rPr>
              <w:t>131.71</w:t>
            </w:r>
            <w:r>
              <w:rPr>
                <w:rFonts w:hint="eastAsia" w:ascii="仿宋_GB2312" w:hAnsi="仿宋_GB2312" w:eastAsia="仿宋_GB2312" w:cs="仿宋_GB2312"/>
                <w:bCs/>
                <w:sz w:val="28"/>
                <w:szCs w:val="28"/>
              </w:rPr>
              <w:t>万元。</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numPr>
                <w:ilvl w:val="0"/>
                <w:numId w:val="0"/>
              </w:numPr>
              <w:adjustRightInd w:val="0"/>
              <w:snapToGrid w:val="0"/>
              <w:spacing w:line="600" w:lineRule="exact"/>
              <w:ind w:left="567" w:leftChars="0"/>
              <w:jc w:val="both"/>
              <w:rPr>
                <w:rFonts w:hint="eastAsia" w:ascii="仿宋" w:hAnsi="仿宋" w:eastAsia="仿宋" w:cs="仿宋_GB2312"/>
                <w:spacing w:val="10"/>
                <w:sz w:val="28"/>
                <w:szCs w:val="28"/>
              </w:rPr>
            </w:pPr>
            <w:r>
              <w:rPr>
                <w:rFonts w:hint="eastAsia" w:ascii="仿宋" w:hAnsi="仿宋" w:eastAsia="仿宋" w:cs="仿宋_GB2312"/>
                <w:spacing w:val="10"/>
                <w:sz w:val="28"/>
                <w:szCs w:val="28"/>
                <w:lang w:val="en-US" w:eastAsia="zh-CN"/>
              </w:rPr>
              <w:t>1、</w:t>
            </w:r>
            <w:r>
              <w:rPr>
                <w:rFonts w:hint="eastAsia" w:ascii="仿宋" w:hAnsi="仿宋" w:eastAsia="仿宋" w:cs="仿宋_GB2312"/>
                <w:spacing w:val="10"/>
                <w:sz w:val="28"/>
                <w:szCs w:val="28"/>
              </w:rPr>
              <w:t>专项资金投入情况分析</w:t>
            </w:r>
          </w:p>
          <w:p>
            <w:pPr>
              <w:spacing w:line="560" w:lineRule="exact"/>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本年专项资金共计支出</w:t>
            </w:r>
            <w:r>
              <w:rPr>
                <w:rFonts w:hint="eastAsia" w:ascii="仿宋_GB2312" w:hAnsi="仿宋_GB2312" w:eastAsia="仿宋_GB2312" w:cs="仿宋_GB2312"/>
                <w:bCs/>
                <w:sz w:val="28"/>
                <w:szCs w:val="28"/>
                <w:lang w:val="en-US" w:eastAsia="zh-CN"/>
              </w:rPr>
              <w:t>827.38</w:t>
            </w:r>
            <w:r>
              <w:rPr>
                <w:rFonts w:hint="eastAsia" w:ascii="仿宋_GB2312" w:hAnsi="仿宋_GB2312" w:eastAsia="仿宋_GB2312" w:cs="仿宋_GB2312"/>
                <w:bCs/>
                <w:sz w:val="28"/>
                <w:szCs w:val="28"/>
              </w:rPr>
              <w:t>万元，比上年</w:t>
            </w:r>
            <w:r>
              <w:rPr>
                <w:rFonts w:hint="eastAsia" w:ascii="仿宋_GB2312" w:hAnsi="仿宋_GB2312" w:eastAsia="仿宋_GB2312" w:cs="仿宋_GB2312"/>
                <w:bCs/>
                <w:sz w:val="28"/>
                <w:szCs w:val="28"/>
                <w:lang w:val="en-US" w:eastAsia="zh-CN"/>
              </w:rPr>
              <w:t>4054.08</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减少</w:t>
            </w:r>
            <w:r>
              <w:rPr>
                <w:rFonts w:hint="eastAsia" w:ascii="仿宋_GB2312" w:hAnsi="仿宋_GB2312" w:eastAsia="仿宋_GB2312" w:cs="仿宋_GB2312"/>
                <w:bCs/>
                <w:sz w:val="28"/>
                <w:szCs w:val="28"/>
                <w:lang w:val="en-US" w:eastAsia="zh-CN"/>
              </w:rPr>
              <w:t>3226.70</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下降</w:t>
            </w:r>
            <w:r>
              <w:rPr>
                <w:rFonts w:hint="eastAsia" w:ascii="仿宋_GB2312" w:hAnsi="仿宋_GB2312" w:eastAsia="仿宋_GB2312" w:cs="仿宋_GB2312"/>
                <w:bCs/>
                <w:sz w:val="28"/>
                <w:szCs w:val="28"/>
                <w:lang w:val="en-US" w:eastAsia="zh-CN"/>
              </w:rPr>
              <w:t>79.59</w:t>
            </w:r>
            <w:r>
              <w:rPr>
                <w:rFonts w:hint="eastAsia" w:ascii="仿宋_GB2312" w:hAnsi="仿宋_GB2312" w:eastAsia="仿宋_GB2312" w:cs="仿宋_GB2312"/>
                <w:bCs/>
                <w:sz w:val="28"/>
                <w:szCs w:val="28"/>
              </w:rPr>
              <w:t>%。</w:t>
            </w:r>
          </w:p>
          <w:p>
            <w:pPr>
              <w:numPr>
                <w:ilvl w:val="0"/>
                <w:numId w:val="0"/>
              </w:numPr>
              <w:adjustRightInd w:val="0"/>
              <w:snapToGrid w:val="0"/>
              <w:spacing w:line="600" w:lineRule="exact"/>
              <w:ind w:left="567" w:leftChars="0"/>
              <w:jc w:val="both"/>
              <w:rPr>
                <w:rFonts w:hint="eastAsia" w:ascii="仿宋" w:hAnsi="仿宋" w:eastAsia="仿宋" w:cs="仿宋_GB2312"/>
                <w:spacing w:val="10"/>
                <w:sz w:val="28"/>
                <w:szCs w:val="28"/>
              </w:rPr>
            </w:pPr>
            <w:r>
              <w:rPr>
                <w:rFonts w:hint="eastAsia" w:ascii="仿宋" w:hAnsi="仿宋" w:eastAsia="仿宋" w:cs="仿宋_GB2312"/>
                <w:spacing w:val="10"/>
                <w:sz w:val="28"/>
                <w:szCs w:val="28"/>
                <w:lang w:val="en-US" w:eastAsia="zh-CN"/>
              </w:rPr>
              <w:t>2、</w:t>
            </w:r>
            <w:r>
              <w:rPr>
                <w:rFonts w:hint="eastAsia" w:ascii="仿宋" w:hAnsi="仿宋" w:eastAsia="仿宋" w:cs="仿宋_GB2312"/>
                <w:spacing w:val="10"/>
                <w:sz w:val="28"/>
                <w:szCs w:val="28"/>
              </w:rPr>
              <w:t>专项资金实际使用情况分析</w:t>
            </w:r>
          </w:p>
          <w:p>
            <w:pPr>
              <w:adjustRightInd w:val="0"/>
              <w:snapToGrid w:val="0"/>
              <w:spacing w:line="600" w:lineRule="exact"/>
              <w:ind w:firstLine="600" w:firstLineChars="200"/>
              <w:jc w:val="both"/>
            </w:pPr>
            <w:r>
              <w:rPr>
                <w:rFonts w:hint="eastAsia" w:ascii="仿宋" w:hAnsi="仿宋" w:eastAsia="仿宋" w:cs="仿宋_GB2312"/>
                <w:spacing w:val="10"/>
                <w:sz w:val="28"/>
                <w:szCs w:val="28"/>
              </w:rPr>
              <w:t>项目资金严格按照市财政局的要求实际国库集中支付管理，全程由财政局监控支付。这样一方面确保了资金的安全，另一方面可更好地促进项目的按质量要求落实。</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jc w:val="both"/>
              <w:rPr>
                <w:rFonts w:eastAsia="仿宋_GB2312" w:cs="仿宋_GB2312" w:asciiTheme="minorHAnsi" w:hAnsiTheme="minorHAnsi"/>
                <w:bCs/>
                <w:sz w:val="28"/>
                <w:szCs w:val="28"/>
              </w:rPr>
            </w:pPr>
            <w:r>
              <w:rPr>
                <w:rFonts w:hint="eastAsia" w:ascii="仿宋_GB2312" w:hAnsi="仿宋_GB2312" w:eastAsia="仿宋_GB2312" w:cs="仿宋_GB2312"/>
                <w:bCs/>
                <w:sz w:val="28"/>
                <w:szCs w:val="28"/>
              </w:rPr>
              <w:t>为进一步规范我</w:t>
            </w:r>
            <w:r>
              <w:rPr>
                <w:rFonts w:hint="eastAsia" w:ascii="仿宋_GB2312" w:hAnsi="仿宋_GB2312" w:eastAsia="仿宋_GB2312" w:cs="仿宋_GB2312"/>
                <w:bCs/>
                <w:sz w:val="28"/>
                <w:szCs w:val="28"/>
                <w:lang w:eastAsia="zh-CN"/>
              </w:rPr>
              <w:t>街道</w:t>
            </w:r>
            <w:r>
              <w:rPr>
                <w:rFonts w:hint="eastAsia" w:ascii="仿宋_GB2312" w:hAnsi="仿宋_GB2312" w:eastAsia="仿宋_GB2312" w:cs="仿宋_GB2312"/>
                <w:bCs/>
                <w:sz w:val="28"/>
                <w:szCs w:val="28"/>
              </w:rPr>
              <w:t>建设工程项目管理，规范项目资金使用行为，确保工程建设质量和投资成效，</w:t>
            </w:r>
            <w:r>
              <w:rPr>
                <w:rFonts w:hint="eastAsia" w:ascii="仿宋_GB2312" w:hAnsi="仿宋_GB2312" w:eastAsia="仿宋_GB2312" w:cs="仿宋_GB2312"/>
                <w:bCs/>
                <w:sz w:val="28"/>
                <w:szCs w:val="28"/>
                <w:lang w:eastAsia="zh-CN"/>
              </w:rPr>
              <w:t>街道</w:t>
            </w:r>
            <w:r>
              <w:rPr>
                <w:rFonts w:hint="eastAsia" w:ascii="仿宋_GB2312" w:hAnsi="仿宋_GB2312" w:eastAsia="仿宋_GB2312" w:cs="仿宋_GB2312"/>
                <w:bCs/>
                <w:sz w:val="28"/>
                <w:szCs w:val="28"/>
              </w:rPr>
              <w:t>制定了《</w:t>
            </w:r>
            <w:r>
              <w:rPr>
                <w:rFonts w:hint="eastAsia" w:ascii="仿宋_GB2312" w:hAnsi="仿宋_GB2312" w:eastAsia="仿宋_GB2312" w:cs="仿宋_GB2312"/>
                <w:bCs/>
                <w:sz w:val="28"/>
                <w:szCs w:val="28"/>
                <w:lang w:eastAsia="zh-CN"/>
              </w:rPr>
              <w:t>柳林洲街道办事处</w:t>
            </w:r>
            <w:r>
              <w:rPr>
                <w:rFonts w:hint="eastAsia" w:ascii="仿宋_GB2312" w:hAnsi="仿宋_GB2312" w:eastAsia="仿宋_GB2312" w:cs="仿宋_GB2312"/>
                <w:bCs/>
                <w:sz w:val="28"/>
                <w:szCs w:val="28"/>
              </w:rPr>
              <w:t>建设工程项目管理办法》</w:t>
            </w:r>
            <w:r>
              <w:rPr>
                <w:rFonts w:hint="eastAsia" w:eastAsia="仿宋_GB2312" w:cs="仿宋_GB2312" w:asciiTheme="minorHAnsi" w:hAnsiTheme="minorHAnsi"/>
                <w:bCs/>
                <w:sz w:val="28"/>
                <w:szCs w:val="28"/>
                <w:lang w:eastAsia="zh-CN"/>
              </w:rPr>
              <w:t>，</w:t>
            </w:r>
            <w:r>
              <w:rPr>
                <w:rFonts w:hint="eastAsia" w:eastAsia="仿宋_GB2312" w:cs="仿宋_GB2312" w:asciiTheme="minorHAnsi" w:hAnsiTheme="minorHAnsi"/>
                <w:bCs/>
                <w:sz w:val="28"/>
                <w:szCs w:val="28"/>
              </w:rPr>
              <w:t>严格按管理办法规定的项目实施流程、项目资金支付程序对每一个项目进行管理。评价小组对项目资金管理情况进行了现场评价，评价表明：资金审批依法依规依程序，资金支付依据合法合规，真正做到了专款专用。</w:t>
            </w:r>
          </w:p>
          <w:p>
            <w:pPr>
              <w:spacing w:line="560" w:lineRule="exact"/>
              <w:ind w:firstLine="560" w:firstLineChars="200"/>
              <w:jc w:val="both"/>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600" w:lineRule="exact"/>
              <w:ind w:firstLine="691" w:firstLineChars="247"/>
              <w:jc w:val="both"/>
              <w:rPr>
                <w:rFonts w:ascii="仿宋" w:eastAsia="仿宋" w:cs="仿宋_GB2312"/>
                <w:sz w:val="30"/>
                <w:szCs w:val="30"/>
              </w:rPr>
            </w:pPr>
            <w:r>
              <w:rPr>
                <w:rFonts w:hint="eastAsia" w:ascii="仿宋" w:eastAsia="仿宋" w:cs="仿宋_GB2312"/>
                <w:sz w:val="28"/>
                <w:szCs w:val="28"/>
              </w:rPr>
              <w:t>我</w:t>
            </w:r>
            <w:r>
              <w:rPr>
                <w:rFonts w:hint="eastAsia" w:ascii="仿宋" w:eastAsia="仿宋" w:cs="仿宋_GB2312"/>
                <w:sz w:val="28"/>
                <w:szCs w:val="28"/>
                <w:lang w:eastAsia="zh-CN"/>
              </w:rPr>
              <w:t>街道</w:t>
            </w:r>
            <w:r>
              <w:rPr>
                <w:rFonts w:hint="eastAsia" w:ascii="仿宋" w:eastAsia="仿宋" w:cs="仿宋_GB2312"/>
                <w:sz w:val="28"/>
                <w:szCs w:val="28"/>
              </w:rPr>
              <w:t>党政班子高度重视项目资金的申报、实施、验收等工作，成立了项目办，从专项资金的申报、批复到实施阶段的概算、建设、验收等全过程监控，确保了专项资金的完整、安全。</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600" w:lineRule="exact"/>
              <w:ind w:firstLine="560" w:firstLineChars="200"/>
              <w:jc w:val="both"/>
              <w:rPr>
                <w:rFonts w:hint="eastAsia" w:ascii="仿宋" w:eastAsia="仿宋" w:cs="仿宋_GB2312"/>
                <w:sz w:val="28"/>
                <w:szCs w:val="28"/>
              </w:rPr>
            </w:pPr>
            <w:r>
              <w:rPr>
                <w:rFonts w:hint="eastAsia" w:ascii="仿宋" w:eastAsia="仿宋" w:cs="仿宋_GB2312"/>
                <w:sz w:val="28"/>
                <w:szCs w:val="28"/>
                <w:lang w:val="en-US" w:eastAsia="zh-CN"/>
              </w:rPr>
              <w:t>1、</w:t>
            </w:r>
            <w:r>
              <w:rPr>
                <w:rFonts w:hint="eastAsia" w:ascii="仿宋" w:eastAsia="仿宋" w:cs="仿宋_GB2312"/>
                <w:sz w:val="28"/>
                <w:szCs w:val="28"/>
              </w:rPr>
              <w:t>预算管理。严格执行预算管理，按部门预算方案实施和执行。</w:t>
            </w:r>
          </w:p>
          <w:p>
            <w:pPr>
              <w:spacing w:line="600" w:lineRule="exact"/>
              <w:ind w:firstLine="560" w:firstLineChars="200"/>
              <w:jc w:val="both"/>
              <w:rPr>
                <w:rFonts w:ascii="仿宋" w:eastAsia="仿宋" w:cs="仿宋_GB2312"/>
                <w:sz w:val="28"/>
                <w:szCs w:val="28"/>
              </w:rPr>
            </w:pPr>
            <w:r>
              <w:rPr>
                <w:rFonts w:hint="eastAsia" w:ascii="仿宋" w:eastAsia="仿宋" w:cs="仿宋_GB2312"/>
                <w:sz w:val="28"/>
                <w:szCs w:val="28"/>
                <w:lang w:val="en-US" w:eastAsia="zh-CN"/>
              </w:rPr>
              <w:t>2、</w:t>
            </w:r>
            <w:r>
              <w:rPr>
                <w:rFonts w:hint="eastAsia" w:ascii="仿宋" w:eastAsia="仿宋" w:cs="仿宋_GB2312"/>
                <w:sz w:val="28"/>
                <w:szCs w:val="28"/>
              </w:rPr>
              <w:t>合同管理。严格执行合同管理，根据相关法律法规要求及工作内容，签订协议，严格按协议执行资金管理。</w:t>
            </w:r>
          </w:p>
          <w:p>
            <w:pPr>
              <w:spacing w:line="600" w:lineRule="exact"/>
              <w:ind w:firstLine="560" w:firstLineChars="200"/>
              <w:jc w:val="both"/>
              <w:rPr>
                <w:rFonts w:ascii="仿宋" w:eastAsia="仿宋" w:cs="仿宋_GB2312"/>
                <w:sz w:val="28"/>
                <w:szCs w:val="28"/>
              </w:rPr>
            </w:pPr>
            <w:r>
              <w:rPr>
                <w:rFonts w:hint="eastAsia" w:ascii="仿宋" w:eastAsia="仿宋" w:cs="仿宋_GB2312"/>
                <w:sz w:val="28"/>
                <w:szCs w:val="28"/>
                <w:lang w:val="en-US" w:eastAsia="zh-CN"/>
              </w:rPr>
              <w:t>3、</w:t>
            </w:r>
            <w:r>
              <w:rPr>
                <w:rFonts w:hint="eastAsia" w:ascii="仿宋" w:eastAsia="仿宋" w:cs="仿宋_GB2312"/>
                <w:sz w:val="28"/>
                <w:szCs w:val="28"/>
              </w:rPr>
              <w:t>支付管理。严格按工程项目进度和合同协议规定支付项目进度款。</w:t>
            </w:r>
          </w:p>
          <w:p>
            <w:pPr>
              <w:spacing w:line="600" w:lineRule="exact"/>
              <w:ind w:firstLine="560" w:firstLineChars="200"/>
              <w:jc w:val="both"/>
              <w:rPr>
                <w:rFonts w:ascii="仿宋" w:eastAsia="仿宋" w:cs="仿宋_GB2312"/>
                <w:sz w:val="28"/>
                <w:szCs w:val="28"/>
              </w:rPr>
            </w:pPr>
            <w:r>
              <w:rPr>
                <w:rFonts w:hint="eastAsia" w:ascii="仿宋" w:eastAsia="仿宋" w:cs="仿宋_GB2312"/>
                <w:sz w:val="28"/>
                <w:szCs w:val="28"/>
                <w:lang w:val="en-US" w:eastAsia="zh-CN"/>
              </w:rPr>
              <w:t>4、</w:t>
            </w:r>
            <w:r>
              <w:rPr>
                <w:rFonts w:hint="eastAsia" w:ascii="仿宋" w:eastAsia="仿宋" w:cs="仿宋_GB2312"/>
                <w:sz w:val="28"/>
                <w:szCs w:val="28"/>
              </w:rPr>
              <w:t>制度管理。严格按上级财务制定规定和</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柳林洲街道办事处</w:t>
            </w:r>
            <w:r>
              <w:rPr>
                <w:rFonts w:hint="eastAsia" w:ascii="仿宋_GB2312" w:hAnsi="仿宋_GB2312" w:eastAsia="仿宋_GB2312" w:cs="仿宋_GB2312"/>
                <w:bCs/>
                <w:sz w:val="28"/>
                <w:szCs w:val="28"/>
              </w:rPr>
              <w:t>建设工程项目管理办法》</w:t>
            </w:r>
            <w:r>
              <w:rPr>
                <w:rFonts w:hint="eastAsia" w:ascii="仿宋" w:eastAsia="仿宋" w:cs="仿宋_GB2312"/>
                <w:sz w:val="28"/>
                <w:szCs w:val="28"/>
              </w:rPr>
              <w:t>进行管理。</w:t>
            </w:r>
          </w:p>
          <w:p>
            <w:pPr>
              <w:spacing w:line="560" w:lineRule="exact"/>
              <w:ind w:firstLine="560" w:firstLineChars="200"/>
              <w:jc w:val="both"/>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年是脱贫攻坚和全面小康决战决胜之年，也是“十三五”收官之年</w:t>
            </w:r>
            <w:r>
              <w:rPr>
                <w:rFonts w:hint="eastAsia" w:ascii="仿宋" w:hAnsi="仿宋" w:eastAsia="仿宋" w:cs="仿宋"/>
                <w:sz w:val="28"/>
                <w:szCs w:val="28"/>
                <w:lang w:eastAsia="zh-CN"/>
              </w:rPr>
              <w:t>，</w:t>
            </w:r>
            <w:r>
              <w:rPr>
                <w:rFonts w:hint="eastAsia" w:ascii="仿宋" w:hAnsi="仿宋" w:eastAsia="仿宋" w:cs="仿宋"/>
                <w:sz w:val="28"/>
                <w:szCs w:val="28"/>
              </w:rPr>
              <w:t>一年</w:t>
            </w:r>
            <w:r>
              <w:rPr>
                <w:rFonts w:hint="eastAsia" w:ascii="仿宋" w:hAnsi="仿宋" w:eastAsia="仿宋" w:cs="仿宋"/>
                <w:sz w:val="28"/>
                <w:szCs w:val="28"/>
                <w:lang w:eastAsia="zh-CN"/>
              </w:rPr>
              <w:t>来</w:t>
            </w:r>
            <w:r>
              <w:rPr>
                <w:rFonts w:hint="eastAsia" w:ascii="仿宋" w:hAnsi="仿宋" w:eastAsia="仿宋" w:cs="仿宋"/>
                <w:sz w:val="28"/>
                <w:szCs w:val="28"/>
              </w:rPr>
              <w:t>，柳林洲街道在区委、区政府的坚强领导下，全面贯彻落实党的十九大和习近平总书记</w:t>
            </w:r>
            <w:r>
              <w:rPr>
                <w:rFonts w:hint="eastAsia" w:ascii="仿宋" w:hAnsi="仿宋" w:eastAsia="仿宋" w:cs="仿宋"/>
                <w:sz w:val="28"/>
                <w:szCs w:val="28"/>
                <w:lang w:eastAsia="zh-CN"/>
              </w:rPr>
              <w:t>系列</w:t>
            </w:r>
            <w:r>
              <w:rPr>
                <w:rFonts w:hint="eastAsia" w:ascii="仿宋" w:hAnsi="仿宋" w:eastAsia="仿宋" w:cs="仿宋"/>
                <w:sz w:val="28"/>
                <w:szCs w:val="28"/>
              </w:rPr>
              <w:t>重要讲话精神，紧紧围绕“守护好一江碧水、建设好精致君山”奋斗目标，团结带领全体干部及辖区村（居）民抗疫情、战汛情</w:t>
            </w:r>
            <w:r>
              <w:rPr>
                <w:rFonts w:hint="eastAsia" w:ascii="仿宋" w:hAnsi="仿宋" w:eastAsia="仿宋" w:cs="仿宋"/>
                <w:sz w:val="28"/>
                <w:szCs w:val="28"/>
                <w:lang w:eastAsia="zh-CN"/>
              </w:rPr>
              <w:t>、</w:t>
            </w:r>
            <w:r>
              <w:rPr>
                <w:rFonts w:hint="eastAsia" w:ascii="仿宋" w:hAnsi="仿宋" w:eastAsia="仿宋" w:cs="仿宋"/>
                <w:sz w:val="28"/>
                <w:szCs w:val="28"/>
              </w:rPr>
              <w:t>保稳定</w:t>
            </w:r>
            <w:r>
              <w:rPr>
                <w:rFonts w:hint="eastAsia" w:ascii="仿宋" w:hAnsi="仿宋" w:eastAsia="仿宋" w:cs="仿宋"/>
                <w:sz w:val="28"/>
                <w:szCs w:val="28"/>
                <w:lang w:eastAsia="zh-CN"/>
              </w:rPr>
              <w:t>、</w:t>
            </w:r>
            <w:r>
              <w:rPr>
                <w:rFonts w:hint="eastAsia" w:ascii="仿宋" w:hAnsi="仿宋" w:eastAsia="仿宋" w:cs="仿宋"/>
                <w:sz w:val="28"/>
                <w:szCs w:val="28"/>
              </w:rPr>
              <w:t>抓发展，</w:t>
            </w:r>
            <w:r>
              <w:rPr>
                <w:rFonts w:hint="eastAsia" w:ascii="仿宋" w:hAnsi="仿宋" w:eastAsia="仿宋" w:cs="仿宋"/>
                <w:sz w:val="28"/>
                <w:szCs w:val="28"/>
                <w:lang w:eastAsia="zh-CN"/>
              </w:rPr>
              <w:t>确保了</w:t>
            </w:r>
            <w:r>
              <w:rPr>
                <w:rFonts w:hint="eastAsia" w:ascii="仿宋" w:hAnsi="仿宋" w:eastAsia="仿宋" w:cs="仿宋"/>
                <w:sz w:val="28"/>
                <w:szCs w:val="28"/>
              </w:rPr>
              <w:t>各项事业平稳</w:t>
            </w:r>
            <w:r>
              <w:rPr>
                <w:rFonts w:hint="eastAsia" w:ascii="仿宋" w:hAnsi="仿宋" w:eastAsia="仿宋" w:cs="仿宋"/>
                <w:sz w:val="28"/>
                <w:szCs w:val="28"/>
                <w:lang w:eastAsia="zh-CN"/>
              </w:rPr>
              <w:t>推进</w:t>
            </w:r>
            <w:r>
              <w:rPr>
                <w:rFonts w:hint="eastAsia" w:ascii="仿宋" w:hAnsi="仿宋" w:eastAsia="仿宋" w:cs="仿宋"/>
                <w:sz w:val="28"/>
                <w:szCs w:val="28"/>
              </w:rPr>
              <w:t>、社会大局和谐稳定</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年，我们抓项目强基础，发展承载能力不断增强。</w:t>
            </w:r>
            <w:r>
              <w:rPr>
                <w:rFonts w:hint="eastAsia" w:ascii="仿宋" w:hAnsi="仿宋" w:eastAsia="仿宋" w:cs="仿宋"/>
                <w:b w:val="0"/>
                <w:bCs w:val="0"/>
                <w:sz w:val="28"/>
                <w:szCs w:val="28"/>
              </w:rPr>
              <w:t>项目建设持续发力。</w:t>
            </w:r>
            <w:r>
              <w:rPr>
                <w:rFonts w:hint="eastAsia" w:ascii="仿宋" w:hAnsi="仿宋" w:eastAsia="仿宋" w:cs="仿宋"/>
                <w:b/>
                <w:bCs/>
                <w:sz w:val="28"/>
                <w:szCs w:val="28"/>
              </w:rPr>
              <w:t>全力推进区级重大项目建设，服务全区发展规划。</w:t>
            </w:r>
            <w:r>
              <w:rPr>
                <w:rFonts w:hint="eastAsia" w:ascii="仿宋" w:hAnsi="仿宋" w:eastAsia="仿宋" w:cs="仿宋"/>
                <w:b w:val="0"/>
                <w:bCs w:val="0"/>
                <w:sz w:val="28"/>
                <w:szCs w:val="28"/>
                <w:highlight w:val="none"/>
                <w:lang w:eastAsia="zh-CN"/>
              </w:rPr>
              <w:t>强力推进项目建设，加大征地拆迁力度，</w:t>
            </w:r>
            <w:r>
              <w:rPr>
                <w:rFonts w:hint="eastAsia" w:ascii="仿宋" w:hAnsi="仿宋" w:eastAsia="仿宋" w:cs="仿宋"/>
                <w:b w:val="0"/>
                <w:bCs w:val="0"/>
                <w:sz w:val="28"/>
                <w:szCs w:val="28"/>
                <w:highlight w:val="none"/>
              </w:rPr>
              <w:t>今年共完成土地征收</w:t>
            </w:r>
            <w:r>
              <w:rPr>
                <w:rFonts w:hint="eastAsia" w:ascii="仿宋" w:hAnsi="仿宋" w:eastAsia="仿宋" w:cs="仿宋"/>
                <w:b w:val="0"/>
                <w:bCs w:val="0"/>
                <w:sz w:val="28"/>
                <w:szCs w:val="28"/>
                <w:highlight w:val="none"/>
                <w:lang w:val="en-US" w:eastAsia="zh-CN"/>
              </w:rPr>
              <w:t>1100</w:t>
            </w:r>
            <w:r>
              <w:rPr>
                <w:rFonts w:hint="eastAsia" w:ascii="仿宋" w:hAnsi="仿宋" w:eastAsia="仿宋" w:cs="仿宋"/>
                <w:b w:val="0"/>
                <w:bCs w:val="0"/>
                <w:sz w:val="28"/>
                <w:szCs w:val="28"/>
                <w:highlight w:val="none"/>
              </w:rPr>
              <w:t>亩，房屋征拆351户，影视小镇一期、</w:t>
            </w:r>
            <w:r>
              <w:rPr>
                <w:rFonts w:hint="eastAsia" w:ascii="仿宋" w:hAnsi="仿宋" w:eastAsia="仿宋" w:cs="仿宋"/>
                <w:b w:val="0"/>
                <w:bCs w:val="0"/>
                <w:sz w:val="28"/>
                <w:szCs w:val="28"/>
                <w:highlight w:val="none"/>
                <w:lang w:eastAsia="zh-CN"/>
              </w:rPr>
              <w:t>自城垸棚改、濠河棚改、松湖棚改、安保路、</w:t>
            </w:r>
            <w:r>
              <w:rPr>
                <w:rFonts w:hint="eastAsia" w:ascii="仿宋" w:hAnsi="仿宋" w:eastAsia="仿宋" w:cs="仿宋"/>
                <w:b w:val="0"/>
                <w:bCs w:val="0"/>
                <w:sz w:val="28"/>
                <w:szCs w:val="28"/>
                <w:highlight w:val="none"/>
              </w:rPr>
              <w:t>滨江大道</w:t>
            </w:r>
            <w:r>
              <w:rPr>
                <w:rFonts w:hint="eastAsia" w:ascii="仿宋" w:hAnsi="仿宋" w:eastAsia="仿宋" w:cs="仿宋"/>
                <w:b w:val="0"/>
                <w:bCs w:val="0"/>
                <w:sz w:val="28"/>
                <w:szCs w:val="28"/>
                <w:highlight w:val="none"/>
                <w:lang w:eastAsia="zh-CN"/>
              </w:rPr>
              <w:t>、福祥路、荆江大道二期、银盘路道路建设、</w:t>
            </w:r>
            <w:r>
              <w:rPr>
                <w:rFonts w:hint="eastAsia" w:ascii="仿宋" w:hAnsi="仿宋" w:eastAsia="仿宋" w:cs="仿宋"/>
                <w:b w:val="0"/>
                <w:bCs w:val="0"/>
                <w:sz w:val="28"/>
                <w:szCs w:val="28"/>
                <w:highlight w:val="none"/>
                <w:lang w:val="en-US" w:eastAsia="zh-CN"/>
              </w:rPr>
              <w:t>S306线道路建设、大众路项目</w:t>
            </w:r>
            <w:r>
              <w:rPr>
                <w:rFonts w:hint="eastAsia" w:ascii="仿宋" w:hAnsi="仿宋" w:eastAsia="仿宋" w:cs="仿宋"/>
                <w:b w:val="0"/>
                <w:bCs w:val="0"/>
                <w:sz w:val="28"/>
                <w:szCs w:val="28"/>
                <w:highlight w:val="none"/>
              </w:rPr>
              <w:t>全部清零。</w:t>
            </w:r>
            <w:r>
              <w:rPr>
                <w:rFonts w:hint="eastAsia" w:ascii="仿宋" w:hAnsi="仿宋" w:eastAsia="仿宋" w:cs="仿宋"/>
                <w:b/>
                <w:bCs/>
                <w:sz w:val="28"/>
                <w:szCs w:val="28"/>
              </w:rPr>
              <w:t>加大老旧小区改造力度，着力解决民生实事。</w:t>
            </w:r>
            <w:r>
              <w:rPr>
                <w:rFonts w:hint="eastAsia" w:ascii="仿宋" w:hAnsi="仿宋" w:eastAsia="仿宋" w:cs="仿宋"/>
                <w:sz w:val="28"/>
                <w:szCs w:val="28"/>
                <w:lang w:eastAsia="zh-CN"/>
              </w:rPr>
              <w:t>我街道为主体的老旧</w:t>
            </w:r>
            <w:r>
              <w:rPr>
                <w:rFonts w:hint="eastAsia" w:ascii="仿宋" w:hAnsi="仿宋" w:eastAsia="仿宋" w:cs="仿宋"/>
                <w:sz w:val="28"/>
                <w:szCs w:val="28"/>
              </w:rPr>
              <w:t>小区</w:t>
            </w:r>
            <w:r>
              <w:rPr>
                <w:rFonts w:hint="eastAsia" w:ascii="仿宋" w:hAnsi="仿宋" w:eastAsia="仿宋" w:cs="仿宋"/>
                <w:sz w:val="28"/>
                <w:szCs w:val="28"/>
                <w:lang w:eastAsia="zh-CN"/>
              </w:rPr>
              <w:t>改造</w:t>
            </w:r>
            <w:r>
              <w:rPr>
                <w:rFonts w:hint="eastAsia" w:ascii="仿宋" w:hAnsi="仿宋" w:eastAsia="仿宋" w:cs="仿宋"/>
                <w:sz w:val="28"/>
                <w:szCs w:val="28"/>
              </w:rPr>
              <w:t>，君房小区、富兴小区、机关小区、联合小区、市政小区、农行小区、老汽运联合小区、信用社家属楼、粮食局家属楼</w:t>
            </w:r>
            <w:r>
              <w:rPr>
                <w:rFonts w:hint="eastAsia" w:ascii="仿宋" w:hAnsi="仿宋" w:eastAsia="仿宋" w:cs="仿宋"/>
                <w:sz w:val="28"/>
                <w:szCs w:val="28"/>
                <w:lang w:eastAsia="zh-CN"/>
              </w:rPr>
              <w:t>等</w:t>
            </w:r>
            <w:r>
              <w:rPr>
                <w:rFonts w:hint="eastAsia" w:ascii="仿宋" w:hAnsi="仿宋" w:eastAsia="仿宋" w:cs="仿宋"/>
                <w:sz w:val="28"/>
                <w:szCs w:val="28"/>
                <w:lang w:val="en-US" w:eastAsia="zh-CN"/>
              </w:rPr>
              <w:t>29</w:t>
            </w:r>
            <w:r>
              <w:rPr>
                <w:rFonts w:hint="eastAsia" w:ascii="仿宋" w:hAnsi="仿宋" w:eastAsia="仿宋" w:cs="仿宋"/>
                <w:sz w:val="28"/>
                <w:szCs w:val="28"/>
              </w:rPr>
              <w:t>个小区已完工</w:t>
            </w:r>
            <w:r>
              <w:rPr>
                <w:rFonts w:hint="eastAsia" w:ascii="仿宋" w:hAnsi="仿宋" w:eastAsia="仿宋" w:cs="仿宋"/>
                <w:sz w:val="28"/>
                <w:szCs w:val="28"/>
                <w:lang w:eastAsia="zh-CN"/>
              </w:rPr>
              <w:t>。</w:t>
            </w:r>
            <w:r>
              <w:rPr>
                <w:rFonts w:hint="eastAsia" w:ascii="仿宋" w:hAnsi="仿宋" w:eastAsia="仿宋" w:cs="仿宋"/>
                <w:b/>
                <w:bCs/>
                <w:sz w:val="28"/>
                <w:szCs w:val="28"/>
              </w:rPr>
              <w:t xml:space="preserve"> </w:t>
            </w:r>
            <w:r>
              <w:rPr>
                <w:rFonts w:hint="eastAsia" w:ascii="仿宋" w:hAnsi="仿宋" w:eastAsia="仿宋" w:cs="仿宋"/>
                <w:sz w:val="28"/>
                <w:szCs w:val="28"/>
              </w:rPr>
              <w:t xml:space="preserve">                                                                                                                                                                                                                                                                                                                                                                                                                                                                                                                                                                                                                                                                                                                                                                                                                                                                                                                                                                                                                                                                                                                                                                                                                                                                                                                                                                                                                                                                                                                                                                                                                                                                                                                                                                                                                                                                                                                                                                                                                                                                                                                                                                                                                                                                                                                                                                                                                                                                                                                                                                                                                                                                                                                                                                                                                                                                                                                                                                                                                                                                                                                                                                                                                                                                                  </w:t>
            </w:r>
            <w:r>
              <w:rPr>
                <w:rFonts w:hint="eastAsia" w:ascii="仿宋" w:hAnsi="仿宋" w:eastAsia="仿宋" w:cs="仿宋"/>
                <w:b/>
                <w:bCs/>
                <w:sz w:val="28"/>
                <w:szCs w:val="28"/>
              </w:rPr>
              <w:t>大力推动生态农业</w:t>
            </w:r>
            <w:r>
              <w:rPr>
                <w:rFonts w:hint="eastAsia" w:ascii="仿宋" w:hAnsi="仿宋" w:eastAsia="仿宋" w:cs="仿宋"/>
                <w:b/>
                <w:bCs/>
                <w:sz w:val="28"/>
                <w:szCs w:val="28"/>
                <w:lang w:eastAsia="zh-CN"/>
              </w:rPr>
              <w:t>。</w:t>
            </w: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年，我街道</w:t>
            </w:r>
            <w:r>
              <w:rPr>
                <w:rFonts w:hint="eastAsia" w:ascii="仿宋" w:hAnsi="仿宋" w:eastAsia="仿宋" w:cs="仿宋"/>
                <w:sz w:val="28"/>
                <w:szCs w:val="28"/>
                <w:lang w:eastAsia="zh-CN"/>
              </w:rPr>
              <w:t>利用</w:t>
            </w:r>
            <w:r>
              <w:rPr>
                <w:rFonts w:hint="eastAsia" w:ascii="仿宋" w:hAnsi="仿宋" w:eastAsia="仿宋" w:cs="仿宋"/>
                <w:sz w:val="28"/>
                <w:szCs w:val="28"/>
              </w:rPr>
              <w:t>近城优势引导蔬菜</w:t>
            </w:r>
            <w:r>
              <w:rPr>
                <w:rFonts w:hint="eastAsia" w:ascii="仿宋" w:hAnsi="仿宋" w:eastAsia="仿宋" w:cs="仿宋"/>
                <w:sz w:val="28"/>
                <w:szCs w:val="28"/>
                <w:lang w:eastAsia="zh-CN"/>
              </w:rPr>
              <w:t>种植</w:t>
            </w:r>
            <w:r>
              <w:rPr>
                <w:rFonts w:hint="eastAsia" w:ascii="仿宋" w:hAnsi="仿宋" w:eastAsia="仿宋" w:cs="仿宋"/>
                <w:sz w:val="28"/>
                <w:szCs w:val="28"/>
              </w:rPr>
              <w:t>1.6万亩，出产蔬菜产品7.2万吨，总产值1.7亿元；开发稻虾种养2.6万亩，稻虾总产值近亿元</w:t>
            </w:r>
            <w:r>
              <w:rPr>
                <w:rFonts w:hint="eastAsia" w:ascii="仿宋" w:hAnsi="仿宋" w:eastAsia="仿宋" w:cs="仿宋"/>
                <w:sz w:val="28"/>
                <w:szCs w:val="28"/>
                <w:lang w:eastAsia="zh-CN"/>
              </w:rPr>
              <w:t>；</w:t>
            </w:r>
            <w:r>
              <w:rPr>
                <w:rFonts w:hint="eastAsia" w:ascii="仿宋" w:hAnsi="仿宋" w:eastAsia="仿宋" w:cs="仿宋"/>
                <w:sz w:val="28"/>
                <w:szCs w:val="28"/>
              </w:rPr>
              <w:t>以永城、黄泥套、望城、林角为主要产地的才鱼、桂花鱼、鲈鱼、鲶鱼、泥鳅、甲鱼等名特优水产品养殖水面达4800余亩，总产值8000万元</w:t>
            </w:r>
            <w:r>
              <w:rPr>
                <w:rFonts w:hint="eastAsia" w:ascii="仿宋" w:hAnsi="仿宋" w:eastAsia="仿宋" w:cs="仿宋"/>
                <w:sz w:val="28"/>
                <w:szCs w:val="28"/>
                <w:lang w:eastAsia="zh-CN"/>
              </w:rPr>
              <w:t>；</w:t>
            </w:r>
            <w:r>
              <w:rPr>
                <w:rFonts w:hint="eastAsia" w:ascii="仿宋" w:hAnsi="仿宋" w:eastAsia="仿宋" w:cs="仿宋"/>
                <w:sz w:val="28"/>
                <w:szCs w:val="28"/>
              </w:rPr>
              <w:t>开发3000亩西瓜、香瓜、葡萄、黄桃、火龙果等特色特色瓜果获得丰收，亩平产值1.2万元</w:t>
            </w:r>
            <w:r>
              <w:rPr>
                <w:rFonts w:hint="eastAsia" w:ascii="仿宋" w:hAnsi="仿宋" w:eastAsia="仿宋" w:cs="仿宋"/>
                <w:sz w:val="28"/>
                <w:szCs w:val="28"/>
                <w:lang w:eastAsia="zh-CN"/>
              </w:rPr>
              <w:t>；</w:t>
            </w:r>
            <w:r>
              <w:rPr>
                <w:rFonts w:hint="eastAsia" w:ascii="仿宋" w:hAnsi="仿宋" w:eastAsia="仿宋" w:cs="仿宋"/>
                <w:sz w:val="28"/>
                <w:szCs w:val="28"/>
              </w:rPr>
              <w:t>以我街道为主体的“君山区小龙虾协会”稻虾综合种养基地获得国家“君山小龙虾”地理标志认证；福农优质稻产销专业合作社获得“绿色食品认证”，并被拟定为202</w:t>
            </w:r>
            <w:r>
              <w:rPr>
                <w:rFonts w:hint="eastAsia" w:ascii="仿宋" w:hAnsi="仿宋" w:eastAsia="仿宋" w:cs="仿宋"/>
                <w:sz w:val="28"/>
                <w:szCs w:val="28"/>
                <w:lang w:val="en-US" w:eastAsia="zh-CN"/>
              </w:rPr>
              <w:t>1</w:t>
            </w:r>
            <w:r>
              <w:rPr>
                <w:rFonts w:hint="eastAsia" w:ascii="仿宋" w:hAnsi="仿宋" w:eastAsia="仿宋" w:cs="仿宋"/>
                <w:sz w:val="28"/>
                <w:szCs w:val="28"/>
              </w:rPr>
              <w:t>年“国家农民合作社示范社（农业类）名单”，同时获得“省级农民示范社”及“岳阳市农民合作社十佳”荣誉；扶持发展等专业合作组织9家</w:t>
            </w:r>
            <w:r>
              <w:rPr>
                <w:rFonts w:hint="eastAsia" w:ascii="仿宋" w:hAnsi="仿宋" w:eastAsia="仿宋" w:cs="仿宋"/>
                <w:sz w:val="28"/>
                <w:szCs w:val="28"/>
                <w:lang w:eastAsia="zh-CN"/>
              </w:rPr>
              <w:t>；</w:t>
            </w:r>
            <w:r>
              <w:rPr>
                <w:rFonts w:hint="eastAsia" w:ascii="仿宋" w:hAnsi="仿宋" w:eastAsia="仿宋" w:cs="仿宋"/>
                <w:sz w:val="28"/>
                <w:szCs w:val="28"/>
              </w:rPr>
              <w:t>“一村一品”</w:t>
            </w:r>
            <w:r>
              <w:rPr>
                <w:rFonts w:hint="eastAsia" w:ascii="仿宋" w:hAnsi="仿宋" w:eastAsia="仿宋" w:cs="仿宋"/>
                <w:sz w:val="28"/>
                <w:szCs w:val="28"/>
                <w:lang w:eastAsia="zh-CN"/>
              </w:rPr>
              <w:t>的</w:t>
            </w:r>
            <w:r>
              <w:rPr>
                <w:rFonts w:hint="eastAsia" w:ascii="仿宋" w:hAnsi="仿宋" w:eastAsia="仿宋" w:cs="仿宋"/>
                <w:b w:val="0"/>
                <w:bCs/>
                <w:color w:val="000000"/>
                <w:sz w:val="28"/>
                <w:szCs w:val="28"/>
                <w:highlight w:val="none"/>
                <w:lang w:val="en-US" w:eastAsia="zh-CN"/>
              </w:rPr>
              <w:t>新洲火龙果、芦花洲蔬菜、黄泥套水稻、长沟子葡萄，永城才鱼已成为君山品牌农产品，</w:t>
            </w:r>
            <w:r>
              <w:rPr>
                <w:rFonts w:hint="eastAsia" w:ascii="仿宋" w:hAnsi="仿宋" w:eastAsia="仿宋" w:cs="仿宋"/>
                <w:sz w:val="28"/>
                <w:szCs w:val="28"/>
              </w:rPr>
              <w:t>远近驰名。</w:t>
            </w:r>
            <w:r>
              <w:rPr>
                <w:rFonts w:hint="eastAsia" w:ascii="仿宋" w:hAnsi="仿宋" w:eastAsia="仿宋" w:cs="仿宋"/>
                <w:b/>
                <w:sz w:val="28"/>
                <w:szCs w:val="28"/>
              </w:rPr>
              <w:t>着力打造旅游品牌。</w:t>
            </w:r>
            <w:r>
              <w:rPr>
                <w:rFonts w:hint="eastAsia" w:ascii="仿宋" w:hAnsi="仿宋" w:eastAsia="仿宋" w:cs="仿宋"/>
                <w:sz w:val="28"/>
                <w:szCs w:val="28"/>
              </w:rPr>
              <w:t>着力推动“生态+休闲旅游”，引导葡萄、草莓、火龙果等水果种植与农家乐相结合，特色养殖与乡村旅游相结合，将柳林旅游融入君山旅游整体，农家乐生态休闲与特色水果采摘发展势头良好；“绿色食品工业园”、“洞庭湖欢乐世界”、“洞庭湖博览园”、“水上世界”等重大项目的落地，为旅游发展注入新生力量，并已逐步形成互为补充的产业链，成为君山休闲旅游品牌之一。</w:t>
            </w:r>
            <w:r>
              <w:rPr>
                <w:rFonts w:hint="eastAsia" w:ascii="仿宋" w:hAnsi="仿宋" w:eastAsia="仿宋" w:cs="仿宋"/>
                <w:b/>
                <w:bCs/>
                <w:color w:val="000000"/>
                <w:kern w:val="0"/>
                <w:sz w:val="28"/>
                <w:szCs w:val="28"/>
                <w:highlight w:val="none"/>
                <w:lang w:eastAsia="zh-CN"/>
              </w:rPr>
              <w:t>全面完成脱贫任务。</w:t>
            </w:r>
            <w:r>
              <w:rPr>
                <w:rFonts w:hint="eastAsia" w:ascii="仿宋" w:hAnsi="仿宋" w:eastAsia="仿宋" w:cs="仿宋"/>
                <w:b w:val="0"/>
                <w:bCs w:val="0"/>
                <w:color w:val="000000"/>
                <w:kern w:val="0"/>
                <w:sz w:val="28"/>
                <w:szCs w:val="28"/>
                <w:highlight w:val="none"/>
              </w:rPr>
              <w:t>因地制宜发展产业，投入扶持资金</w:t>
            </w:r>
            <w:r>
              <w:rPr>
                <w:rFonts w:hint="eastAsia" w:ascii="仿宋" w:hAnsi="仿宋" w:eastAsia="仿宋" w:cs="仿宋"/>
                <w:b w:val="0"/>
                <w:bCs w:val="0"/>
                <w:color w:val="000000"/>
                <w:kern w:val="0"/>
                <w:sz w:val="28"/>
                <w:szCs w:val="28"/>
                <w:highlight w:val="none"/>
                <w:lang w:val="en-US" w:eastAsia="zh-CN"/>
              </w:rPr>
              <w:t>420</w:t>
            </w:r>
            <w:r>
              <w:rPr>
                <w:rFonts w:hint="eastAsia" w:ascii="仿宋" w:hAnsi="仿宋" w:eastAsia="仿宋" w:cs="仿宋"/>
                <w:b w:val="0"/>
                <w:bCs w:val="0"/>
                <w:color w:val="000000"/>
                <w:kern w:val="0"/>
                <w:sz w:val="28"/>
                <w:szCs w:val="28"/>
                <w:highlight w:val="none"/>
              </w:rPr>
              <w:t>万元，依托6个合作社建立产业扶贫基地，</w:t>
            </w:r>
            <w:r>
              <w:rPr>
                <w:rFonts w:hint="eastAsia" w:ascii="仿宋" w:hAnsi="仿宋" w:eastAsia="仿宋" w:cs="仿宋"/>
                <w:b w:val="0"/>
                <w:bCs w:val="0"/>
                <w:color w:val="auto"/>
                <w:sz w:val="28"/>
                <w:szCs w:val="28"/>
                <w:shd w:val="clear" w:color="auto" w:fill="auto"/>
                <w:lang w:eastAsia="zh-CN"/>
              </w:rPr>
              <w:t>2016-202</w:t>
            </w:r>
            <w:r>
              <w:rPr>
                <w:rFonts w:hint="eastAsia" w:ascii="仿宋" w:hAnsi="仿宋" w:eastAsia="仿宋" w:cs="仿宋"/>
                <w:b w:val="0"/>
                <w:bCs w:val="0"/>
                <w:color w:val="auto"/>
                <w:sz w:val="28"/>
                <w:szCs w:val="28"/>
                <w:shd w:val="clear" w:color="auto" w:fill="auto"/>
                <w:lang w:val="en-US" w:eastAsia="zh-CN"/>
              </w:rPr>
              <w:t>1</w:t>
            </w:r>
            <w:r>
              <w:rPr>
                <w:rFonts w:hint="eastAsia" w:ascii="仿宋" w:hAnsi="仿宋" w:eastAsia="仿宋" w:cs="仿宋"/>
                <w:b w:val="0"/>
                <w:bCs w:val="0"/>
                <w:color w:val="auto"/>
                <w:sz w:val="28"/>
                <w:szCs w:val="28"/>
                <w:shd w:val="clear" w:color="auto" w:fill="auto"/>
                <w:lang w:eastAsia="zh-CN"/>
              </w:rPr>
              <w:t>年产业奖补资金共计84.6万元，受益人1160人；实施扶贫基础项目64个，扶贫资金603.4万元，受益户200户600人；落实健康扶贫328人、残疾人办证1275人、教育扶贫888人、房屋改造C级5户、发放小额信贷720万元，</w:t>
            </w:r>
            <w:r>
              <w:rPr>
                <w:rFonts w:hint="eastAsia" w:ascii="仿宋" w:hAnsi="仿宋" w:eastAsia="仿宋" w:cs="仿宋"/>
                <w:b w:val="0"/>
                <w:bCs w:val="0"/>
                <w:color w:val="000000"/>
                <w:kern w:val="0"/>
                <w:sz w:val="28"/>
                <w:szCs w:val="28"/>
                <w:highlight w:val="none"/>
                <w:lang w:eastAsia="zh-CN"/>
              </w:rPr>
              <w:t>确保了“一超过两不愁三保障一安全”，</w:t>
            </w:r>
            <w:r>
              <w:rPr>
                <w:rFonts w:hint="eastAsia" w:ascii="仿宋" w:hAnsi="仿宋" w:eastAsia="仿宋" w:cs="仿宋"/>
                <w:b w:val="0"/>
                <w:bCs w:val="0"/>
                <w:color w:val="auto"/>
                <w:kern w:val="0"/>
                <w:sz w:val="28"/>
                <w:szCs w:val="28"/>
                <w:highlight w:val="none"/>
                <w:lang w:eastAsia="zh-CN"/>
              </w:rPr>
              <w:t>全街道</w:t>
            </w:r>
            <w:r>
              <w:rPr>
                <w:rFonts w:hint="eastAsia" w:ascii="仿宋" w:hAnsi="仿宋" w:eastAsia="仿宋" w:cs="仿宋"/>
                <w:b w:val="0"/>
                <w:bCs w:val="0"/>
                <w:color w:val="auto"/>
                <w:kern w:val="0"/>
                <w:sz w:val="28"/>
                <w:szCs w:val="28"/>
                <w:highlight w:val="none"/>
                <w:lang w:val="en-US" w:eastAsia="zh-CN"/>
              </w:rPr>
              <w:t>450户1125人贫困户今年已全部实现脱贫</w:t>
            </w:r>
            <w:r>
              <w:rPr>
                <w:rFonts w:hint="eastAsia" w:ascii="仿宋" w:hAnsi="仿宋" w:eastAsia="仿宋" w:cs="仿宋"/>
                <w:b w:val="0"/>
                <w:bCs w:val="0"/>
                <w:color w:val="auto"/>
                <w:kern w:val="0"/>
                <w:sz w:val="28"/>
                <w:szCs w:val="28"/>
                <w:highlight w:val="none"/>
                <w:lang w:eastAsia="zh-CN"/>
              </w:rPr>
              <w:t>。今年</w:t>
            </w:r>
            <w:r>
              <w:rPr>
                <w:rFonts w:hint="eastAsia" w:ascii="仿宋" w:hAnsi="仿宋" w:eastAsia="仿宋" w:cs="仿宋"/>
                <w:b w:val="0"/>
                <w:bCs w:val="0"/>
                <w:color w:val="auto"/>
                <w:kern w:val="0"/>
                <w:sz w:val="28"/>
                <w:szCs w:val="28"/>
                <w:highlight w:val="none"/>
                <w:lang w:val="en-US" w:eastAsia="zh-CN"/>
              </w:rPr>
              <w:t>12月</w:t>
            </w:r>
            <w:r>
              <w:rPr>
                <w:rFonts w:hint="eastAsia" w:ascii="仿宋" w:hAnsi="仿宋" w:eastAsia="仿宋" w:cs="仿宋"/>
                <w:b w:val="0"/>
                <w:bCs w:val="0"/>
                <w:color w:val="000000"/>
                <w:kern w:val="0"/>
                <w:sz w:val="28"/>
                <w:szCs w:val="28"/>
                <w:highlight w:val="none"/>
                <w:lang w:eastAsia="zh-CN"/>
              </w:rPr>
              <w:t>，扶贫工作迎接了省检、市检，均顺利通过上级验收，获得</w:t>
            </w:r>
            <w:r>
              <w:rPr>
                <w:rStyle w:val="10"/>
                <w:rFonts w:hint="eastAsia" w:ascii="仿宋" w:hAnsi="仿宋" w:eastAsia="仿宋" w:cs="仿宋"/>
                <w:b w:val="0"/>
                <w:bCs w:val="0"/>
                <w:sz w:val="28"/>
                <w:szCs w:val="28"/>
                <w:highlight w:val="none"/>
              </w:rPr>
              <w:t>好评</w:t>
            </w:r>
            <w:r>
              <w:rPr>
                <w:rFonts w:hint="eastAsia" w:ascii="仿宋" w:hAnsi="仿宋" w:eastAsia="仿宋" w:cs="仿宋"/>
                <w:b w:val="0"/>
                <w:bCs w:val="0"/>
                <w:color w:val="000000"/>
                <w:kern w:val="0"/>
                <w:sz w:val="28"/>
                <w:szCs w:val="28"/>
                <w:highlight w:val="none"/>
                <w:lang w:eastAsia="zh-CN"/>
              </w:rPr>
              <w:t>。</w:t>
            </w:r>
            <w:r>
              <w:rPr>
                <w:rFonts w:hint="eastAsia" w:ascii="仿宋" w:hAnsi="仿宋" w:eastAsia="仿宋" w:cs="仿宋"/>
                <w:b/>
                <w:bCs/>
                <w:sz w:val="28"/>
                <w:szCs w:val="28"/>
                <w:lang w:val="en-US" w:eastAsia="zh-CN"/>
              </w:rPr>
              <w:t>严格落实惠民政策。</w:t>
            </w:r>
            <w:r>
              <w:rPr>
                <w:rFonts w:hint="eastAsia" w:ascii="仿宋" w:hAnsi="仿宋" w:eastAsia="仿宋" w:cs="仿宋"/>
                <w:color w:val="auto"/>
                <w:sz w:val="28"/>
                <w:szCs w:val="28"/>
                <w:lang w:val="en-US" w:eastAsia="zh-CN"/>
              </w:rPr>
              <w:t>发放惠农补贴76项6820.6万元；</w:t>
            </w:r>
            <w:r>
              <w:rPr>
                <w:rFonts w:hint="eastAsia" w:ascii="仿宋" w:hAnsi="仿宋" w:eastAsia="仿宋" w:cs="仿宋"/>
                <w:color w:val="auto"/>
                <w:sz w:val="28"/>
                <w:szCs w:val="28"/>
                <w:lang w:eastAsia="zh-CN" w:bidi="ar-SA"/>
              </w:rPr>
              <w:t>农村低保</w:t>
            </w:r>
            <w:r>
              <w:rPr>
                <w:rFonts w:hint="eastAsia" w:ascii="仿宋" w:hAnsi="仿宋" w:eastAsia="仿宋" w:cs="仿宋"/>
                <w:color w:val="auto"/>
                <w:sz w:val="28"/>
                <w:szCs w:val="28"/>
                <w:lang w:val="en-US" w:eastAsia="zh-CN" w:bidi="ar-SA"/>
              </w:rPr>
              <w:t>530</w:t>
            </w:r>
            <w:r>
              <w:rPr>
                <w:rFonts w:hint="eastAsia" w:ascii="仿宋" w:hAnsi="仿宋" w:eastAsia="仿宋" w:cs="仿宋"/>
                <w:color w:val="auto"/>
                <w:sz w:val="28"/>
                <w:szCs w:val="28"/>
                <w:lang w:eastAsia="zh-CN" w:bidi="ar-SA"/>
              </w:rPr>
              <w:t>户</w:t>
            </w:r>
            <w:r>
              <w:rPr>
                <w:rFonts w:hint="eastAsia" w:ascii="仿宋" w:hAnsi="仿宋" w:eastAsia="仿宋" w:cs="仿宋"/>
                <w:color w:val="auto"/>
                <w:sz w:val="28"/>
                <w:szCs w:val="28"/>
                <w:lang w:val="en-US" w:eastAsia="zh-CN" w:bidi="ar-SA"/>
              </w:rPr>
              <w:t>发放低保金255.60万元，</w:t>
            </w:r>
            <w:r>
              <w:rPr>
                <w:rFonts w:hint="eastAsia" w:ascii="仿宋" w:hAnsi="仿宋" w:eastAsia="仿宋" w:cs="仿宋"/>
                <w:color w:val="auto"/>
                <w:sz w:val="28"/>
                <w:szCs w:val="28"/>
                <w:lang w:eastAsia="zh-CN" w:bidi="ar-SA"/>
              </w:rPr>
              <w:t>城市低保</w:t>
            </w:r>
            <w:r>
              <w:rPr>
                <w:rFonts w:hint="eastAsia" w:ascii="仿宋" w:hAnsi="仿宋" w:eastAsia="仿宋" w:cs="仿宋"/>
                <w:color w:val="auto"/>
                <w:sz w:val="28"/>
                <w:szCs w:val="28"/>
                <w:lang w:val="en-US" w:eastAsia="zh-CN" w:bidi="ar-SA"/>
              </w:rPr>
              <w:t>425</w:t>
            </w:r>
            <w:r>
              <w:rPr>
                <w:rFonts w:hint="eastAsia" w:ascii="仿宋" w:hAnsi="仿宋" w:eastAsia="仿宋" w:cs="仿宋"/>
                <w:color w:val="auto"/>
                <w:sz w:val="28"/>
                <w:szCs w:val="28"/>
                <w:lang w:eastAsia="zh-CN" w:bidi="ar-SA"/>
              </w:rPr>
              <w:t>户</w:t>
            </w:r>
            <w:r>
              <w:rPr>
                <w:rFonts w:hint="eastAsia" w:ascii="仿宋" w:hAnsi="仿宋" w:eastAsia="仿宋" w:cs="仿宋"/>
                <w:color w:val="auto"/>
                <w:sz w:val="28"/>
                <w:szCs w:val="28"/>
                <w:lang w:val="en-US" w:eastAsia="zh-CN" w:bidi="ar-SA"/>
              </w:rPr>
              <w:t>发放低保金231.79万元;困难人员临时救助440人63.25万元；发放高龄补贴183人21.81万元；</w:t>
            </w:r>
            <w:r>
              <w:rPr>
                <w:rFonts w:hint="eastAsia" w:ascii="仿宋" w:hAnsi="仿宋" w:eastAsia="仿宋" w:cs="仿宋"/>
                <w:color w:val="auto"/>
                <w:sz w:val="28"/>
                <w:szCs w:val="28"/>
                <w:lang w:eastAsia="zh-CN" w:bidi="ar-SA"/>
              </w:rPr>
              <w:t>贯彻落实孤儿基本生活保障制度</w:t>
            </w:r>
            <w:r>
              <w:rPr>
                <w:rFonts w:hint="eastAsia" w:ascii="仿宋" w:hAnsi="仿宋" w:eastAsia="仿宋" w:cs="仿宋"/>
                <w:color w:val="auto"/>
                <w:sz w:val="28"/>
                <w:szCs w:val="28"/>
                <w:lang w:val="en-US" w:eastAsia="zh-CN" w:bidi="ar-SA"/>
              </w:rPr>
              <w:t>和事实无人抚养儿童补贴发放，保障64人</w:t>
            </w:r>
            <w:r>
              <w:rPr>
                <w:rFonts w:hint="eastAsia" w:ascii="仿宋" w:hAnsi="仿宋" w:eastAsia="仿宋" w:cs="仿宋"/>
                <w:color w:val="auto"/>
                <w:sz w:val="28"/>
                <w:szCs w:val="28"/>
                <w:lang w:eastAsia="zh-CN" w:bidi="ar-SA"/>
              </w:rPr>
              <w:t>现有孤儿</w:t>
            </w:r>
            <w:r>
              <w:rPr>
                <w:rFonts w:hint="eastAsia" w:ascii="仿宋" w:hAnsi="仿宋" w:eastAsia="仿宋" w:cs="仿宋"/>
                <w:color w:val="auto"/>
                <w:sz w:val="28"/>
                <w:szCs w:val="28"/>
                <w:lang w:val="en-US" w:eastAsia="zh-CN" w:bidi="ar-SA"/>
              </w:rPr>
              <w:t>和事实无人抚养儿童生活稳定；</w:t>
            </w:r>
            <w:r>
              <w:rPr>
                <w:rFonts w:hint="eastAsia" w:ascii="仿宋" w:hAnsi="仿宋" w:eastAsia="仿宋" w:cs="仿宋"/>
                <w:sz w:val="28"/>
                <w:szCs w:val="28"/>
                <w:lang w:val="en-US" w:eastAsia="zh-CN"/>
              </w:rPr>
              <w:t>发放移民</w:t>
            </w:r>
            <w:r>
              <w:rPr>
                <w:rFonts w:hint="eastAsia" w:ascii="仿宋" w:hAnsi="仿宋" w:eastAsia="仿宋" w:cs="仿宋"/>
                <w:sz w:val="28"/>
                <w:szCs w:val="28"/>
              </w:rPr>
              <w:t>直补金404</w:t>
            </w:r>
            <w:r>
              <w:rPr>
                <w:rFonts w:hint="eastAsia" w:ascii="仿宋" w:hAnsi="仿宋" w:eastAsia="仿宋" w:cs="仿宋"/>
                <w:sz w:val="28"/>
                <w:szCs w:val="28"/>
                <w:lang w:val="en-US" w:eastAsia="zh-CN"/>
              </w:rPr>
              <w:t>.</w:t>
            </w:r>
            <w:r>
              <w:rPr>
                <w:rFonts w:hint="eastAsia" w:ascii="仿宋" w:hAnsi="仿宋" w:eastAsia="仿宋" w:cs="仿宋"/>
                <w:sz w:val="28"/>
                <w:szCs w:val="28"/>
              </w:rPr>
              <w:t>1</w:t>
            </w:r>
            <w:r>
              <w:rPr>
                <w:rFonts w:hint="eastAsia" w:ascii="仿宋" w:hAnsi="仿宋" w:eastAsia="仿宋" w:cs="仿宋"/>
                <w:sz w:val="28"/>
                <w:szCs w:val="28"/>
                <w:lang w:eastAsia="zh-CN"/>
              </w:rPr>
              <w:t>万</w:t>
            </w:r>
            <w:r>
              <w:rPr>
                <w:rFonts w:hint="eastAsia" w:ascii="仿宋" w:hAnsi="仿宋" w:eastAsia="仿宋" w:cs="仿宋"/>
                <w:sz w:val="28"/>
                <w:szCs w:val="28"/>
                <w:lang w:val="en-US" w:eastAsia="zh-CN"/>
              </w:rPr>
              <w:t>元，实施移民</w:t>
            </w:r>
            <w:r>
              <w:rPr>
                <w:rFonts w:hint="eastAsia" w:ascii="仿宋" w:hAnsi="仿宋" w:eastAsia="仿宋" w:cs="仿宋"/>
                <w:sz w:val="28"/>
                <w:szCs w:val="28"/>
              </w:rPr>
              <w:t>项目</w:t>
            </w:r>
            <w:r>
              <w:rPr>
                <w:rFonts w:hint="eastAsia" w:ascii="仿宋" w:hAnsi="仿宋" w:eastAsia="仿宋" w:cs="仿宋"/>
                <w:sz w:val="28"/>
                <w:szCs w:val="28"/>
                <w:lang w:eastAsia="zh-CN"/>
              </w:rPr>
              <w:t>建设</w:t>
            </w:r>
            <w:r>
              <w:rPr>
                <w:rFonts w:hint="eastAsia" w:ascii="仿宋" w:hAnsi="仿宋" w:eastAsia="仿宋" w:cs="仿宋"/>
                <w:sz w:val="28"/>
                <w:szCs w:val="28"/>
                <w:lang w:val="en-US" w:eastAsia="zh-CN"/>
              </w:rPr>
              <w:t>20个，</w:t>
            </w:r>
            <w:r>
              <w:rPr>
                <w:rFonts w:hint="eastAsia" w:ascii="仿宋" w:hAnsi="仿宋" w:eastAsia="仿宋" w:cs="仿宋"/>
                <w:sz w:val="28"/>
                <w:szCs w:val="28"/>
              </w:rPr>
              <w:t>总资金544万元。</w:t>
            </w:r>
            <w:r>
              <w:rPr>
                <w:rFonts w:hint="eastAsia" w:ascii="仿宋" w:hAnsi="仿宋" w:eastAsia="仿宋" w:cs="仿宋"/>
                <w:b/>
                <w:bCs/>
                <w:sz w:val="28"/>
                <w:szCs w:val="28"/>
                <w:lang w:val="en-US" w:eastAsia="zh-CN"/>
              </w:rPr>
              <w:t>切实做好卫计服务。</w:t>
            </w:r>
            <w:r>
              <w:rPr>
                <w:rFonts w:hint="eastAsia" w:ascii="仿宋" w:hAnsi="仿宋" w:eastAsia="仿宋" w:cs="仿宋"/>
                <w:sz w:val="28"/>
                <w:szCs w:val="28"/>
                <w:lang w:val="en-US" w:eastAsia="zh-CN"/>
              </w:rPr>
              <w:t>全年度共出生676人，其中男360人、女316人，为群众办理一孩生育证192人、二孩生育证人321、三孩生育证20人，发放避孕药具20321人次，发放独生子女保健费294人；慰问银夹对象109人，共计3.29万元；对辖区9所中小学及21家幼儿园进行传染病防控专项检查4次；</w:t>
            </w:r>
            <w:r>
              <w:rPr>
                <w:rFonts w:hint="eastAsia" w:ascii="仿宋" w:hAnsi="仿宋" w:eastAsia="仿宋" w:cs="仿宋"/>
                <w:color w:val="000000" w:themeColor="text1"/>
                <w:sz w:val="28"/>
                <w:szCs w:val="28"/>
                <w:highlight w:val="none"/>
                <w:lang w:val="en-US" w:eastAsia="zh-CN"/>
                <w14:textFill>
                  <w14:solidFill>
                    <w14:schemeClr w14:val="tx1"/>
                  </w14:solidFill>
                </w14:textFill>
              </w:rPr>
              <w:t>严格落实疫情防控常态化要求，</w:t>
            </w:r>
            <w:r>
              <w:rPr>
                <w:rFonts w:hint="eastAsia" w:ascii="仿宋" w:hAnsi="仿宋" w:eastAsia="仿宋" w:cs="仿宋"/>
                <w:color w:val="000000" w:themeColor="text1"/>
                <w:sz w:val="28"/>
                <w:szCs w:val="28"/>
                <w:highlight w:val="none"/>
                <w14:textFill>
                  <w14:solidFill>
                    <w14:schemeClr w14:val="tx1"/>
                  </w14:solidFill>
                </w14:textFill>
              </w:rPr>
              <w:t>自</w:t>
            </w:r>
            <w:r>
              <w:rPr>
                <w:rFonts w:hint="eastAsia" w:ascii="仿宋" w:hAnsi="仿宋" w:eastAsia="仿宋" w:cs="仿宋"/>
                <w:sz w:val="28"/>
                <w:szCs w:val="28"/>
              </w:rPr>
              <w:t>常态化管控以来共上报入境人员44人，国内中高风险人员45人，核查区防指推送数据65条，做好入境人员及国内中高风险人员网格化管控工作；抓好村居民电子健康卡注册申请，现已申请64790人，</w:t>
            </w:r>
            <w:r>
              <w:rPr>
                <w:rFonts w:hint="eastAsia" w:ascii="仿宋" w:hAnsi="仿宋" w:eastAsia="仿宋" w:cs="仿宋"/>
                <w:sz w:val="28"/>
                <w:szCs w:val="28"/>
                <w:lang w:eastAsia="zh-CN"/>
              </w:rPr>
              <w:t>注册率</w:t>
            </w:r>
            <w:r>
              <w:rPr>
                <w:rFonts w:hint="eastAsia" w:ascii="仿宋" w:hAnsi="仿宋" w:eastAsia="仿宋" w:cs="仿宋"/>
                <w:sz w:val="28"/>
                <w:szCs w:val="28"/>
              </w:rPr>
              <w:t>达95%；做好冬季疫情防控物资储备，购入口罩2万只，酒精600瓶，消毒液300瓶，体温枪30把。</w:t>
            </w:r>
            <w:r>
              <w:rPr>
                <w:rFonts w:hint="eastAsia" w:ascii="仿宋" w:hAnsi="仿宋" w:eastAsia="仿宋" w:cs="仿宋"/>
                <w:b/>
                <w:bCs/>
                <w:sz w:val="28"/>
                <w:szCs w:val="28"/>
                <w:lang w:val="en-US" w:eastAsia="zh-CN"/>
              </w:rPr>
              <w:t>保持禁违高压态势。</w:t>
            </w:r>
            <w:r>
              <w:rPr>
                <w:rFonts w:hint="eastAsia" w:ascii="仿宋" w:hAnsi="仿宋" w:eastAsia="仿宋" w:cs="仿宋"/>
                <w:b w:val="0"/>
                <w:bCs w:val="0"/>
                <w:sz w:val="28"/>
                <w:szCs w:val="28"/>
                <w:lang w:val="en-US" w:eastAsia="zh-CN"/>
              </w:rPr>
              <w:t>今年，</w:t>
            </w:r>
            <w:r>
              <w:rPr>
                <w:rFonts w:hint="eastAsia" w:ascii="仿宋" w:hAnsi="仿宋" w:eastAsia="仿宋" w:cs="仿宋"/>
                <w:b w:val="0"/>
                <w:bCs w:val="0"/>
                <w:sz w:val="28"/>
                <w:szCs w:val="28"/>
              </w:rPr>
              <w:t>我街道拆除新增违法建设</w:t>
            </w:r>
            <w:r>
              <w:rPr>
                <w:rFonts w:hint="eastAsia" w:ascii="仿宋" w:hAnsi="仿宋" w:eastAsia="仿宋" w:cs="仿宋"/>
                <w:b w:val="0"/>
                <w:bCs w:val="0"/>
                <w:sz w:val="28"/>
                <w:szCs w:val="28"/>
                <w:lang w:val="en-US" w:eastAsia="zh-CN"/>
              </w:rPr>
              <w:t>70</w:t>
            </w:r>
            <w:r>
              <w:rPr>
                <w:rFonts w:hint="eastAsia" w:ascii="仿宋" w:hAnsi="仿宋" w:eastAsia="仿宋" w:cs="仿宋"/>
                <w:b w:val="0"/>
                <w:bCs w:val="0"/>
                <w:sz w:val="28"/>
                <w:szCs w:val="28"/>
              </w:rPr>
              <w:t>处</w:t>
            </w:r>
            <w:r>
              <w:rPr>
                <w:rFonts w:hint="eastAsia" w:ascii="仿宋" w:hAnsi="仿宋" w:eastAsia="仿宋" w:cs="仿宋"/>
                <w:b w:val="0"/>
                <w:bCs w:val="0"/>
                <w:sz w:val="28"/>
                <w:szCs w:val="28"/>
                <w:lang w:val="en-US" w:eastAsia="zh-CN"/>
              </w:rPr>
              <w:t>4354</w:t>
            </w:r>
            <w:r>
              <w:rPr>
                <w:rFonts w:hint="eastAsia" w:ascii="仿宋" w:hAnsi="仿宋" w:eastAsia="仿宋" w:cs="仿宋"/>
                <w:b w:val="0"/>
                <w:bCs w:val="0"/>
                <w:sz w:val="28"/>
                <w:szCs w:val="28"/>
              </w:rPr>
              <w:t>平方米，拆除</w:t>
            </w:r>
            <w:r>
              <w:rPr>
                <w:rFonts w:hint="eastAsia" w:ascii="仿宋" w:hAnsi="仿宋" w:eastAsia="仿宋" w:cs="仿宋"/>
                <w:b w:val="0"/>
                <w:bCs w:val="0"/>
                <w:sz w:val="28"/>
                <w:szCs w:val="28"/>
                <w:lang w:eastAsia="zh-CN"/>
              </w:rPr>
              <w:t>存量</w:t>
            </w:r>
            <w:r>
              <w:rPr>
                <w:rFonts w:hint="eastAsia" w:ascii="仿宋" w:hAnsi="仿宋" w:eastAsia="仿宋" w:cs="仿宋"/>
                <w:b w:val="0"/>
                <w:bCs w:val="0"/>
                <w:sz w:val="28"/>
                <w:szCs w:val="28"/>
              </w:rPr>
              <w:t>违法建设</w:t>
            </w:r>
            <w:r>
              <w:rPr>
                <w:rFonts w:hint="eastAsia" w:ascii="仿宋" w:hAnsi="仿宋" w:eastAsia="仿宋" w:cs="仿宋"/>
                <w:b w:val="0"/>
                <w:bCs w:val="0"/>
                <w:sz w:val="28"/>
                <w:szCs w:val="28"/>
                <w:lang w:val="en-US" w:eastAsia="zh-CN"/>
              </w:rPr>
              <w:t>336</w:t>
            </w:r>
            <w:r>
              <w:rPr>
                <w:rFonts w:hint="eastAsia" w:ascii="仿宋" w:hAnsi="仿宋" w:eastAsia="仿宋" w:cs="仿宋"/>
                <w:b w:val="0"/>
                <w:bCs w:val="0"/>
                <w:sz w:val="28"/>
                <w:szCs w:val="28"/>
              </w:rPr>
              <w:t>处</w:t>
            </w:r>
            <w:r>
              <w:rPr>
                <w:rFonts w:hint="eastAsia" w:ascii="仿宋" w:hAnsi="仿宋" w:eastAsia="仿宋" w:cs="仿宋"/>
                <w:b w:val="0"/>
                <w:bCs w:val="0"/>
                <w:sz w:val="28"/>
                <w:szCs w:val="28"/>
                <w:lang w:val="en-US" w:eastAsia="zh-CN"/>
              </w:rPr>
              <w:t>32088.48平方米，</w:t>
            </w:r>
            <w:r>
              <w:rPr>
                <w:rFonts w:hint="eastAsia" w:ascii="仿宋" w:hAnsi="仿宋" w:eastAsia="仿宋" w:cs="仿宋"/>
                <w:b w:val="0"/>
                <w:bCs w:val="0"/>
                <w:sz w:val="28"/>
                <w:szCs w:val="28"/>
                <w:lang w:eastAsia="zh-CN"/>
              </w:rPr>
              <w:t>片区清零</w:t>
            </w:r>
            <w:r>
              <w:rPr>
                <w:rFonts w:hint="eastAsia" w:ascii="仿宋" w:hAnsi="仿宋" w:eastAsia="仿宋" w:cs="仿宋"/>
                <w:b w:val="0"/>
                <w:bCs w:val="0"/>
                <w:sz w:val="28"/>
                <w:szCs w:val="28"/>
                <w:lang w:val="en-US" w:eastAsia="zh-CN"/>
              </w:rPr>
              <w:t>76处3522平方米，</w:t>
            </w:r>
            <w:r>
              <w:rPr>
                <w:rFonts w:hint="eastAsia" w:ascii="仿宋" w:hAnsi="仿宋" w:eastAsia="仿宋" w:cs="仿宋"/>
                <w:b w:val="0"/>
                <w:bCs w:val="0"/>
                <w:sz w:val="28"/>
                <w:szCs w:val="28"/>
                <w:lang w:eastAsia="zh-CN"/>
              </w:rPr>
              <w:t>濠河村洞博馆停车场征地倒房</w:t>
            </w:r>
            <w:r>
              <w:rPr>
                <w:rFonts w:hint="eastAsia" w:ascii="仿宋" w:hAnsi="仿宋" w:eastAsia="仿宋" w:cs="仿宋"/>
                <w:b w:val="0"/>
                <w:bCs w:val="0"/>
                <w:sz w:val="28"/>
                <w:szCs w:val="28"/>
                <w:lang w:val="en-US" w:eastAsia="zh-CN"/>
              </w:rPr>
              <w:t>23处，面积3270.71平方米，禁违拆违工作获得市区领导的高度认可，今年4月获得全市禁违拆违治违工作优胜基层单位。</w:t>
            </w:r>
            <w:r>
              <w:rPr>
                <w:rFonts w:hint="eastAsia" w:ascii="仿宋" w:hAnsi="仿宋" w:eastAsia="仿宋" w:cs="仿宋"/>
                <w:b/>
                <w:bCs/>
                <w:sz w:val="28"/>
                <w:szCs w:val="28"/>
              </w:rPr>
              <w:t>强化生态环境保护。</w:t>
            </w:r>
            <w:r>
              <w:rPr>
                <w:rFonts w:hint="eastAsia" w:ascii="仿宋" w:hAnsi="仿宋" w:eastAsia="仿宋" w:cs="仿宋"/>
                <w:sz w:val="28"/>
                <w:szCs w:val="28"/>
              </w:rPr>
              <w:t>一是全面落实河长制，对14条江河湖渠开展巡查800多人次，发现问题13个，完成整治13个</w:t>
            </w:r>
            <w:r>
              <w:rPr>
                <w:rFonts w:hint="eastAsia" w:ascii="仿宋" w:hAnsi="仿宋" w:eastAsia="仿宋" w:cs="仿宋"/>
                <w:sz w:val="28"/>
                <w:szCs w:val="28"/>
                <w:lang w:eastAsia="zh-CN"/>
              </w:rPr>
              <w:t>，</w:t>
            </w:r>
            <w:r>
              <w:rPr>
                <w:rFonts w:hint="eastAsia" w:ascii="仿宋" w:hAnsi="仿宋" w:eastAsia="仿宋" w:cs="仿宋"/>
                <w:sz w:val="28"/>
                <w:szCs w:val="28"/>
              </w:rPr>
              <w:t>今年我街道东西干渠入选省级“最美河湖”创建序列。二是扎实推进黑臭水体整治</w:t>
            </w:r>
            <w:r>
              <w:rPr>
                <w:rFonts w:hint="eastAsia" w:ascii="仿宋" w:hAnsi="仿宋" w:eastAsia="仿宋" w:cs="仿宋"/>
                <w:sz w:val="28"/>
                <w:szCs w:val="28"/>
                <w:lang w:eastAsia="zh-CN"/>
              </w:rPr>
              <w:t>，通过</w:t>
            </w:r>
            <w:r>
              <w:rPr>
                <w:rFonts w:hint="eastAsia" w:ascii="仿宋" w:hAnsi="仿宋" w:eastAsia="仿宋" w:cs="仿宋"/>
                <w:sz w:val="28"/>
                <w:szCs w:val="28"/>
              </w:rPr>
              <w:t>对水污染源的巡查，发现和处置问题87个，投入资金57.6万元。三是加大对养殖污染源头防控，每周安排专人进行一次例行巡查，防止生猪养殖反弹</w:t>
            </w:r>
            <w:r>
              <w:rPr>
                <w:rFonts w:hint="eastAsia" w:ascii="仿宋" w:hAnsi="仿宋" w:eastAsia="仿宋" w:cs="仿宋"/>
                <w:sz w:val="28"/>
                <w:szCs w:val="28"/>
                <w:lang w:eastAsia="zh-CN"/>
              </w:rPr>
              <w:t>和</w:t>
            </w:r>
            <w:r>
              <w:rPr>
                <w:rFonts w:hint="eastAsia" w:ascii="仿宋" w:hAnsi="仿宋" w:eastAsia="仿宋" w:cs="仿宋"/>
                <w:sz w:val="28"/>
                <w:szCs w:val="28"/>
              </w:rPr>
              <w:t>污水排放</w:t>
            </w:r>
            <w:r>
              <w:rPr>
                <w:rFonts w:hint="eastAsia" w:ascii="仿宋" w:hAnsi="仿宋" w:eastAsia="仿宋" w:cs="仿宋"/>
                <w:sz w:val="28"/>
                <w:szCs w:val="28"/>
                <w:lang w:eastAsia="zh-CN"/>
              </w:rPr>
              <w:t>；</w:t>
            </w:r>
            <w:r>
              <w:rPr>
                <w:rFonts w:hint="eastAsia" w:ascii="仿宋" w:hAnsi="仿宋" w:eastAsia="仿宋" w:cs="仿宋"/>
                <w:sz w:val="28"/>
                <w:szCs w:val="28"/>
              </w:rPr>
              <w:t>完成绿化主干道3000米，</w:t>
            </w:r>
            <w:r>
              <w:rPr>
                <w:rFonts w:hint="eastAsia" w:ascii="仿宋" w:hAnsi="仿宋" w:eastAsia="仿宋" w:cs="仿宋"/>
                <w:sz w:val="28"/>
                <w:szCs w:val="28"/>
                <w:lang w:eastAsia="zh-CN"/>
              </w:rPr>
              <w:t>栽</w:t>
            </w:r>
            <w:r>
              <w:rPr>
                <w:rFonts w:hint="eastAsia" w:ascii="仿宋" w:hAnsi="仿宋" w:eastAsia="仿宋" w:cs="仿宋"/>
                <w:sz w:val="28"/>
                <w:szCs w:val="28"/>
              </w:rPr>
              <w:t>植桂花、红叶石</w:t>
            </w:r>
            <w:r>
              <w:rPr>
                <w:rFonts w:hint="eastAsia" w:ascii="仿宋" w:hAnsi="仿宋" w:eastAsia="仿宋" w:cs="仿宋"/>
                <w:sz w:val="28"/>
                <w:szCs w:val="28"/>
                <w:lang w:eastAsia="zh-CN"/>
              </w:rPr>
              <w:t>楠</w:t>
            </w:r>
            <w:r>
              <w:rPr>
                <w:rFonts w:hint="eastAsia" w:ascii="仿宋" w:hAnsi="仿宋" w:eastAsia="仿宋" w:cs="仿宋"/>
                <w:sz w:val="28"/>
                <w:szCs w:val="28"/>
              </w:rPr>
              <w:t>风景苗木2200株</w:t>
            </w:r>
            <w:r>
              <w:rPr>
                <w:rFonts w:hint="eastAsia" w:ascii="仿宋" w:hAnsi="仿宋" w:eastAsia="仿宋" w:cs="仿宋"/>
                <w:sz w:val="28"/>
                <w:szCs w:val="28"/>
                <w:lang w:eastAsia="zh-CN"/>
              </w:rPr>
              <w:t>；</w:t>
            </w:r>
            <w:r>
              <w:rPr>
                <w:rFonts w:hint="eastAsia" w:ascii="仿宋" w:hAnsi="仿宋" w:eastAsia="仿宋" w:cs="仿宋"/>
                <w:sz w:val="28"/>
                <w:szCs w:val="28"/>
              </w:rPr>
              <w:t>完成了未来三年8036米主干道路、村庄道路、沟渠绿化规划</w:t>
            </w:r>
            <w:r>
              <w:rPr>
                <w:rFonts w:hint="eastAsia" w:ascii="仿宋" w:hAnsi="仿宋" w:eastAsia="仿宋" w:cs="仿宋"/>
                <w:sz w:val="28"/>
                <w:szCs w:val="28"/>
                <w:lang w:eastAsia="zh-CN"/>
              </w:rPr>
              <w:t>和</w:t>
            </w:r>
            <w:r>
              <w:rPr>
                <w:rFonts w:hint="eastAsia" w:ascii="仿宋" w:hAnsi="仿宋" w:eastAsia="仿宋" w:cs="仿宋"/>
                <w:sz w:val="28"/>
                <w:szCs w:val="28"/>
              </w:rPr>
              <w:t>132.52亩居民区及公共区域绿化规划。</w:t>
            </w:r>
            <w:r>
              <w:rPr>
                <w:rFonts w:hint="eastAsia" w:ascii="仿宋" w:hAnsi="仿宋" w:eastAsia="仿宋" w:cs="仿宋"/>
                <w:b/>
                <w:bCs/>
                <w:sz w:val="28"/>
                <w:szCs w:val="28"/>
                <w:lang w:val="en-US" w:eastAsia="zh-CN"/>
              </w:rPr>
              <w:t>深化人居环境整治。</w:t>
            </w:r>
            <w:r>
              <w:rPr>
                <w:rFonts w:hint="eastAsia" w:ascii="仿宋" w:hAnsi="仿宋" w:eastAsia="仿宋" w:cs="仿宋"/>
                <w:sz w:val="28"/>
                <w:szCs w:val="28"/>
              </w:rPr>
              <w:t>一是加强领导，明确责任</w:t>
            </w:r>
            <w:r>
              <w:rPr>
                <w:rFonts w:hint="eastAsia" w:ascii="仿宋" w:hAnsi="仿宋" w:eastAsia="仿宋" w:cs="仿宋"/>
                <w:sz w:val="28"/>
                <w:szCs w:val="28"/>
                <w:lang w:eastAsia="zh-CN"/>
              </w:rPr>
              <w:t>，</w:t>
            </w:r>
            <w:r>
              <w:rPr>
                <w:rFonts w:hint="eastAsia" w:ascii="仿宋" w:hAnsi="仿宋" w:eastAsia="仿宋" w:cs="仿宋"/>
                <w:sz w:val="28"/>
                <w:szCs w:val="28"/>
              </w:rPr>
              <w:t>加强对人居环境整治工作的领导</w:t>
            </w:r>
            <w:r>
              <w:rPr>
                <w:rFonts w:hint="eastAsia" w:ascii="仿宋" w:hAnsi="仿宋" w:eastAsia="仿宋" w:cs="仿宋"/>
                <w:sz w:val="28"/>
                <w:szCs w:val="28"/>
                <w:lang w:eastAsia="zh-CN"/>
              </w:rPr>
              <w:t>，</w:t>
            </w:r>
            <w:r>
              <w:rPr>
                <w:rFonts w:hint="eastAsia" w:ascii="仿宋" w:hAnsi="仿宋" w:eastAsia="仿宋" w:cs="仿宋"/>
                <w:sz w:val="28"/>
                <w:szCs w:val="28"/>
              </w:rPr>
              <w:t>划分责任区域，实行干部包片、责任到人。二是加强“六员”管理，抓好日常保洁</w:t>
            </w:r>
            <w:r>
              <w:rPr>
                <w:rFonts w:hint="eastAsia" w:ascii="仿宋" w:hAnsi="仿宋" w:eastAsia="仿宋" w:cs="仿宋"/>
                <w:sz w:val="28"/>
                <w:szCs w:val="28"/>
                <w:lang w:eastAsia="zh-CN"/>
              </w:rPr>
              <w:t>，</w:t>
            </w:r>
            <w:r>
              <w:rPr>
                <w:rFonts w:hint="eastAsia" w:ascii="仿宋" w:hAnsi="仿宋" w:eastAsia="仿宋" w:cs="仿宋"/>
                <w:sz w:val="28"/>
                <w:szCs w:val="28"/>
              </w:rPr>
              <w:t>落实“五定”即“定人、定标准、定内容、定责任、定范围”，抓好公共区域卫生保洁与垃圾清运，做好日常保洁工作。三是发挥党员力量，加大群众参与力度。成立卫生保洁理事会，实行党员联户制度，并进行考核</w:t>
            </w:r>
            <w:r>
              <w:rPr>
                <w:rFonts w:hint="eastAsia" w:ascii="仿宋" w:hAnsi="仿宋" w:eastAsia="仿宋" w:cs="仿宋"/>
                <w:sz w:val="28"/>
                <w:szCs w:val="28"/>
                <w:lang w:eastAsia="zh-CN"/>
              </w:rPr>
              <w:t>。</w:t>
            </w:r>
            <w:r>
              <w:rPr>
                <w:rFonts w:hint="eastAsia" w:ascii="仿宋" w:hAnsi="仿宋" w:eastAsia="仿宋" w:cs="仿宋"/>
                <w:color w:val="000000" w:themeColor="text1"/>
                <w:sz w:val="28"/>
                <w:szCs w:val="28"/>
                <w:highlight w:val="none"/>
                <w:lang w:eastAsia="zh-CN"/>
                <w14:textFill>
                  <w14:solidFill>
                    <w14:schemeClr w14:val="tx1"/>
                  </w14:solidFill>
                </w14:textFill>
              </w:rPr>
              <w:t>四是推进垃圾分类，</w:t>
            </w:r>
            <w:r>
              <w:rPr>
                <w:rFonts w:hint="eastAsia" w:ascii="仿宋" w:hAnsi="仿宋" w:eastAsia="仿宋" w:cs="仿宋"/>
                <w:b w:val="0"/>
                <w:bCs w:val="0"/>
                <w:sz w:val="28"/>
                <w:szCs w:val="28"/>
                <w:lang w:val="en-US" w:eastAsia="zh-CN"/>
              </w:rPr>
              <w:t>成立街道垃圾分类工作领导小组，印发《柳林洲街道办事处2020年城区生活垃圾分类工作实施方案》，细化责任分工；率先在机关单位及辖区条件比较成熟的小区开展垃圾分类回收试点工作，以点带面，促使全辖区垃圾分类普及。将生活垃圾分类经费纳入财政预算，已购置垃圾分类桶300个，制作移动垃圾箱98个，购买钩臂车2辆。</w:t>
            </w:r>
            <w:r>
              <w:rPr>
                <w:rFonts w:hint="eastAsia" w:ascii="仿宋" w:hAnsi="仿宋" w:eastAsia="仿宋" w:cs="仿宋"/>
                <w:b/>
                <w:bCs/>
                <w:sz w:val="28"/>
                <w:szCs w:val="28"/>
                <w:lang w:val="en-US" w:eastAsia="zh-CN"/>
              </w:rPr>
              <w:t>加大“空心房”整治力度</w:t>
            </w:r>
            <w:r>
              <w:rPr>
                <w:rFonts w:hint="eastAsia" w:ascii="仿宋" w:hAnsi="仿宋" w:eastAsia="仿宋" w:cs="仿宋"/>
                <w:sz w:val="28"/>
                <w:szCs w:val="28"/>
                <w:lang w:val="en-US" w:eastAsia="zh-CN"/>
              </w:rPr>
              <w:t>。</w:t>
            </w:r>
            <w:r>
              <w:rPr>
                <w:rFonts w:hint="eastAsia" w:ascii="仿宋" w:hAnsi="仿宋" w:eastAsia="仿宋" w:cs="仿宋"/>
                <w:b w:val="0"/>
                <w:bCs w:val="0"/>
                <w:sz w:val="28"/>
                <w:szCs w:val="28"/>
                <w:lang w:val="en-US" w:eastAsia="zh-CN"/>
              </w:rPr>
              <w:t>一是积极与上级部门对接，强化责任，确定了233个违法图斑，现已都完成整改。二是加大拆除力度，共拆除34451.7平方米，涉及奖补资金5493303元，其中村（居）拆除3947.1平方，老旧城小区改造拆除10504.6平方，违法建筑20000平方米。</w:t>
            </w:r>
            <w:r>
              <w:rPr>
                <w:rFonts w:hint="eastAsia" w:ascii="仿宋" w:hAnsi="仿宋" w:eastAsia="仿宋" w:cs="仿宋"/>
                <w:b/>
                <w:bCs/>
                <w:sz w:val="28"/>
                <w:szCs w:val="28"/>
              </w:rPr>
              <w:t>以</w:t>
            </w:r>
            <w:r>
              <w:rPr>
                <w:rFonts w:hint="eastAsia" w:ascii="仿宋" w:hAnsi="仿宋" w:eastAsia="仿宋" w:cs="仿宋"/>
                <w:b/>
                <w:bCs/>
                <w:sz w:val="28"/>
                <w:szCs w:val="28"/>
                <w:lang w:eastAsia="zh-CN"/>
              </w:rPr>
              <w:t>构建</w:t>
            </w:r>
            <w:r>
              <w:rPr>
                <w:rFonts w:hint="eastAsia" w:ascii="仿宋" w:hAnsi="仿宋" w:eastAsia="仿宋" w:cs="仿宋"/>
                <w:b/>
                <w:bCs/>
                <w:sz w:val="28"/>
                <w:szCs w:val="28"/>
              </w:rPr>
              <w:t>和谐柳林为目标，</w:t>
            </w:r>
            <w:r>
              <w:rPr>
                <w:rFonts w:hint="eastAsia" w:ascii="仿宋" w:hAnsi="仿宋" w:eastAsia="仿宋" w:cs="仿宋"/>
                <w:b/>
                <w:bCs/>
                <w:sz w:val="28"/>
                <w:szCs w:val="28"/>
                <w:lang w:eastAsia="zh-CN"/>
              </w:rPr>
              <w:t>提升行政效能</w:t>
            </w:r>
            <w:r>
              <w:rPr>
                <w:rFonts w:hint="eastAsia" w:ascii="仿宋" w:hAnsi="仿宋" w:eastAsia="仿宋" w:cs="仿宋"/>
                <w:b w:val="0"/>
                <w:bCs w:val="0"/>
                <w:sz w:val="28"/>
                <w:szCs w:val="28"/>
                <w:lang w:eastAsia="zh-CN"/>
              </w:rPr>
              <w:t>。一是倾心化解信访矛盾，今年</w:t>
            </w:r>
            <w:r>
              <w:rPr>
                <w:rFonts w:hint="eastAsia" w:ascii="仿宋" w:hAnsi="仿宋" w:eastAsia="仿宋" w:cs="仿宋"/>
                <w:b w:val="0"/>
                <w:bCs w:val="0"/>
                <w:sz w:val="28"/>
                <w:szCs w:val="28"/>
              </w:rPr>
              <w:t>共接待群众来访126件次570人次，群访41批次412人次</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网上投诉19件</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来信3件</w:t>
            </w:r>
            <w:r>
              <w:rPr>
                <w:rFonts w:hint="eastAsia" w:ascii="仿宋" w:hAnsi="仿宋" w:eastAsia="仿宋" w:cs="仿宋"/>
                <w:b w:val="0"/>
                <w:bCs w:val="0"/>
                <w:sz w:val="28"/>
                <w:szCs w:val="28"/>
                <w:lang w:eastAsia="zh-CN"/>
              </w:rPr>
              <w:t>，</w:t>
            </w:r>
            <w:r>
              <w:rPr>
                <w:rFonts w:hint="eastAsia" w:ascii="仿宋" w:hAnsi="仿宋" w:eastAsia="仿宋" w:cs="仿宋"/>
                <w:sz w:val="28"/>
                <w:szCs w:val="28"/>
              </w:rPr>
              <w:t>排查调处各类矛盾纠纷196件，调解成功193件，无因调处不当引发的民转刑案件或群体性事件发生，有力的维护了社会大局的稳定。</w:t>
            </w:r>
            <w:r>
              <w:rPr>
                <w:rFonts w:hint="eastAsia" w:ascii="仿宋" w:hAnsi="仿宋" w:eastAsia="仿宋" w:cs="仿宋"/>
                <w:b w:val="0"/>
                <w:bCs w:val="0"/>
                <w:sz w:val="28"/>
                <w:szCs w:val="28"/>
                <w:lang w:val="en-US" w:eastAsia="zh-CN"/>
              </w:rPr>
              <w:t>二是</w:t>
            </w:r>
            <w:r>
              <w:rPr>
                <w:rFonts w:hint="eastAsia" w:ascii="仿宋" w:hAnsi="仿宋" w:eastAsia="仿宋" w:cs="仿宋"/>
                <w:b w:val="0"/>
                <w:bCs w:val="0"/>
                <w:sz w:val="28"/>
                <w:szCs w:val="28"/>
              </w:rPr>
              <w:t>严格落实安全生产</w:t>
            </w:r>
            <w:r>
              <w:rPr>
                <w:rFonts w:hint="eastAsia" w:ascii="仿宋" w:hAnsi="仿宋" w:eastAsia="仿宋" w:cs="仿宋"/>
                <w:b w:val="0"/>
                <w:bCs w:val="0"/>
                <w:sz w:val="28"/>
                <w:szCs w:val="28"/>
                <w:lang w:eastAsia="zh-CN"/>
              </w:rPr>
              <w:t>责任</w:t>
            </w:r>
            <w:r>
              <w:rPr>
                <w:rFonts w:hint="eastAsia" w:ascii="仿宋" w:hAnsi="仿宋" w:eastAsia="仿宋" w:cs="仿宋"/>
                <w:b w:val="0"/>
                <w:bCs w:val="0"/>
                <w:sz w:val="28"/>
                <w:szCs w:val="28"/>
              </w:rPr>
              <w:t>，提高公共突发事件防范处理能力。</w:t>
            </w:r>
            <w:r>
              <w:rPr>
                <w:rFonts w:hint="eastAsia" w:ascii="仿宋" w:hAnsi="仿宋" w:eastAsia="仿宋" w:cs="仿宋"/>
                <w:b w:val="0"/>
                <w:bCs w:val="0"/>
                <w:sz w:val="28"/>
                <w:szCs w:val="28"/>
                <w:lang w:eastAsia="zh-CN"/>
              </w:rPr>
              <w:t>加强安全隐患排查，共排查</w:t>
            </w:r>
            <w:r>
              <w:rPr>
                <w:rFonts w:hint="eastAsia" w:ascii="仿宋" w:hAnsi="仿宋" w:eastAsia="仿宋" w:cs="仿宋"/>
                <w:sz w:val="28"/>
                <w:szCs w:val="28"/>
              </w:rPr>
              <w:t>整改隐患20处，其中减速带143米、警示牌5个、护栏260米，涉及整改资金17.67万元</w:t>
            </w:r>
            <w:r>
              <w:rPr>
                <w:rFonts w:hint="eastAsia" w:ascii="仿宋" w:hAnsi="仿宋" w:eastAsia="仿宋" w:cs="仿宋"/>
                <w:sz w:val="28"/>
                <w:szCs w:val="28"/>
                <w:lang w:eastAsia="zh-CN"/>
              </w:rPr>
              <w:t>；</w:t>
            </w:r>
            <w:r>
              <w:rPr>
                <w:rFonts w:hint="eastAsia" w:ascii="仿宋" w:hAnsi="仿宋" w:eastAsia="仿宋" w:cs="仿宋"/>
                <w:sz w:val="28"/>
                <w:szCs w:val="28"/>
              </w:rPr>
              <w:t>持续推进烟花清剿，先后开展清剿行动2次，销毁烟花爆竹金额3万元；开展渡口整治</w:t>
            </w:r>
            <w:r>
              <w:rPr>
                <w:rFonts w:hint="eastAsia" w:ascii="仿宋" w:hAnsi="仿宋" w:eastAsia="仿宋" w:cs="仿宋"/>
                <w:sz w:val="28"/>
                <w:szCs w:val="28"/>
                <w:lang w:eastAsia="zh-CN"/>
              </w:rPr>
              <w:t>行动</w:t>
            </w:r>
            <w:r>
              <w:rPr>
                <w:rFonts w:hint="eastAsia" w:ascii="仿宋" w:hAnsi="仿宋" w:eastAsia="仿宋" w:cs="仿宋"/>
                <w:sz w:val="28"/>
                <w:szCs w:val="28"/>
                <w:lang w:val="en-US" w:eastAsia="zh-CN"/>
              </w:rPr>
              <w:t>5次</w:t>
            </w:r>
            <w:r>
              <w:rPr>
                <w:rFonts w:hint="eastAsia" w:ascii="仿宋" w:hAnsi="仿宋" w:eastAsia="仿宋" w:cs="仿宋"/>
                <w:sz w:val="28"/>
                <w:szCs w:val="28"/>
              </w:rPr>
              <w:t>，坚持每月督查</w:t>
            </w:r>
            <w:r>
              <w:rPr>
                <w:rFonts w:hint="eastAsia" w:ascii="仿宋" w:hAnsi="仿宋" w:eastAsia="仿宋" w:cs="仿宋"/>
                <w:sz w:val="28"/>
                <w:szCs w:val="28"/>
                <w:lang w:eastAsia="zh-CN"/>
              </w:rPr>
              <w:t>，确保人民群众生命财产安全</w:t>
            </w:r>
            <w:r>
              <w:rPr>
                <w:rFonts w:hint="eastAsia" w:ascii="仿宋" w:hAnsi="仿宋" w:eastAsia="仿宋" w:cs="仿宋"/>
                <w:sz w:val="28"/>
                <w:szCs w:val="28"/>
              </w:rPr>
              <w:t>。</w:t>
            </w:r>
            <w:r>
              <w:rPr>
                <w:rFonts w:hint="eastAsia" w:ascii="仿宋" w:hAnsi="仿宋" w:eastAsia="仿宋" w:cs="仿宋"/>
                <w:sz w:val="28"/>
                <w:szCs w:val="28"/>
                <w:lang w:eastAsia="zh-CN"/>
              </w:rPr>
              <w:t>街道全年没有发生一起安全生产事故。三</w:t>
            </w:r>
            <w:r>
              <w:rPr>
                <w:rFonts w:hint="eastAsia" w:ascii="仿宋" w:hAnsi="仿宋" w:eastAsia="仿宋" w:cs="仿宋"/>
                <w:sz w:val="28"/>
                <w:szCs w:val="28"/>
              </w:rPr>
              <w:t>是加强应急管理工作，开展火、电、气消防培训应急演练2次，各村（居）委会组织培训演练1次，应急管理能力得到了进一步提升。</w:t>
            </w:r>
            <w:r>
              <w:rPr>
                <w:rFonts w:hint="eastAsia" w:ascii="仿宋" w:hAnsi="仿宋" w:eastAsia="仿宋" w:cs="仿宋"/>
                <w:b/>
                <w:bCs/>
                <w:color w:val="auto"/>
                <w:sz w:val="28"/>
                <w:szCs w:val="28"/>
                <w:lang w:val="en-US" w:eastAsia="zh-CN" w:bidi="ar-SA"/>
              </w:rPr>
              <w:t>提升</w:t>
            </w:r>
            <w:r>
              <w:rPr>
                <w:rFonts w:hint="eastAsia" w:ascii="仿宋" w:hAnsi="仿宋" w:eastAsia="仿宋" w:cs="仿宋"/>
                <w:b/>
                <w:bCs/>
                <w:color w:val="333333"/>
                <w:sz w:val="28"/>
                <w:szCs w:val="28"/>
                <w:lang w:val="en-US" w:eastAsia="zh-CN" w:bidi="ar-SA"/>
              </w:rPr>
              <w:t>服务水平。</w:t>
            </w:r>
            <w:r>
              <w:rPr>
                <w:rFonts w:hint="eastAsia" w:ascii="仿宋" w:hAnsi="仿宋" w:eastAsia="仿宋" w:cs="仿宋"/>
                <w:sz w:val="28"/>
                <w:szCs w:val="28"/>
                <w:lang w:val="en-US" w:eastAsia="zh-CN"/>
              </w:rPr>
              <w:t>截至</w:t>
            </w:r>
            <w:r>
              <w:rPr>
                <w:rFonts w:hint="eastAsia" w:ascii="仿宋" w:hAnsi="仿宋" w:eastAsia="仿宋" w:cs="仿宋"/>
                <w:i w:val="0"/>
                <w:caps w:val="0"/>
                <w:color w:val="333333"/>
                <w:spacing w:val="8"/>
                <w:sz w:val="28"/>
                <w:szCs w:val="28"/>
                <w:shd w:val="clear" w:color="auto" w:fill="FFFFFF"/>
                <w:lang w:val="en-US" w:eastAsia="zh-CN"/>
              </w:rPr>
              <w:t>12</w:t>
            </w:r>
            <w:r>
              <w:rPr>
                <w:rFonts w:hint="eastAsia" w:ascii="仿宋" w:hAnsi="仿宋" w:eastAsia="仿宋" w:cs="仿宋"/>
                <w:i w:val="0"/>
                <w:caps w:val="0"/>
                <w:color w:val="333333"/>
                <w:spacing w:val="8"/>
                <w:sz w:val="28"/>
                <w:szCs w:val="28"/>
                <w:shd w:val="clear" w:color="auto" w:fill="FFFFFF"/>
              </w:rPr>
              <w:t>月</w:t>
            </w:r>
            <w:r>
              <w:rPr>
                <w:rFonts w:hint="eastAsia" w:ascii="仿宋" w:hAnsi="仿宋" w:eastAsia="仿宋" w:cs="仿宋"/>
                <w:i w:val="0"/>
                <w:caps w:val="0"/>
                <w:color w:val="333333"/>
                <w:spacing w:val="8"/>
                <w:sz w:val="28"/>
                <w:szCs w:val="28"/>
                <w:shd w:val="clear" w:color="auto" w:fill="FFFFFF"/>
                <w:lang w:val="en-US" w:eastAsia="zh-CN"/>
              </w:rPr>
              <w:t>1</w:t>
            </w:r>
            <w:r>
              <w:rPr>
                <w:rFonts w:hint="eastAsia" w:ascii="仿宋" w:hAnsi="仿宋" w:eastAsia="仿宋" w:cs="仿宋"/>
                <w:i w:val="0"/>
                <w:caps w:val="0"/>
                <w:color w:val="333333"/>
                <w:spacing w:val="8"/>
                <w:sz w:val="28"/>
                <w:szCs w:val="28"/>
                <w:shd w:val="clear" w:color="auto" w:fill="FFFFFF"/>
              </w:rPr>
              <w:t>日，受理</w:t>
            </w:r>
            <w:r>
              <w:rPr>
                <w:rFonts w:hint="eastAsia" w:ascii="仿宋" w:hAnsi="仿宋" w:eastAsia="仿宋" w:cs="仿宋"/>
                <w:i w:val="0"/>
                <w:caps w:val="0"/>
                <w:color w:val="333333"/>
                <w:spacing w:val="8"/>
                <w:sz w:val="28"/>
                <w:szCs w:val="28"/>
                <w:shd w:val="clear" w:color="auto" w:fill="FFFFFF"/>
                <w:lang w:val="en-US" w:eastAsia="zh-CN"/>
              </w:rPr>
              <w:t>社保服务5800人次</w:t>
            </w:r>
            <w:r>
              <w:rPr>
                <w:rFonts w:hint="eastAsia" w:ascii="仿宋" w:hAnsi="仿宋" w:eastAsia="仿宋" w:cs="仿宋"/>
                <w:i w:val="0"/>
                <w:caps w:val="0"/>
                <w:color w:val="333333"/>
                <w:spacing w:val="8"/>
                <w:sz w:val="28"/>
                <w:szCs w:val="28"/>
                <w:shd w:val="clear" w:color="auto" w:fill="FFFFFF"/>
              </w:rPr>
              <w:t>，办理</w:t>
            </w:r>
            <w:r>
              <w:rPr>
                <w:rFonts w:hint="eastAsia" w:ascii="仿宋" w:hAnsi="仿宋" w:eastAsia="仿宋" w:cs="仿宋"/>
                <w:i w:val="0"/>
                <w:caps w:val="0"/>
                <w:color w:val="333333"/>
                <w:spacing w:val="8"/>
                <w:sz w:val="28"/>
                <w:szCs w:val="28"/>
                <w:shd w:val="clear" w:color="auto" w:fill="FFFFFF"/>
                <w:lang w:val="en-US" w:eastAsia="zh-CN"/>
              </w:rPr>
              <w:t>1268</w:t>
            </w:r>
            <w:r>
              <w:rPr>
                <w:rFonts w:hint="eastAsia" w:ascii="仿宋" w:hAnsi="仿宋" w:eastAsia="仿宋" w:cs="仿宋"/>
                <w:i w:val="0"/>
                <w:caps w:val="0"/>
                <w:color w:val="333333"/>
                <w:spacing w:val="8"/>
                <w:sz w:val="28"/>
                <w:szCs w:val="28"/>
                <w:shd w:val="clear" w:color="auto" w:fill="FFFFFF"/>
              </w:rPr>
              <w:t>件</w:t>
            </w:r>
            <w:r>
              <w:rPr>
                <w:rFonts w:hint="eastAsia" w:ascii="仿宋" w:hAnsi="仿宋" w:eastAsia="仿宋" w:cs="仿宋"/>
                <w:i w:val="0"/>
                <w:caps w:val="0"/>
                <w:color w:val="333333"/>
                <w:spacing w:val="8"/>
                <w:sz w:val="28"/>
                <w:szCs w:val="28"/>
                <w:highlight w:val="none"/>
                <w:shd w:val="clear" w:color="auto" w:fill="FFFFFF"/>
                <w:lang w:val="en-US" w:eastAsia="zh-CN"/>
              </w:rPr>
              <w:t>，</w:t>
            </w:r>
            <w:r>
              <w:rPr>
                <w:rFonts w:hint="eastAsia" w:ascii="仿宋" w:hAnsi="仿宋" w:eastAsia="仿宋" w:cs="仿宋"/>
                <w:i w:val="0"/>
                <w:caps w:val="0"/>
                <w:color w:val="333333"/>
                <w:spacing w:val="8"/>
                <w:sz w:val="28"/>
                <w:szCs w:val="28"/>
                <w:highlight w:val="none"/>
                <w:shd w:val="clear" w:color="auto" w:fill="FFFFFF"/>
                <w:lang w:eastAsia="zh-CN"/>
              </w:rPr>
              <w:t>“</w:t>
            </w:r>
            <w:r>
              <w:rPr>
                <w:rFonts w:hint="eastAsia" w:ascii="仿宋" w:hAnsi="仿宋" w:eastAsia="仿宋" w:cs="仿宋"/>
                <w:i w:val="0"/>
                <w:caps w:val="0"/>
                <w:color w:val="333333"/>
                <w:spacing w:val="8"/>
                <w:sz w:val="28"/>
                <w:szCs w:val="28"/>
                <w:highlight w:val="none"/>
                <w:shd w:val="clear" w:color="auto" w:fill="FFFFFF"/>
                <w:lang w:val="en-US" w:eastAsia="zh-CN"/>
              </w:rPr>
              <w:t>一门式</w:t>
            </w:r>
            <w:r>
              <w:rPr>
                <w:rFonts w:hint="eastAsia" w:ascii="仿宋" w:hAnsi="仿宋" w:eastAsia="仿宋" w:cs="仿宋"/>
                <w:i w:val="0"/>
                <w:caps w:val="0"/>
                <w:color w:val="333333"/>
                <w:spacing w:val="8"/>
                <w:sz w:val="28"/>
                <w:szCs w:val="28"/>
                <w:highlight w:val="none"/>
                <w:shd w:val="clear" w:color="auto" w:fill="FFFFFF"/>
                <w:lang w:eastAsia="zh-CN"/>
              </w:rPr>
              <w:t>”</w:t>
            </w:r>
            <w:r>
              <w:rPr>
                <w:rFonts w:hint="eastAsia" w:ascii="仿宋" w:hAnsi="仿宋" w:eastAsia="仿宋" w:cs="仿宋"/>
                <w:i w:val="0"/>
                <w:caps w:val="0"/>
                <w:color w:val="333333"/>
                <w:spacing w:val="8"/>
                <w:sz w:val="28"/>
                <w:szCs w:val="28"/>
                <w:highlight w:val="none"/>
                <w:shd w:val="clear" w:color="auto" w:fill="FFFFFF"/>
                <w:lang w:val="en-US" w:eastAsia="zh-CN"/>
              </w:rPr>
              <w:t>系统受理办件9882件其中医保续费6588件，社保续费3294件，</w:t>
            </w:r>
            <w:r>
              <w:rPr>
                <w:rFonts w:hint="eastAsia" w:ascii="仿宋" w:hAnsi="仿宋" w:eastAsia="仿宋" w:cs="仿宋"/>
                <w:i w:val="0"/>
                <w:caps w:val="0"/>
                <w:color w:val="333333"/>
                <w:spacing w:val="8"/>
                <w:sz w:val="28"/>
                <w:szCs w:val="28"/>
                <w:shd w:val="clear" w:color="auto" w:fill="FFFFFF"/>
                <w:lang w:val="en-US" w:eastAsia="zh-CN"/>
              </w:rPr>
              <w:t>在君山区办件量工单统计中名列前茅，得到区政务中心的认可。</w:t>
            </w:r>
            <w:r>
              <w:rPr>
                <w:rFonts w:hint="eastAsia" w:ascii="仿宋" w:hAnsi="仿宋" w:eastAsia="仿宋" w:cs="仿宋"/>
                <w:b/>
                <w:bCs/>
                <w:sz w:val="28"/>
                <w:szCs w:val="28"/>
                <w:lang w:val="en-US" w:eastAsia="zh-CN"/>
              </w:rPr>
              <w:t>做好群团工作。</w:t>
            </w:r>
            <w:r>
              <w:rPr>
                <w:rFonts w:hint="eastAsia" w:ascii="仿宋" w:hAnsi="仿宋" w:eastAsia="仿宋" w:cs="仿宋"/>
                <w:b w:val="0"/>
                <w:bCs w:val="0"/>
                <w:sz w:val="28"/>
                <w:szCs w:val="28"/>
                <w:lang w:val="en-US" w:eastAsia="zh-CN"/>
              </w:rPr>
              <w:t>一是征兵工作圆满完成，</w:t>
            </w:r>
            <w:r>
              <w:rPr>
                <w:rFonts w:hint="eastAsia" w:ascii="仿宋" w:hAnsi="仿宋" w:eastAsia="仿宋" w:cs="仿宋"/>
                <w:sz w:val="28"/>
                <w:szCs w:val="28"/>
                <w:lang w:val="en-US" w:eastAsia="zh-CN"/>
              </w:rPr>
              <w:t>年满18岁公民兵役登记率达到100％，夏季征兵体检、政审双合格义务兵新兵入伍14人，圆满完成任务。二是群团工作齐头并进，共青团、妇联、老干等工作在工委的领导下有序推进，志愿者活动有声有色，全年共开展志愿者活动211次，特别是在疫情防控期间，组织青年和党员志愿者进行义务宣传、上门送菜送物资、参与小区驻守等，得到广大群众一致好评。</w:t>
            </w:r>
          </w:p>
          <w:p>
            <w:pPr>
              <w:pStyle w:val="2"/>
              <w:rPr>
                <w:rFonts w:hint="eastAsia"/>
              </w:rPr>
            </w:pPr>
          </w:p>
          <w:p>
            <w:pPr>
              <w:spacing w:line="560" w:lineRule="exact"/>
              <w:ind w:firstLine="560" w:firstLineChars="200"/>
              <w:jc w:val="both"/>
              <w:rPr>
                <w:rFonts w:ascii="黑体" w:hAnsi="黑体" w:eastAsia="黑体" w:cs="黑体"/>
                <w:bCs/>
                <w:sz w:val="28"/>
                <w:szCs w:val="28"/>
              </w:rPr>
            </w:pPr>
            <w:r>
              <w:rPr>
                <w:rFonts w:hint="eastAsia" w:ascii="黑体" w:hAnsi="黑体" w:eastAsia="黑体" w:cs="黑体"/>
                <w:bCs/>
                <w:sz w:val="28"/>
                <w:szCs w:val="28"/>
              </w:rPr>
              <w:t>五、存在的主要问题</w:t>
            </w:r>
          </w:p>
          <w:p>
            <w:pPr>
              <w:ind w:firstLine="645"/>
              <w:rPr>
                <w:rFonts w:hAnsi="仿宋_GB2312" w:cs="仿宋_GB2312"/>
                <w:sz w:val="28"/>
                <w:szCs w:val="28"/>
              </w:rPr>
            </w:pPr>
            <w:r>
              <w:rPr>
                <w:rFonts w:hint="eastAsia" w:ascii="仿宋_GB2312" w:hAnsi="仿宋_GB2312" w:eastAsia="仿宋_GB2312" w:cs="仿宋_GB2312"/>
                <w:sz w:val="28"/>
                <w:szCs w:val="28"/>
                <w:lang w:val="en-US" w:eastAsia="zh-CN"/>
              </w:rPr>
              <w:t>2021年，</w:t>
            </w:r>
            <w:r>
              <w:rPr>
                <w:rFonts w:hint="eastAsia" w:ascii="仿宋_GB2312" w:hAnsi="仿宋_GB2312" w:eastAsia="仿宋_GB2312" w:cs="仿宋_GB2312"/>
                <w:sz w:val="28"/>
                <w:szCs w:val="28"/>
              </w:rPr>
              <w:t>对照区委区政府要求和城乡群众期待，我们工作还存在</w:t>
            </w:r>
            <w:r>
              <w:rPr>
                <w:rFonts w:hint="eastAsia" w:ascii="仿宋_GB2312" w:hAnsi="仿宋_GB2312" w:eastAsia="仿宋_GB2312" w:cs="仿宋_GB2312"/>
                <w:sz w:val="28"/>
                <w:szCs w:val="28"/>
                <w:lang w:eastAsia="zh-CN"/>
              </w:rPr>
              <w:t>差距</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一是科学征拆体制尚未形成，制约并影响街道发展。</w:t>
            </w:r>
            <w:r>
              <w:rPr>
                <w:rFonts w:hint="eastAsia" w:ascii="仿宋_GB2312" w:hAnsi="仿宋_GB2312" w:eastAsia="仿宋_GB2312" w:cs="仿宋_GB2312"/>
                <w:sz w:val="28"/>
                <w:szCs w:val="28"/>
              </w:rPr>
              <w:t>二是产业发展不均衡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农业产业还处于较为传统的发展模式，一村一品规模不大，绿色品牌数量不多，各村的发展不平衡；新型产业及电商平台发展缓慢。</w:t>
            </w:r>
            <w:r>
              <w:rPr>
                <w:rFonts w:hint="eastAsia" w:ascii="仿宋_GB2312" w:hAnsi="仿宋_GB2312" w:eastAsia="仿宋_GB2312" w:cs="仿宋_GB2312"/>
                <w:sz w:val="28"/>
                <w:szCs w:val="28"/>
                <w:lang w:eastAsia="zh-CN"/>
              </w:rPr>
              <w:t>三是乡村环境治理任重道远，禁拆治违阻力重重。四是部分基层党员干部素质良莠不齐，教育教化需下大力。五是发展时期也是矛盾凸显期，信访矛盾基数依旧比较大，依法治理困难重重。</w:t>
            </w:r>
          </w:p>
          <w:p>
            <w:pPr>
              <w:spacing w:line="560" w:lineRule="exact"/>
              <w:ind w:firstLine="560" w:firstLineChars="200"/>
              <w:jc w:val="both"/>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1、将降低单位运行成本作为财务工作的一项重要任务，重点抓好报销标准的审核、日常办公费用的节约以及严控不必要的项目支出，力争通过行之有效的制度，将全年预算编制整体筹划好、执行过程把控好。</w:t>
            </w:r>
          </w:p>
          <w:p>
            <w:pPr>
              <w:spacing w:line="560" w:lineRule="exac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2、建议加大项目配套资金预算，项目才能按概算完成实施。</w:t>
            </w:r>
          </w:p>
          <w:p>
            <w:pPr>
              <w:spacing w:line="560" w:lineRule="exact"/>
              <w:ind w:firstLine="560" w:firstLineChars="200"/>
              <w:jc w:val="both"/>
              <w:rPr>
                <w:rFonts w:ascii="仿宋_GB2312" w:hAnsi="仿宋_GB2312" w:eastAsia="仿宋_GB2312" w:cs="仿宋_GB2312"/>
                <w:bCs/>
                <w:sz w:val="28"/>
                <w:szCs w:val="28"/>
              </w:rPr>
            </w:pPr>
          </w:p>
          <w:p>
            <w:pPr>
              <w:pStyle w:val="2"/>
            </w:pPr>
          </w:p>
          <w:p>
            <w:pPr>
              <w:spacing w:line="600" w:lineRule="exact"/>
              <w:ind w:firstLine="576" w:firstLineChars="192"/>
              <w:jc w:val="center"/>
              <w:rPr>
                <w:rFonts w:hint="eastAsia" w:ascii="仿宋" w:eastAsia="仿宋" w:cs="仿宋_GB2312"/>
                <w:sz w:val="30"/>
                <w:szCs w:val="30"/>
                <w:lang w:eastAsia="zh-CN"/>
              </w:rPr>
            </w:pPr>
            <w:r>
              <w:rPr>
                <w:rFonts w:hint="eastAsia" w:ascii="仿宋" w:eastAsia="仿宋" w:cs="仿宋_GB2312"/>
                <w:sz w:val="30"/>
                <w:szCs w:val="30"/>
                <w:lang w:val="en-US" w:eastAsia="zh-CN"/>
              </w:rPr>
              <w:t xml:space="preserve">                           </w:t>
            </w:r>
            <w:r>
              <w:rPr>
                <w:rFonts w:hint="eastAsia" w:ascii="仿宋" w:eastAsia="仿宋" w:cs="仿宋_GB2312"/>
                <w:sz w:val="30"/>
                <w:szCs w:val="30"/>
              </w:rPr>
              <w:t>君山区柳林洲</w:t>
            </w:r>
            <w:r>
              <w:rPr>
                <w:rFonts w:hint="eastAsia" w:ascii="仿宋" w:eastAsia="仿宋" w:cs="仿宋_GB2312"/>
                <w:sz w:val="30"/>
                <w:szCs w:val="30"/>
                <w:lang w:eastAsia="zh-CN"/>
              </w:rPr>
              <w:t>街道办事处</w:t>
            </w:r>
          </w:p>
          <w:p>
            <w:pPr>
              <w:spacing w:line="560" w:lineRule="exact"/>
              <w:ind w:firstLine="600" w:firstLineChars="200"/>
              <w:jc w:val="both"/>
              <w:rPr>
                <w:rFonts w:ascii="黑体" w:hAnsi="黑体" w:eastAsia="黑体" w:cs="黑体"/>
                <w:bCs/>
                <w:sz w:val="28"/>
                <w:szCs w:val="28"/>
              </w:rPr>
            </w:pPr>
            <w:r>
              <w:rPr>
                <w:rFonts w:hint="eastAsia" w:ascii="仿宋" w:eastAsia="仿宋" w:cs="仿宋_GB2312"/>
                <w:sz w:val="30"/>
                <w:szCs w:val="30"/>
              </w:rPr>
              <w:t xml:space="preserve">                                    202</w:t>
            </w:r>
            <w:r>
              <w:rPr>
                <w:rFonts w:hint="eastAsia" w:ascii="仿宋" w:eastAsia="仿宋" w:cs="仿宋_GB2312"/>
                <w:sz w:val="30"/>
                <w:szCs w:val="30"/>
                <w:lang w:val="en-US" w:eastAsia="zh-CN"/>
              </w:rPr>
              <w:t>2</w:t>
            </w:r>
            <w:r>
              <w:rPr>
                <w:rFonts w:hint="eastAsia" w:ascii="仿宋" w:eastAsia="仿宋" w:cs="仿宋_GB2312"/>
                <w:sz w:val="30"/>
                <w:szCs w:val="30"/>
              </w:rPr>
              <w:t>年</w:t>
            </w:r>
            <w:r>
              <w:rPr>
                <w:rFonts w:hint="eastAsia" w:ascii="仿宋" w:eastAsia="仿宋" w:cs="仿宋_GB2312"/>
                <w:sz w:val="30"/>
                <w:szCs w:val="30"/>
                <w:lang w:val="en-US" w:eastAsia="zh-CN"/>
              </w:rPr>
              <w:t>8</w:t>
            </w:r>
            <w:r>
              <w:rPr>
                <w:rFonts w:hint="eastAsia" w:ascii="仿宋" w:eastAsia="仿宋" w:cs="仿宋_GB2312"/>
                <w:sz w:val="30"/>
                <w:szCs w:val="30"/>
              </w:rPr>
              <w:t>月</w:t>
            </w:r>
            <w:r>
              <w:rPr>
                <w:rFonts w:hint="eastAsia" w:ascii="仿宋" w:eastAsia="仿宋" w:cs="仿宋_GB2312"/>
                <w:sz w:val="30"/>
                <w:szCs w:val="30"/>
                <w:lang w:val="en-US" w:eastAsia="zh-CN"/>
              </w:rPr>
              <w:t>5</w:t>
            </w:r>
            <w:r>
              <w:rPr>
                <w:rFonts w:hint="eastAsia" w:ascii="仿宋" w:eastAsia="仿宋" w:cs="仿宋_GB2312"/>
                <w:sz w:val="30"/>
                <w:szCs w:val="30"/>
              </w:rPr>
              <w:t>日</w:t>
            </w:r>
          </w:p>
          <w:p>
            <w:pPr>
              <w:jc w:val="both"/>
              <w:rPr>
                <w:rFonts w:eastAsia="楷体_GB2312"/>
                <w:bCs/>
                <w:sz w:val="28"/>
                <w:szCs w:val="28"/>
              </w:rPr>
            </w:pPr>
            <w:bookmarkStart w:id="0" w:name="_GoBack"/>
            <w:bookmarkEnd w:id="0"/>
          </w:p>
        </w:tc>
      </w:tr>
    </w:tbl>
    <w:p/>
    <w:p/>
    <w:p/>
    <w:p>
      <w:pPr>
        <w:rPr>
          <w:rFonts w:ascii="黑体" w:hAnsi="黑体" w:eastAsia="黑体"/>
          <w:sz w:val="32"/>
          <w:szCs w:val="32"/>
        </w:rPr>
      </w:pPr>
      <w:r>
        <w:rPr>
          <w:rFonts w:hint="eastAsia" w:ascii="黑体" w:hAnsi="黑体" w:eastAsia="黑体"/>
          <w:sz w:val="32"/>
          <w:szCs w:val="32"/>
        </w:rPr>
        <w:t>附件4-1</w:t>
      </w:r>
    </w:p>
    <w:p>
      <w:pPr>
        <w:spacing w:beforeLines="100"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预算调整率为15.88%</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相关管理制度得到基本执行</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相关资产管理制度得到基本执行</w:t>
            </w: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此项指标根据《中共岳阳区委 岳阳区人民政府 关于做好岳阳区加快推进湖南发展新增长极建设2015年度综合绩效考评工作的通知》（岳发〔2015〕11号）和《中共岳阳区委 岳阳区人民政府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省区重点民生实事完成情况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省区重点工程和重大项目建设完成情况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vAlign w:val="center"/>
          </w:tcPr>
          <w:p>
            <w:pPr>
              <w:widowControl/>
              <w:spacing w:line="240" w:lineRule="exact"/>
              <w:jc w:val="left"/>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vAlign w:val="center"/>
          </w:tcPr>
          <w:p>
            <w:pPr>
              <w:widowControl/>
              <w:spacing w:line="240" w:lineRule="exact"/>
              <w:jc w:val="left"/>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
    <w:altName w:val="微软雅黑"/>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8</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D3F9E"/>
    <w:multiLevelType w:val="singleLevel"/>
    <w:tmpl w:val="187D3F9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NDAwN2Y4MDNiYTc2NWI1NDk0M2YxYWNiMWIzZWEifQ=="/>
  </w:docVars>
  <w:rsids>
    <w:rsidRoot w:val="00000000"/>
    <w:rsid w:val="02454989"/>
    <w:rsid w:val="0C171D56"/>
    <w:rsid w:val="0E213DDD"/>
    <w:rsid w:val="186B0C1E"/>
    <w:rsid w:val="1E9B0551"/>
    <w:rsid w:val="1F0D67B9"/>
    <w:rsid w:val="23C04B7F"/>
    <w:rsid w:val="27025DB4"/>
    <w:rsid w:val="2A7E4E8E"/>
    <w:rsid w:val="2EA3086F"/>
    <w:rsid w:val="3BE43BB1"/>
    <w:rsid w:val="4F3D4424"/>
    <w:rsid w:val="50566C7C"/>
    <w:rsid w:val="535F6D8D"/>
    <w:rsid w:val="57D53912"/>
    <w:rsid w:val="5AB65CC4"/>
    <w:rsid w:val="5B7F0495"/>
    <w:rsid w:val="64F340C5"/>
    <w:rsid w:val="66720D91"/>
    <w:rsid w:val="6ED90A4A"/>
    <w:rsid w:val="717C6991"/>
    <w:rsid w:val="7AB4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Body Text First Indent 2"/>
    <w:basedOn w:val="3"/>
    <w:unhideWhenUsed/>
    <w:qFormat/>
    <w:uiPriority w:val="99"/>
    <w:pPr>
      <w:spacing w:before="100" w:beforeAutospacing="1" w:after="0"/>
      <w:ind w:left="0" w:firstLine="420" w:firstLineChars="200"/>
    </w:pPr>
    <w:rPr>
      <w:rFonts w:ascii="Calibri" w:hAnsi="Calibri"/>
    </w:rPr>
  </w:style>
  <w:style w:type="character" w:styleId="8">
    <w:name w:val="page number"/>
    <w:qFormat/>
    <w:uiPriority w:val="0"/>
  </w:style>
  <w:style w:type="paragraph" w:customStyle="1" w:styleId="9">
    <w:name w:val="样式1"/>
    <w:basedOn w:val="1"/>
    <w:qFormat/>
    <w:uiPriority w:val="0"/>
    <w:pPr>
      <w:spacing w:after="150" w:line="580" w:lineRule="exact"/>
      <w:ind w:firstLine="200" w:firstLineChars="200"/>
    </w:pPr>
    <w:rPr>
      <w:rFonts w:ascii="仿宋_GB2312" w:hAnsi="仿宋" w:eastAsia="仿宋_GB2312" w:cs="仿宋"/>
      <w:sz w:val="32"/>
      <w:szCs w:val="32"/>
    </w:rPr>
  </w:style>
  <w:style w:type="character" w:customStyle="1" w:styleId="10">
    <w:name w:val="NormalCharacter"/>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11334</Words>
  <Characters>12206</Characters>
  <Lines>0</Lines>
  <Paragraphs>0</Paragraphs>
  <TotalTime>27</TotalTime>
  <ScaleCrop>false</ScaleCrop>
  <LinksUpToDate>false</LinksUpToDate>
  <CharactersWithSpaces>15942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2021-07-27T01:58:00Z</dcterms:created>
  <dc:creator>Administrator</dc:creator>
  <cp:lastModifiedBy>Administrator</cp:lastModifiedBy>
  <dcterms:modified xsi:type="dcterms:W3CDTF">2022-08-03T03:07:18Z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3E06A1E1CF0E46359E5E5FEC2435E47B</vt:lpwstr>
  </property>
</Properties>
</file>