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48" w:lineRule="auto"/>
        <w:rPr>
          <w:rFonts w:hint="eastAsia" w:ascii="黑体" w:hAnsi="黑体" w:eastAsia="黑体" w:cs="黑体"/>
          <w:bCs/>
          <w:sz w:val="32"/>
          <w:szCs w:val="32"/>
        </w:rPr>
      </w:pPr>
      <w:r>
        <w:rPr>
          <w:rFonts w:hint="eastAsia" w:ascii="黑体" w:hAnsi="黑体" w:eastAsia="黑体" w:cs="黑体"/>
          <w:bCs/>
          <w:sz w:val="32"/>
          <w:szCs w:val="32"/>
        </w:rPr>
        <w:t>附件3-1</w:t>
      </w:r>
    </w:p>
    <w:p>
      <w:pPr>
        <w:spacing w:line="348" w:lineRule="auto"/>
        <w:jc w:val="center"/>
        <w:rPr>
          <w:rFonts w:hint="eastAsia" w:eastAsia="方正小标宋简体"/>
          <w:bCs/>
          <w:sz w:val="42"/>
          <w:szCs w:val="42"/>
        </w:rPr>
      </w:pPr>
    </w:p>
    <w:p>
      <w:pPr>
        <w:spacing w:line="800" w:lineRule="exact"/>
        <w:jc w:val="center"/>
        <w:rPr>
          <w:rFonts w:hint="eastAsia" w:eastAsia="方正小标宋简体"/>
          <w:bCs/>
          <w:sz w:val="46"/>
          <w:szCs w:val="46"/>
        </w:rPr>
      </w:pPr>
      <w:r>
        <w:rPr>
          <w:rFonts w:hint="eastAsia" w:eastAsia="方正小标宋简体"/>
          <w:bCs/>
          <w:sz w:val="46"/>
          <w:szCs w:val="46"/>
          <w:lang w:eastAsia="zh-CN"/>
        </w:rPr>
        <w:t>君山区</w:t>
      </w:r>
      <w:r>
        <w:rPr>
          <w:rFonts w:hint="eastAsia" w:eastAsia="方正小标宋简体"/>
          <w:bCs/>
          <w:sz w:val="46"/>
          <w:szCs w:val="46"/>
        </w:rPr>
        <w:t>20</w:t>
      </w:r>
      <w:r>
        <w:rPr>
          <w:rFonts w:hint="eastAsia" w:eastAsia="方正小标宋简体"/>
          <w:bCs/>
          <w:sz w:val="46"/>
          <w:szCs w:val="46"/>
          <w:u w:val="single"/>
        </w:rPr>
        <w:t xml:space="preserve"> </w:t>
      </w:r>
      <w:r>
        <w:rPr>
          <w:rFonts w:hint="eastAsia" w:eastAsia="方正小标宋简体"/>
          <w:bCs/>
          <w:sz w:val="46"/>
          <w:szCs w:val="46"/>
          <w:u w:val="single"/>
          <w:lang w:val="en-US" w:eastAsia="zh-CN"/>
        </w:rPr>
        <w:t>20</w:t>
      </w:r>
      <w:r>
        <w:rPr>
          <w:rFonts w:hint="eastAsia" w:eastAsia="方正小标宋简体"/>
          <w:bCs/>
          <w:sz w:val="46"/>
          <w:szCs w:val="46"/>
          <w:u w:val="single"/>
        </w:rPr>
        <w:t xml:space="preserve"> </w:t>
      </w:r>
      <w:r>
        <w:rPr>
          <w:rFonts w:hint="eastAsia" w:eastAsia="方正小标宋简体"/>
          <w:bCs/>
          <w:sz w:val="46"/>
          <w:szCs w:val="46"/>
        </w:rPr>
        <w:t>年度部门（单位）整体支出</w:t>
      </w:r>
    </w:p>
    <w:p>
      <w:pPr>
        <w:spacing w:line="800" w:lineRule="exact"/>
        <w:jc w:val="center"/>
        <w:rPr>
          <w:rFonts w:hint="eastAsia" w:eastAsia="方正小标宋简体"/>
          <w:bCs/>
          <w:sz w:val="46"/>
          <w:szCs w:val="46"/>
        </w:rPr>
      </w:pPr>
      <w:r>
        <w:rPr>
          <w:rFonts w:hint="eastAsia" w:eastAsia="方正小标宋简体"/>
          <w:bCs/>
          <w:sz w:val="46"/>
          <w:szCs w:val="46"/>
        </w:rPr>
        <w:t>绩效评价自评报告</w:t>
      </w:r>
    </w:p>
    <w:p>
      <w:pPr>
        <w:rPr>
          <w:rFonts w:hint="eastAsia" w:eastAsia="仿宋_GB2312"/>
          <w:b/>
          <w:sz w:val="32"/>
        </w:rPr>
      </w:pPr>
    </w:p>
    <w:p>
      <w:pPr>
        <w:rPr>
          <w:rFonts w:hint="eastAsia" w:eastAsia="仿宋_GB2312"/>
          <w:b/>
          <w:sz w:val="32"/>
        </w:rPr>
      </w:pPr>
    </w:p>
    <w:p>
      <w:pPr>
        <w:rPr>
          <w:rFonts w:hint="eastAsia" w:eastAsia="仿宋_GB2312"/>
          <w:b/>
          <w:sz w:val="32"/>
        </w:rPr>
      </w:pPr>
    </w:p>
    <w:p>
      <w:pPr>
        <w:spacing w:before="301" w:beforeLines="50" w:line="348" w:lineRule="auto"/>
        <w:ind w:firstLine="476" w:firstLineChars="150"/>
        <w:rPr>
          <w:rFonts w:hint="eastAsia" w:eastAsia="仿宋_GB2312"/>
          <w:sz w:val="32"/>
          <w:szCs w:val="32"/>
          <w:u w:val="single"/>
        </w:rPr>
      </w:pPr>
      <w:r>
        <w:rPr>
          <w:rFonts w:hint="eastAsia" w:eastAsia="仿宋_GB2312"/>
          <w:sz w:val="32"/>
          <w:szCs w:val="32"/>
        </w:rPr>
        <w:t>部门(单位)名称：</w:t>
      </w:r>
      <w:r>
        <w:rPr>
          <w:rFonts w:hint="eastAsia" w:eastAsia="仿宋_GB2312"/>
          <w:sz w:val="32"/>
          <w:szCs w:val="32"/>
          <w:u w:val="single"/>
        </w:rPr>
        <w:t xml:space="preserve">  </w:t>
      </w:r>
      <w:r>
        <w:rPr>
          <w:rFonts w:hint="eastAsia" w:eastAsia="仿宋_GB2312"/>
          <w:sz w:val="32"/>
          <w:szCs w:val="32"/>
          <w:u w:val="single"/>
          <w:lang w:eastAsia="zh-CN"/>
        </w:rPr>
        <w:t>君山区人力资源和社会保障局</w:t>
      </w:r>
      <w:r>
        <w:rPr>
          <w:rFonts w:hint="eastAsia" w:eastAsia="仿宋_GB2312"/>
          <w:sz w:val="32"/>
          <w:szCs w:val="32"/>
          <w:u w:val="single"/>
        </w:rPr>
        <w:t xml:space="preserve">                                 </w:t>
      </w:r>
    </w:p>
    <w:p>
      <w:pPr>
        <w:spacing w:before="301" w:beforeLines="50" w:line="348" w:lineRule="auto"/>
        <w:ind w:firstLine="476" w:firstLineChars="150"/>
        <w:rPr>
          <w:rFonts w:hint="eastAsia" w:eastAsia="仿宋_GB2312"/>
          <w:spacing w:val="20"/>
          <w:sz w:val="32"/>
          <w:szCs w:val="32"/>
        </w:rPr>
      </w:pPr>
      <w:r>
        <w:rPr>
          <w:rFonts w:hint="eastAsia" w:eastAsia="仿宋_GB2312"/>
          <w:sz w:val="32"/>
          <w:szCs w:val="32"/>
        </w:rPr>
        <w:t>预</w:t>
      </w:r>
      <w:r>
        <w:rPr>
          <w:rFonts w:hint="eastAsia" w:eastAsia="仿宋_GB2312"/>
          <w:spacing w:val="30"/>
          <w:sz w:val="32"/>
          <w:szCs w:val="32"/>
        </w:rPr>
        <w:t xml:space="preserve"> 算 编 码：</w:t>
      </w:r>
      <w:r>
        <w:rPr>
          <w:rFonts w:hint="eastAsia" w:eastAsia="仿宋_GB2312"/>
          <w:spacing w:val="20"/>
          <w:sz w:val="32"/>
          <w:szCs w:val="32"/>
          <w:u w:val="single"/>
        </w:rPr>
        <w:t xml:space="preserve">    </w:t>
      </w:r>
      <w:r>
        <w:rPr>
          <w:rFonts w:hint="eastAsia" w:eastAsia="仿宋_GB2312"/>
          <w:spacing w:val="20"/>
          <w:sz w:val="32"/>
          <w:szCs w:val="32"/>
          <w:u w:val="single"/>
          <w:lang w:val="en-US" w:eastAsia="zh-CN"/>
        </w:rPr>
        <w:t>134001</w:t>
      </w:r>
      <w:r>
        <w:rPr>
          <w:rFonts w:hint="eastAsia" w:eastAsia="仿宋_GB2312"/>
          <w:spacing w:val="20"/>
          <w:sz w:val="32"/>
          <w:szCs w:val="32"/>
          <w:u w:val="single"/>
        </w:rPr>
        <w:t xml:space="preserve">                        </w:t>
      </w:r>
    </w:p>
    <w:p>
      <w:pPr>
        <w:spacing w:before="301" w:beforeLines="50" w:line="348" w:lineRule="auto"/>
        <w:ind w:firstLine="476" w:firstLineChars="150"/>
        <w:rPr>
          <w:rFonts w:hint="eastAsia" w:eastAsia="仿宋_GB2312"/>
          <w:sz w:val="32"/>
          <w:szCs w:val="32"/>
        </w:rPr>
      </w:pPr>
      <w:r>
        <w:rPr>
          <w:rFonts w:hint="eastAsia" w:eastAsia="仿宋_GB2312"/>
          <w:sz w:val="32"/>
          <w:szCs w:val="32"/>
        </w:rPr>
        <w:t>评价方式：部门（单位）绩效自评</w:t>
      </w:r>
    </w:p>
    <w:p>
      <w:pPr>
        <w:spacing w:before="301" w:beforeLines="50" w:line="348" w:lineRule="auto"/>
        <w:ind w:firstLine="476" w:firstLineChars="150"/>
        <w:rPr>
          <w:rFonts w:hint="eastAsia" w:eastAsia="仿宋_GB2312"/>
          <w:sz w:val="32"/>
          <w:szCs w:val="32"/>
        </w:rPr>
      </w:pPr>
      <w:r>
        <w:rPr>
          <w:rFonts w:hint="eastAsia" w:eastAsia="仿宋_GB2312"/>
          <w:sz w:val="32"/>
          <w:szCs w:val="32"/>
        </w:rPr>
        <w:t xml:space="preserve">评价机构：部门（单位）评价组   </w:t>
      </w:r>
    </w:p>
    <w:p>
      <w:pPr>
        <w:spacing w:line="348" w:lineRule="auto"/>
        <w:ind w:firstLine="2188" w:firstLineChars="690"/>
        <w:rPr>
          <w:rFonts w:hint="eastAsia" w:eastAsia="仿宋_GB2312"/>
          <w:sz w:val="32"/>
        </w:rPr>
      </w:pPr>
    </w:p>
    <w:p>
      <w:pPr>
        <w:spacing w:line="348" w:lineRule="auto"/>
        <w:ind w:firstLine="2188" w:firstLineChars="690"/>
        <w:rPr>
          <w:rFonts w:hint="eastAsia" w:eastAsia="仿宋_GB2312"/>
          <w:sz w:val="32"/>
        </w:rPr>
      </w:pPr>
    </w:p>
    <w:p>
      <w:pPr>
        <w:spacing w:line="348" w:lineRule="auto"/>
        <w:jc w:val="center"/>
        <w:rPr>
          <w:rFonts w:hint="eastAsia" w:eastAsia="仿宋_GB2312"/>
          <w:sz w:val="32"/>
        </w:rPr>
      </w:pPr>
      <w:r>
        <w:rPr>
          <w:rFonts w:hint="eastAsia" w:eastAsia="仿宋_GB2312"/>
          <w:sz w:val="32"/>
        </w:rPr>
        <w:t>报告日期：</w:t>
      </w:r>
      <w:r>
        <w:rPr>
          <w:rFonts w:hint="eastAsia" w:eastAsia="仿宋_GB2312"/>
          <w:sz w:val="32"/>
          <w:lang w:val="en-US" w:eastAsia="zh-CN"/>
        </w:rPr>
        <w:t>2021</w:t>
      </w:r>
      <w:r>
        <w:rPr>
          <w:rFonts w:hint="eastAsia" w:eastAsia="仿宋_GB2312"/>
          <w:sz w:val="32"/>
        </w:rPr>
        <w:t xml:space="preserve"> 年 </w:t>
      </w:r>
      <w:r>
        <w:rPr>
          <w:rFonts w:hint="eastAsia" w:eastAsia="仿宋_GB2312"/>
          <w:sz w:val="32"/>
          <w:lang w:val="en-US" w:eastAsia="zh-CN"/>
        </w:rPr>
        <w:t>6</w:t>
      </w:r>
      <w:r>
        <w:rPr>
          <w:rFonts w:hint="eastAsia" w:eastAsia="仿宋_GB2312"/>
          <w:sz w:val="32"/>
        </w:rPr>
        <w:t xml:space="preserve"> 月 </w:t>
      </w:r>
      <w:r>
        <w:rPr>
          <w:rFonts w:hint="eastAsia" w:eastAsia="仿宋_GB2312"/>
          <w:sz w:val="32"/>
          <w:lang w:val="en-US" w:eastAsia="zh-CN"/>
        </w:rPr>
        <w:t>25</w:t>
      </w:r>
      <w:r>
        <w:rPr>
          <w:rFonts w:hint="eastAsia" w:eastAsia="仿宋_GB2312"/>
          <w:sz w:val="32"/>
        </w:rPr>
        <w:t xml:space="preserve">  日</w:t>
      </w:r>
    </w:p>
    <w:p>
      <w:pPr>
        <w:autoSpaceDN w:val="0"/>
        <w:jc w:val="center"/>
        <w:textAlignment w:val="center"/>
        <w:rPr>
          <w:rFonts w:hint="eastAsia" w:eastAsia="仿宋_GB2312"/>
          <w:sz w:val="32"/>
          <w:szCs w:val="32"/>
        </w:rPr>
        <w:sectPr>
          <w:footerReference r:id="rId3" w:type="default"/>
          <w:footerReference r:id="rId4" w:type="even"/>
          <w:pgSz w:w="11906" w:h="16838"/>
          <w:pgMar w:top="1588" w:right="1588" w:bottom="1588" w:left="1588" w:header="851" w:footer="992" w:gutter="0"/>
          <w:pgBorders>
            <w:top w:val="none" w:sz="0" w:space="0"/>
            <w:left w:val="none" w:sz="0" w:space="0"/>
            <w:bottom w:val="none" w:sz="0" w:space="0"/>
            <w:right w:val="none" w:sz="0" w:space="0"/>
          </w:pgBorders>
          <w:pgNumType w:fmt="decimal" w:start="1"/>
          <w:cols w:space="720" w:num="1"/>
          <w:docGrid w:type="linesAndChars" w:linePitch="602" w:charSpace="-782"/>
        </w:sectPr>
      </w:pPr>
      <w:r>
        <w:rPr>
          <w:rFonts w:hint="eastAsia" w:eastAsia="仿宋_GB2312"/>
          <w:sz w:val="32"/>
          <w:lang w:eastAsia="zh-CN"/>
        </w:rPr>
        <w:t>君山区</w:t>
      </w:r>
      <w:r>
        <w:rPr>
          <w:rFonts w:hint="eastAsia" w:eastAsia="仿宋_GB2312"/>
          <w:sz w:val="32"/>
        </w:rPr>
        <w:t>财政</w:t>
      </w:r>
      <w:r>
        <w:rPr>
          <w:rFonts w:hint="eastAsia" w:eastAsia="仿宋_GB2312"/>
          <w:sz w:val="32"/>
          <w:szCs w:val="32"/>
        </w:rPr>
        <w:t>局（制）</w:t>
      </w:r>
    </w:p>
    <w:tbl>
      <w:tblPr>
        <w:tblStyle w:val="5"/>
        <w:tblW w:w="980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
      <w:tblGrid>
        <w:gridCol w:w="1441"/>
        <w:gridCol w:w="213"/>
        <w:gridCol w:w="46"/>
        <w:gridCol w:w="1080"/>
        <w:gridCol w:w="210"/>
        <w:gridCol w:w="1145"/>
        <w:gridCol w:w="272"/>
        <w:gridCol w:w="808"/>
        <w:gridCol w:w="1479"/>
        <w:gridCol w:w="226"/>
        <w:gridCol w:w="196"/>
        <w:gridCol w:w="259"/>
        <w:gridCol w:w="1080"/>
        <w:gridCol w:w="265"/>
        <w:gridCol w:w="139"/>
        <w:gridCol w:w="316"/>
        <w:gridCol w:w="6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一、部门（单位）基本概况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联系人</w:t>
            </w:r>
          </w:p>
        </w:tc>
        <w:tc>
          <w:tcPr>
            <w:tcW w:w="3561" w:type="dxa"/>
            <w:gridSpan w:val="6"/>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姚鑫</w:t>
            </w:r>
          </w:p>
        </w:tc>
        <w:tc>
          <w:tcPr>
            <w:tcW w:w="1479" w:type="dxa"/>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联络电话</w:t>
            </w:r>
          </w:p>
        </w:tc>
        <w:tc>
          <w:tcPr>
            <w:tcW w:w="3106" w:type="dxa"/>
            <w:gridSpan w:val="8"/>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8115182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人员编制</w:t>
            </w:r>
          </w:p>
        </w:tc>
        <w:tc>
          <w:tcPr>
            <w:tcW w:w="3561" w:type="dxa"/>
            <w:gridSpan w:val="6"/>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55</w:t>
            </w:r>
          </w:p>
        </w:tc>
        <w:tc>
          <w:tcPr>
            <w:tcW w:w="1479" w:type="dxa"/>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实有人数</w:t>
            </w:r>
          </w:p>
        </w:tc>
        <w:tc>
          <w:tcPr>
            <w:tcW w:w="3106" w:type="dxa"/>
            <w:gridSpan w:val="8"/>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75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500" w:hRule="atLeast"/>
          <w:jc w:val="center"/>
        </w:trPr>
        <w:tc>
          <w:tcPr>
            <w:tcW w:w="1654"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职能职责概述</w:t>
            </w:r>
          </w:p>
        </w:tc>
        <w:tc>
          <w:tcPr>
            <w:tcW w:w="8146" w:type="dxa"/>
            <w:gridSpan w:val="15"/>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 w:hAnsi="仿宋" w:eastAsia="仿宋" w:cs="仿宋"/>
                <w:sz w:val="24"/>
              </w:rPr>
              <w:t>主要负责贯彻执行人力资源和社会保障法规和政策，对全区人力资源和社会保障工作进行综合管理、监督指导和协调服务；负责全区事业单位人事管理；完善公共就业服务体系，抓好就业培训与就业援助，促进就业再就业；负责全区养老、工伤、失业保险基金的征缴、发放和管理；负责劳动保障监察和劳动人事争议仲裁，维护劳资双方合法权益；做好社会维稳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888" w:hRule="atLeast"/>
          <w:jc w:val="center"/>
        </w:trPr>
        <w:tc>
          <w:tcPr>
            <w:tcW w:w="1654"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年度主要</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工作内容</w:t>
            </w:r>
          </w:p>
        </w:tc>
        <w:tc>
          <w:tcPr>
            <w:tcW w:w="8146" w:type="dxa"/>
            <w:gridSpan w:val="15"/>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1.就业创业工作；</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2.社会保障工作；</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3.人事人才工作；</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4.劳动监察执法和劳动人事争议仲裁工作；</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5.人力资源服务工作。</w:t>
            </w:r>
          </w:p>
          <w:p>
            <w:pPr>
              <w:autoSpaceDN w:val="0"/>
              <w:spacing w:line="320" w:lineRule="exact"/>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260" w:hRule="atLeast"/>
          <w:jc w:val="center"/>
        </w:trPr>
        <w:tc>
          <w:tcPr>
            <w:tcW w:w="1654" w:type="dxa"/>
            <w:gridSpan w:val="2"/>
            <w:vAlign w:val="center"/>
          </w:tcPr>
          <w:p>
            <w:pPr>
              <w:autoSpaceDN w:val="0"/>
              <w:spacing w:line="320" w:lineRule="exact"/>
              <w:jc w:val="center"/>
              <w:textAlignment w:val="center"/>
              <w:rPr>
                <w:rFonts w:hint="eastAsia" w:ascii="仿宋_GB2312" w:hAnsi="仿宋_GB2312" w:eastAsia="仿宋_GB2312" w:cs="仿宋_GB2312"/>
                <w:color w:val="000000"/>
                <w:spacing w:val="-6"/>
                <w:sz w:val="24"/>
              </w:rPr>
            </w:pPr>
            <w:r>
              <w:rPr>
                <w:rFonts w:hint="eastAsia" w:ascii="仿宋_GB2312" w:hAnsi="仿宋_GB2312" w:eastAsia="仿宋_GB2312" w:cs="仿宋_GB2312"/>
                <w:color w:val="000000"/>
                <w:spacing w:val="-6"/>
                <w:sz w:val="24"/>
                <w:highlight w:val="none"/>
              </w:rPr>
              <w:t>年度部门（单位）总体运行情况及取得的成绩</w:t>
            </w:r>
          </w:p>
        </w:tc>
        <w:tc>
          <w:tcPr>
            <w:tcW w:w="8146" w:type="dxa"/>
            <w:gridSpan w:val="15"/>
            <w:vAlign w:val="center"/>
          </w:tcPr>
          <w:p>
            <w:pPr>
              <w:autoSpaceDN w:val="0"/>
              <w:spacing w:line="320" w:lineRule="exact"/>
              <w:ind w:firstLine="480" w:firstLineChars="200"/>
              <w:jc w:val="left"/>
              <w:textAlignment w:val="center"/>
              <w:rPr>
                <w:rFonts w:hint="eastAsia" w:ascii="仿宋_GB2312" w:hAnsi="仿宋_GB2312" w:eastAsia="仿宋_GB2312" w:cs="仿宋_GB2312"/>
                <w:color w:val="000000"/>
                <w:sz w:val="24"/>
              </w:rPr>
            </w:pPr>
            <w:r>
              <w:rPr>
                <w:rFonts w:hint="eastAsia" w:ascii="仿宋" w:hAnsi="仿宋" w:eastAsia="仿宋" w:cs="仿宋"/>
                <w:sz w:val="24"/>
                <w:lang w:val="en-US" w:eastAsia="zh-CN"/>
              </w:rPr>
              <w:t>2020</w:t>
            </w:r>
            <w:r>
              <w:rPr>
                <w:rFonts w:hint="eastAsia" w:ascii="仿宋" w:hAnsi="仿宋" w:eastAsia="仿宋" w:cs="仿宋"/>
                <w:sz w:val="24"/>
              </w:rPr>
              <w:t>年，面对新时代、新形势和新挑战，在区委区政府的坚强领导下，全区人社系统以习近平新时代中国特色社会主义思想为指导，践行“守护好一江碧水、建设好精致君山”基本要求，贯彻“民生为本、人才优先”工作主线，开展“五比五创”主题活动，主动服务发展大局，不断创优人社业绩，全年新增城镇就业</w:t>
            </w:r>
            <w:r>
              <w:rPr>
                <w:rFonts w:hint="eastAsia" w:ascii="仿宋" w:hAnsi="仿宋" w:eastAsia="仿宋" w:cs="仿宋"/>
                <w:sz w:val="24"/>
                <w:lang w:val="en-US" w:eastAsia="zh-CN"/>
              </w:rPr>
              <w:t>2576</w:t>
            </w:r>
            <w:r>
              <w:rPr>
                <w:rFonts w:hint="eastAsia" w:ascii="仿宋" w:hAnsi="仿宋" w:eastAsia="仿宋" w:cs="仿宋"/>
                <w:sz w:val="24"/>
              </w:rPr>
              <w:t>人，城镇失业登记率控制在</w:t>
            </w:r>
            <w:r>
              <w:rPr>
                <w:rFonts w:hint="eastAsia" w:ascii="仿宋" w:hAnsi="仿宋" w:eastAsia="仿宋" w:cs="仿宋"/>
                <w:sz w:val="24"/>
                <w:lang w:val="en-US" w:eastAsia="zh-CN"/>
              </w:rPr>
              <w:t>4.5</w:t>
            </w:r>
            <w:r>
              <w:rPr>
                <w:rFonts w:hint="eastAsia" w:ascii="仿宋" w:hAnsi="仿宋" w:eastAsia="仿宋" w:cs="仿宋"/>
                <w:sz w:val="24"/>
              </w:rPr>
              <w:t>%以内，各项社保待遇按时足额发放率100%，基本社会保险覆盖率99%以上，招聘招录各类人才</w:t>
            </w:r>
            <w:r>
              <w:rPr>
                <w:rFonts w:hint="eastAsia" w:ascii="仿宋" w:hAnsi="仿宋" w:eastAsia="仿宋" w:cs="仿宋"/>
                <w:sz w:val="24"/>
                <w:lang w:val="en-US" w:eastAsia="zh-CN"/>
              </w:rPr>
              <w:t>135</w:t>
            </w:r>
            <w:r>
              <w:rPr>
                <w:rFonts w:hint="eastAsia" w:ascii="仿宋" w:hAnsi="仿宋" w:eastAsia="仿宋" w:cs="仿宋"/>
                <w:sz w:val="24"/>
              </w:rPr>
              <w:t>人，全区劳动关系保持和谐稳定，为全区经济发展、社会稳定和民生改善作出了应有贡献。荣获了区年度综合绩效考核先进单位。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二、部门（单位）收支情况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b/>
                <w:bCs/>
                <w:color w:val="000000"/>
                <w:sz w:val="24"/>
              </w:rPr>
              <w:t>年度收入情况（万元）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vMerge w:val="restart"/>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收入合计</w:t>
            </w:r>
          </w:p>
        </w:tc>
        <w:tc>
          <w:tcPr>
            <w:tcW w:w="7020" w:type="dxa"/>
            <w:gridSpan w:val="13"/>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014" w:hRule="atLeast"/>
          <w:jc w:val="center"/>
        </w:trPr>
        <w:tc>
          <w:tcPr>
            <w:tcW w:w="1700" w:type="dxa"/>
            <w:gridSpan w:val="3"/>
            <w:vMerge w:val="continue"/>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上年结转</w:t>
            </w:r>
          </w:p>
        </w:tc>
        <w:tc>
          <w:tcPr>
            <w:tcW w:w="1080"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公共财</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政拨款</w:t>
            </w:r>
          </w:p>
        </w:tc>
        <w:tc>
          <w:tcPr>
            <w:tcW w:w="1705"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政府基金拨款</w:t>
            </w:r>
          </w:p>
        </w:tc>
        <w:tc>
          <w:tcPr>
            <w:tcW w:w="1800" w:type="dxa"/>
            <w:gridSpan w:val="4"/>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纳入专户管理的非税收入拨款</w:t>
            </w:r>
          </w:p>
        </w:tc>
        <w:tc>
          <w:tcPr>
            <w:tcW w:w="1080" w:type="dxa"/>
            <w:gridSpan w:val="3"/>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72" w:hRule="atLeast"/>
          <w:jc w:val="center"/>
        </w:trPr>
        <w:tc>
          <w:tcPr>
            <w:tcW w:w="1700" w:type="dxa"/>
            <w:gridSpan w:val="3"/>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18626.14</w:t>
            </w:r>
          </w:p>
        </w:tc>
        <w:tc>
          <w:tcPr>
            <w:tcW w:w="1355" w:type="dxa"/>
            <w:gridSpan w:val="2"/>
            <w:tcBorders>
              <w:left w:val="single" w:color="auto" w:sz="4" w:space="0"/>
            </w:tcBorders>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39.64</w:t>
            </w:r>
          </w:p>
        </w:tc>
        <w:tc>
          <w:tcPr>
            <w:tcW w:w="1080" w:type="dxa"/>
            <w:gridSpan w:val="2"/>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18203.92</w:t>
            </w:r>
          </w:p>
        </w:tc>
        <w:tc>
          <w:tcPr>
            <w:tcW w:w="1705" w:type="dxa"/>
            <w:gridSpan w:val="2"/>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382.57</w:t>
            </w:r>
          </w:p>
        </w:tc>
        <w:tc>
          <w:tcPr>
            <w:tcW w:w="1800" w:type="dxa"/>
            <w:gridSpan w:val="4"/>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3"/>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vAlign w:val="center"/>
          </w:tcPr>
          <w:p>
            <w:pPr>
              <w:spacing w:line="320" w:lineRule="exact"/>
              <w:rPr>
                <w:rFonts w:hint="eastAsia"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right w:val="single" w:color="auto" w:sz="4" w:space="0"/>
            </w:tcBorders>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678.87</w:t>
            </w:r>
          </w:p>
        </w:tc>
        <w:tc>
          <w:tcPr>
            <w:tcW w:w="1355" w:type="dxa"/>
            <w:gridSpan w:val="2"/>
            <w:tcBorders>
              <w:left w:val="single" w:color="auto" w:sz="4" w:space="0"/>
            </w:tcBorders>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32.99</w:t>
            </w:r>
          </w:p>
        </w:tc>
        <w:tc>
          <w:tcPr>
            <w:tcW w:w="1080" w:type="dxa"/>
            <w:gridSpan w:val="2"/>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619.87</w:t>
            </w:r>
          </w:p>
        </w:tc>
        <w:tc>
          <w:tcPr>
            <w:tcW w:w="1705" w:type="dxa"/>
            <w:gridSpan w:val="2"/>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26</w:t>
            </w:r>
          </w:p>
        </w:tc>
        <w:tc>
          <w:tcPr>
            <w:tcW w:w="1800" w:type="dxa"/>
            <w:gridSpan w:val="4"/>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3"/>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vAlign w:val="center"/>
          </w:tcPr>
          <w:p>
            <w:pPr>
              <w:spacing w:line="320" w:lineRule="exact"/>
              <w:rPr>
                <w:rFonts w:hint="eastAsia" w:ascii="仿宋_GB2312" w:hAnsi="仿宋_GB2312" w:eastAsia="仿宋_GB2312" w:cs="仿宋_GB2312"/>
                <w:sz w:val="24"/>
                <w:lang w:eastAsia="zh-CN"/>
              </w:rPr>
            </w:pPr>
            <w:r>
              <w:rPr>
                <w:rFonts w:hint="eastAsia" w:ascii="仿宋_GB2312" w:hAnsi="仿宋_GB2312" w:eastAsia="仿宋_GB2312" w:cs="仿宋_GB2312"/>
                <w:sz w:val="24"/>
              </w:rPr>
              <w:t>2、</w:t>
            </w:r>
            <w:r>
              <w:rPr>
                <w:rFonts w:hint="eastAsia" w:ascii="仿宋_GB2312" w:hAnsi="仿宋_GB2312" w:eastAsia="仿宋_GB2312" w:cs="仿宋_GB2312"/>
                <w:sz w:val="24"/>
                <w:lang w:eastAsia="zh-CN"/>
              </w:rPr>
              <w:t>社保中心</w:t>
            </w:r>
          </w:p>
        </w:tc>
        <w:tc>
          <w:tcPr>
            <w:tcW w:w="1080" w:type="dxa"/>
            <w:tcBorders>
              <w:right w:val="single" w:color="auto" w:sz="4" w:space="0"/>
            </w:tcBorders>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15402.28</w:t>
            </w:r>
          </w:p>
        </w:tc>
        <w:tc>
          <w:tcPr>
            <w:tcW w:w="1355" w:type="dxa"/>
            <w:gridSpan w:val="2"/>
            <w:tcBorders>
              <w:left w:val="single" w:color="auto" w:sz="4" w:space="0"/>
            </w:tcBorders>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0.7</w:t>
            </w:r>
          </w:p>
        </w:tc>
        <w:tc>
          <w:tcPr>
            <w:tcW w:w="1080" w:type="dxa"/>
            <w:gridSpan w:val="2"/>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15401.58</w:t>
            </w:r>
          </w:p>
        </w:tc>
        <w:tc>
          <w:tcPr>
            <w:tcW w:w="1705" w:type="dxa"/>
            <w:gridSpan w:val="2"/>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800" w:type="dxa"/>
            <w:gridSpan w:val="4"/>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3"/>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vAlign w:val="center"/>
          </w:tcPr>
          <w:p>
            <w:pPr>
              <w:spacing w:line="320" w:lineRule="exact"/>
              <w:rPr>
                <w:rFonts w:hint="eastAsia" w:ascii="仿宋_GB2312" w:hAnsi="仿宋_GB2312" w:eastAsia="仿宋_GB2312" w:cs="仿宋_GB2312"/>
                <w:sz w:val="24"/>
                <w:lang w:eastAsia="zh-CN"/>
              </w:rPr>
            </w:pPr>
            <w:r>
              <w:rPr>
                <w:rFonts w:hint="eastAsia" w:ascii="仿宋_GB2312" w:hAnsi="仿宋_GB2312" w:eastAsia="仿宋_GB2312" w:cs="仿宋_GB2312"/>
                <w:sz w:val="24"/>
              </w:rPr>
              <w:t>3、</w:t>
            </w:r>
            <w:r>
              <w:rPr>
                <w:rFonts w:hint="eastAsia" w:ascii="仿宋_GB2312" w:hAnsi="仿宋_GB2312" w:eastAsia="仿宋_GB2312" w:cs="仿宋_GB2312"/>
                <w:sz w:val="24"/>
                <w:lang w:eastAsia="zh-CN"/>
              </w:rPr>
              <w:t>就业中心</w:t>
            </w:r>
          </w:p>
        </w:tc>
        <w:tc>
          <w:tcPr>
            <w:tcW w:w="1080" w:type="dxa"/>
            <w:tcBorders>
              <w:right w:val="single" w:color="auto" w:sz="4" w:space="0"/>
            </w:tcBorders>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2544.99</w:t>
            </w:r>
          </w:p>
        </w:tc>
        <w:tc>
          <w:tcPr>
            <w:tcW w:w="1355" w:type="dxa"/>
            <w:gridSpan w:val="2"/>
            <w:tcBorders>
              <w:left w:val="single" w:color="auto" w:sz="4" w:space="0"/>
            </w:tcBorders>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5.95</w:t>
            </w:r>
          </w:p>
        </w:tc>
        <w:tc>
          <w:tcPr>
            <w:tcW w:w="1080" w:type="dxa"/>
            <w:gridSpan w:val="2"/>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2182.47</w:t>
            </w:r>
          </w:p>
        </w:tc>
        <w:tc>
          <w:tcPr>
            <w:tcW w:w="1705" w:type="dxa"/>
            <w:gridSpan w:val="2"/>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356.57</w:t>
            </w:r>
          </w:p>
        </w:tc>
        <w:tc>
          <w:tcPr>
            <w:tcW w:w="1800" w:type="dxa"/>
            <w:gridSpan w:val="4"/>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3"/>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9800" w:type="dxa"/>
            <w:gridSpan w:val="17"/>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b/>
                <w:bCs/>
                <w:color w:val="000000"/>
                <w:sz w:val="24"/>
              </w:rPr>
              <w:t>部门（单位）年度支出和结余情况（万元）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vAlign w:val="center"/>
          </w:tcPr>
          <w:p>
            <w:pPr>
              <w:snapToGrid w:val="0"/>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支出合计</w:t>
            </w:r>
          </w:p>
        </w:tc>
        <w:tc>
          <w:tcPr>
            <w:tcW w:w="5675" w:type="dxa"/>
            <w:gridSpan w:val="9"/>
            <w:tcBorders>
              <w:left w:val="single" w:color="auto" w:sz="4" w:space="0"/>
              <w:bottom w:val="single" w:color="auto" w:sz="4" w:space="0"/>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345" w:type="dxa"/>
            <w:gridSpan w:val="4"/>
            <w:tcBorders>
              <w:left w:val="single" w:color="auto" w:sz="4" w:space="0"/>
              <w:bottom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vAlign w:val="center"/>
          </w:tcPr>
          <w:p>
            <w:pPr>
              <w:spacing w:line="320" w:lineRule="exact"/>
              <w:jc w:val="center"/>
              <w:rPr>
                <w:rFonts w:hint="eastAsia" w:ascii="仿宋_GB2312" w:hAnsi="仿宋_GB2312" w:eastAsia="仿宋_GB2312" w:cs="仿宋_GB2312"/>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vMerge w:val="restart"/>
            <w:tcBorders>
              <w:top w:val="single" w:color="auto" w:sz="4" w:space="0"/>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基本支出</w:t>
            </w:r>
          </w:p>
        </w:tc>
        <w:tc>
          <w:tcPr>
            <w:tcW w:w="3240" w:type="dxa"/>
            <w:gridSpan w:val="6"/>
            <w:tcBorders>
              <w:top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080" w:type="dxa"/>
            <w:vMerge w:val="restart"/>
            <w:tcBorders>
              <w:top w:val="single" w:color="auto" w:sz="4" w:space="0"/>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项目支出</w:t>
            </w:r>
          </w:p>
        </w:tc>
        <w:tc>
          <w:tcPr>
            <w:tcW w:w="720" w:type="dxa"/>
            <w:gridSpan w:val="3"/>
            <w:vMerge w:val="restart"/>
            <w:tcBorders>
              <w:top w:val="single" w:color="auto" w:sz="4" w:space="0"/>
              <w:left w:val="single" w:color="auto" w:sz="4" w:space="0"/>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当年结余</w:t>
            </w:r>
          </w:p>
        </w:tc>
        <w:tc>
          <w:tcPr>
            <w:tcW w:w="625" w:type="dxa"/>
            <w:vMerge w:val="restart"/>
            <w:tcBorders>
              <w:top w:val="single" w:color="auto" w:sz="4" w:space="0"/>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累计结余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vAlign w:val="center"/>
          </w:tcPr>
          <w:p>
            <w:pPr>
              <w:spacing w:line="320" w:lineRule="exact"/>
              <w:jc w:val="center"/>
              <w:rPr>
                <w:rFonts w:hint="eastAsia" w:ascii="仿宋_GB2312" w:hAnsi="仿宋_GB2312" w:eastAsia="仿宋_GB2312" w:cs="仿宋_GB2312"/>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vMerge w:val="continue"/>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人员支出</w:t>
            </w:r>
          </w:p>
        </w:tc>
        <w:tc>
          <w:tcPr>
            <w:tcW w:w="2160" w:type="dxa"/>
            <w:gridSpan w:val="4"/>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公用支出</w:t>
            </w:r>
          </w:p>
        </w:tc>
        <w:tc>
          <w:tcPr>
            <w:tcW w:w="1080" w:type="dxa"/>
            <w:vMerge w:val="continue"/>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720" w:type="dxa"/>
            <w:gridSpan w:val="3"/>
            <w:vMerge w:val="continue"/>
            <w:tcBorders>
              <w:left w:val="single" w:color="auto" w:sz="4" w:space="0"/>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625" w:type="dxa"/>
            <w:vMerge w:val="continue"/>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77" w:hRule="atLeast"/>
          <w:jc w:val="center"/>
        </w:trPr>
        <w:tc>
          <w:tcPr>
            <w:tcW w:w="1700" w:type="dxa"/>
            <w:gridSpan w:val="3"/>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18589.8</w:t>
            </w:r>
          </w:p>
        </w:tc>
        <w:tc>
          <w:tcPr>
            <w:tcW w:w="1355" w:type="dxa"/>
            <w:gridSpan w:val="2"/>
            <w:tcBorders>
              <w:lef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1087.03</w:t>
            </w:r>
          </w:p>
        </w:tc>
        <w:tc>
          <w:tcPr>
            <w:tcW w:w="1080" w:type="dxa"/>
            <w:gridSpan w:val="2"/>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699</w:t>
            </w:r>
          </w:p>
        </w:tc>
        <w:tc>
          <w:tcPr>
            <w:tcW w:w="2160" w:type="dxa"/>
            <w:gridSpan w:val="4"/>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388.02</w:t>
            </w:r>
          </w:p>
        </w:tc>
        <w:tc>
          <w:tcPr>
            <w:tcW w:w="1080" w:type="dxa"/>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17502.77</w:t>
            </w:r>
          </w:p>
        </w:tc>
        <w:tc>
          <w:tcPr>
            <w:tcW w:w="720" w:type="dxa"/>
            <w:gridSpan w:val="3"/>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-3.31</w:t>
            </w:r>
          </w:p>
        </w:tc>
        <w:tc>
          <w:tcPr>
            <w:tcW w:w="625" w:type="dxa"/>
            <w:tcBorders>
              <w:lef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36.33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hint="eastAsia" w:ascii="仿宋_GB2312" w:hAnsi="仿宋_GB2312" w:eastAsia="仿宋_GB2312" w:cs="仿宋_GB2312"/>
                <w:color w:val="000000"/>
                <w:sz w:val="24"/>
              </w:rPr>
            </w:pPr>
            <w:r>
              <w:rPr>
                <w:rFonts w:hint="eastAsia" w:ascii="仿宋_GB2312" w:hAnsi="仿宋_GB2312" w:eastAsia="仿宋_GB2312" w:cs="仿宋_GB2312"/>
                <w:sz w:val="24"/>
              </w:rPr>
              <w:t>1、局机关</w:t>
            </w:r>
          </w:p>
        </w:tc>
        <w:tc>
          <w:tcPr>
            <w:tcW w:w="1080" w:type="dxa"/>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660.97</w:t>
            </w:r>
          </w:p>
        </w:tc>
        <w:tc>
          <w:tcPr>
            <w:tcW w:w="1355" w:type="dxa"/>
            <w:gridSpan w:val="2"/>
            <w:tcBorders>
              <w:lef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532.63</w:t>
            </w:r>
          </w:p>
        </w:tc>
        <w:tc>
          <w:tcPr>
            <w:tcW w:w="1080" w:type="dxa"/>
            <w:gridSpan w:val="2"/>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325.33</w:t>
            </w:r>
          </w:p>
        </w:tc>
        <w:tc>
          <w:tcPr>
            <w:tcW w:w="2160" w:type="dxa"/>
            <w:gridSpan w:val="4"/>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207.3</w:t>
            </w:r>
          </w:p>
        </w:tc>
        <w:tc>
          <w:tcPr>
            <w:tcW w:w="1080" w:type="dxa"/>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128.34</w:t>
            </w:r>
          </w:p>
        </w:tc>
        <w:tc>
          <w:tcPr>
            <w:tcW w:w="720" w:type="dxa"/>
            <w:gridSpan w:val="3"/>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-15.1</w:t>
            </w:r>
          </w:p>
        </w:tc>
        <w:tc>
          <w:tcPr>
            <w:tcW w:w="625" w:type="dxa"/>
            <w:tcBorders>
              <w:lef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17.9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hint="eastAsia" w:ascii="仿宋_GB2312" w:hAnsi="仿宋_GB2312" w:eastAsia="仿宋_GB2312" w:cs="仿宋_GB2312"/>
                <w:color w:val="000000"/>
                <w:sz w:val="24"/>
                <w:lang w:eastAsia="zh-CN"/>
              </w:rPr>
            </w:pPr>
            <w:r>
              <w:rPr>
                <w:rFonts w:hint="eastAsia" w:ascii="仿宋_GB2312" w:hAnsi="仿宋_GB2312" w:eastAsia="仿宋_GB2312" w:cs="仿宋_GB2312"/>
                <w:sz w:val="24"/>
              </w:rPr>
              <w:t>2、</w:t>
            </w:r>
            <w:r>
              <w:rPr>
                <w:rFonts w:hint="eastAsia" w:ascii="仿宋_GB2312" w:hAnsi="仿宋_GB2312" w:eastAsia="仿宋_GB2312" w:cs="仿宋_GB2312"/>
                <w:sz w:val="24"/>
                <w:lang w:eastAsia="zh-CN"/>
              </w:rPr>
              <w:t>社保中心</w:t>
            </w:r>
          </w:p>
        </w:tc>
        <w:tc>
          <w:tcPr>
            <w:tcW w:w="1080" w:type="dxa"/>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15395.55</w:t>
            </w:r>
          </w:p>
        </w:tc>
        <w:tc>
          <w:tcPr>
            <w:tcW w:w="1355" w:type="dxa"/>
            <w:gridSpan w:val="2"/>
            <w:tcBorders>
              <w:lef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283.7</w:t>
            </w:r>
          </w:p>
        </w:tc>
        <w:tc>
          <w:tcPr>
            <w:tcW w:w="1080" w:type="dxa"/>
            <w:gridSpan w:val="2"/>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196.23</w:t>
            </w:r>
          </w:p>
        </w:tc>
        <w:tc>
          <w:tcPr>
            <w:tcW w:w="2160" w:type="dxa"/>
            <w:gridSpan w:val="4"/>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87.46</w:t>
            </w:r>
          </w:p>
        </w:tc>
        <w:tc>
          <w:tcPr>
            <w:tcW w:w="1080" w:type="dxa"/>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15111.85</w:t>
            </w:r>
          </w:p>
        </w:tc>
        <w:tc>
          <w:tcPr>
            <w:tcW w:w="720" w:type="dxa"/>
            <w:gridSpan w:val="3"/>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6.03</w:t>
            </w:r>
          </w:p>
        </w:tc>
        <w:tc>
          <w:tcPr>
            <w:tcW w:w="625" w:type="dxa"/>
            <w:tcBorders>
              <w:lef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6.73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hint="eastAsia" w:ascii="仿宋_GB2312" w:hAnsi="仿宋_GB2312" w:eastAsia="仿宋_GB2312" w:cs="仿宋_GB2312"/>
                <w:color w:val="000000"/>
                <w:sz w:val="24"/>
                <w:lang w:eastAsia="zh-CN"/>
              </w:rPr>
            </w:pPr>
            <w:r>
              <w:rPr>
                <w:rFonts w:hint="eastAsia" w:ascii="仿宋_GB2312" w:hAnsi="仿宋_GB2312" w:eastAsia="仿宋_GB2312" w:cs="仿宋_GB2312"/>
                <w:sz w:val="24"/>
              </w:rPr>
              <w:t>3、</w:t>
            </w:r>
            <w:r>
              <w:rPr>
                <w:rFonts w:hint="eastAsia" w:ascii="仿宋_GB2312" w:hAnsi="仿宋_GB2312" w:eastAsia="仿宋_GB2312" w:cs="仿宋_GB2312"/>
                <w:sz w:val="24"/>
                <w:lang w:eastAsia="zh-CN"/>
              </w:rPr>
              <w:t>就业中心</w:t>
            </w:r>
          </w:p>
        </w:tc>
        <w:tc>
          <w:tcPr>
            <w:tcW w:w="1080" w:type="dxa"/>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2533.28</w:t>
            </w:r>
          </w:p>
        </w:tc>
        <w:tc>
          <w:tcPr>
            <w:tcW w:w="1355" w:type="dxa"/>
            <w:gridSpan w:val="2"/>
            <w:tcBorders>
              <w:lef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270.7</w:t>
            </w:r>
          </w:p>
        </w:tc>
        <w:tc>
          <w:tcPr>
            <w:tcW w:w="1080" w:type="dxa"/>
            <w:gridSpan w:val="2"/>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177.44</w:t>
            </w:r>
          </w:p>
        </w:tc>
        <w:tc>
          <w:tcPr>
            <w:tcW w:w="2160" w:type="dxa"/>
            <w:gridSpan w:val="4"/>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93.26</w:t>
            </w:r>
          </w:p>
        </w:tc>
        <w:tc>
          <w:tcPr>
            <w:tcW w:w="1080" w:type="dxa"/>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2262.58</w:t>
            </w:r>
          </w:p>
        </w:tc>
        <w:tc>
          <w:tcPr>
            <w:tcW w:w="720" w:type="dxa"/>
            <w:gridSpan w:val="3"/>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5.76</w:t>
            </w:r>
          </w:p>
        </w:tc>
        <w:tc>
          <w:tcPr>
            <w:tcW w:w="625" w:type="dxa"/>
            <w:tcBorders>
              <w:lef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11.7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vAlign w:val="center"/>
          </w:tcPr>
          <w:p>
            <w:pPr>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三公经费</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7020" w:type="dxa"/>
            <w:gridSpan w:val="13"/>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vAlign w:val="center"/>
          </w:tcPr>
          <w:p>
            <w:pPr>
              <w:spacing w:line="320" w:lineRule="exact"/>
              <w:jc w:val="center"/>
              <w:rPr>
                <w:rFonts w:hint="eastAsia" w:ascii="仿宋_GB2312" w:hAnsi="仿宋_GB2312" w:eastAsia="仿宋_GB2312" w:cs="仿宋_GB2312"/>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公务接待费</w:t>
            </w:r>
          </w:p>
        </w:tc>
        <w:tc>
          <w:tcPr>
            <w:tcW w:w="1080"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公务用车运维费</w:t>
            </w:r>
          </w:p>
        </w:tc>
        <w:tc>
          <w:tcPr>
            <w:tcW w:w="2160" w:type="dxa"/>
            <w:gridSpan w:val="4"/>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公务用车购置费</w:t>
            </w:r>
          </w:p>
        </w:tc>
        <w:tc>
          <w:tcPr>
            <w:tcW w:w="2425" w:type="dxa"/>
            <w:gridSpan w:val="5"/>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因公出国费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8" w:hRule="atLeast"/>
          <w:jc w:val="center"/>
        </w:trPr>
        <w:tc>
          <w:tcPr>
            <w:tcW w:w="1700" w:type="dxa"/>
            <w:gridSpan w:val="3"/>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5.42</w:t>
            </w:r>
          </w:p>
        </w:tc>
        <w:tc>
          <w:tcPr>
            <w:tcW w:w="1355" w:type="dxa"/>
            <w:gridSpan w:val="2"/>
            <w:tcBorders>
              <w:lef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5.42</w:t>
            </w:r>
          </w:p>
        </w:tc>
        <w:tc>
          <w:tcPr>
            <w:tcW w:w="1080"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160" w:type="dxa"/>
            <w:gridSpan w:val="4"/>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25" w:type="dxa"/>
            <w:gridSpan w:val="5"/>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2.85</w:t>
            </w:r>
          </w:p>
        </w:tc>
        <w:tc>
          <w:tcPr>
            <w:tcW w:w="1355" w:type="dxa"/>
            <w:gridSpan w:val="2"/>
            <w:tcBorders>
              <w:lef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2.85</w:t>
            </w:r>
          </w:p>
        </w:tc>
        <w:tc>
          <w:tcPr>
            <w:tcW w:w="1080"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160" w:type="dxa"/>
            <w:gridSpan w:val="4"/>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25" w:type="dxa"/>
            <w:gridSpan w:val="5"/>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2、</w:t>
            </w:r>
            <w:r>
              <w:rPr>
                <w:rFonts w:hint="eastAsia" w:ascii="仿宋_GB2312" w:hAnsi="仿宋_GB2312" w:eastAsia="仿宋_GB2312" w:cs="仿宋_GB2312"/>
                <w:sz w:val="24"/>
                <w:lang w:eastAsia="zh-CN"/>
              </w:rPr>
              <w:t>社保中心</w:t>
            </w:r>
          </w:p>
        </w:tc>
        <w:tc>
          <w:tcPr>
            <w:tcW w:w="1080" w:type="dxa"/>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0.76</w:t>
            </w:r>
          </w:p>
        </w:tc>
        <w:tc>
          <w:tcPr>
            <w:tcW w:w="1355" w:type="dxa"/>
            <w:gridSpan w:val="2"/>
            <w:tcBorders>
              <w:lef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0.76</w:t>
            </w:r>
          </w:p>
        </w:tc>
        <w:tc>
          <w:tcPr>
            <w:tcW w:w="1080"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160" w:type="dxa"/>
            <w:gridSpan w:val="4"/>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25" w:type="dxa"/>
            <w:gridSpan w:val="5"/>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3、</w:t>
            </w:r>
            <w:r>
              <w:rPr>
                <w:rFonts w:hint="eastAsia" w:ascii="仿宋_GB2312" w:hAnsi="仿宋_GB2312" w:eastAsia="仿宋_GB2312" w:cs="仿宋_GB2312"/>
                <w:sz w:val="24"/>
                <w:lang w:eastAsia="zh-CN"/>
              </w:rPr>
              <w:t>就业中心</w:t>
            </w:r>
          </w:p>
        </w:tc>
        <w:tc>
          <w:tcPr>
            <w:tcW w:w="1080" w:type="dxa"/>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1.81</w:t>
            </w:r>
          </w:p>
        </w:tc>
        <w:tc>
          <w:tcPr>
            <w:tcW w:w="1355" w:type="dxa"/>
            <w:gridSpan w:val="2"/>
            <w:tcBorders>
              <w:lef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1.81</w:t>
            </w:r>
          </w:p>
        </w:tc>
        <w:tc>
          <w:tcPr>
            <w:tcW w:w="1080"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160" w:type="dxa"/>
            <w:gridSpan w:val="4"/>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25" w:type="dxa"/>
            <w:gridSpan w:val="5"/>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vAlign w:val="center"/>
          </w:tcPr>
          <w:p>
            <w:pPr>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固定资产</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6079" w:type="dxa"/>
            <w:gridSpan w:val="11"/>
            <w:tcBorders>
              <w:left w:val="single" w:color="auto" w:sz="4" w:space="0"/>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941" w:type="dxa"/>
            <w:gridSpan w:val="2"/>
            <w:vMerge w:val="restart"/>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vAlign w:val="center"/>
          </w:tcPr>
          <w:p>
            <w:pPr>
              <w:spacing w:line="320" w:lineRule="exact"/>
              <w:jc w:val="center"/>
              <w:rPr>
                <w:rFonts w:hint="eastAsia" w:ascii="仿宋_GB2312" w:hAnsi="仿宋_GB2312" w:eastAsia="仿宋_GB2312" w:cs="仿宋_GB2312"/>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35" w:type="dxa"/>
            <w:gridSpan w:val="4"/>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在用固定资产</w:t>
            </w:r>
          </w:p>
        </w:tc>
        <w:tc>
          <w:tcPr>
            <w:tcW w:w="3644" w:type="dxa"/>
            <w:gridSpan w:val="7"/>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出租固定资产</w:t>
            </w:r>
          </w:p>
        </w:tc>
        <w:tc>
          <w:tcPr>
            <w:tcW w:w="941" w:type="dxa"/>
            <w:gridSpan w:val="2"/>
            <w:vMerge w:val="continue"/>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5" w:hRule="atLeast"/>
          <w:jc w:val="center"/>
        </w:trPr>
        <w:tc>
          <w:tcPr>
            <w:tcW w:w="1700" w:type="dxa"/>
            <w:gridSpan w:val="3"/>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1924.89</w:t>
            </w:r>
          </w:p>
        </w:tc>
        <w:tc>
          <w:tcPr>
            <w:tcW w:w="2435" w:type="dxa"/>
            <w:gridSpan w:val="4"/>
            <w:tcBorders>
              <w:lef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1924.89</w:t>
            </w:r>
          </w:p>
        </w:tc>
        <w:tc>
          <w:tcPr>
            <w:tcW w:w="3644" w:type="dxa"/>
            <w:gridSpan w:val="7"/>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941"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1816.96</w:t>
            </w:r>
          </w:p>
        </w:tc>
        <w:tc>
          <w:tcPr>
            <w:tcW w:w="2435" w:type="dxa"/>
            <w:gridSpan w:val="4"/>
            <w:tcBorders>
              <w:lef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1816.96</w:t>
            </w:r>
          </w:p>
        </w:tc>
        <w:tc>
          <w:tcPr>
            <w:tcW w:w="3644" w:type="dxa"/>
            <w:gridSpan w:val="7"/>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941"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2、</w:t>
            </w:r>
            <w:r>
              <w:rPr>
                <w:rFonts w:hint="eastAsia" w:ascii="仿宋_GB2312" w:hAnsi="仿宋_GB2312" w:eastAsia="仿宋_GB2312" w:cs="仿宋_GB2312"/>
                <w:sz w:val="24"/>
                <w:lang w:eastAsia="zh-CN"/>
              </w:rPr>
              <w:t>社保中心</w:t>
            </w:r>
          </w:p>
        </w:tc>
        <w:tc>
          <w:tcPr>
            <w:tcW w:w="1080" w:type="dxa"/>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87.75</w:t>
            </w:r>
          </w:p>
        </w:tc>
        <w:tc>
          <w:tcPr>
            <w:tcW w:w="2435" w:type="dxa"/>
            <w:gridSpan w:val="4"/>
            <w:tcBorders>
              <w:lef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87.75</w:t>
            </w:r>
          </w:p>
        </w:tc>
        <w:tc>
          <w:tcPr>
            <w:tcW w:w="3644" w:type="dxa"/>
            <w:gridSpan w:val="7"/>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941"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3、</w:t>
            </w:r>
            <w:r>
              <w:rPr>
                <w:rFonts w:hint="eastAsia" w:ascii="仿宋_GB2312" w:hAnsi="仿宋_GB2312" w:eastAsia="仿宋_GB2312" w:cs="仿宋_GB2312"/>
                <w:sz w:val="24"/>
                <w:lang w:eastAsia="zh-CN"/>
              </w:rPr>
              <w:t>就业中心</w:t>
            </w:r>
          </w:p>
        </w:tc>
        <w:tc>
          <w:tcPr>
            <w:tcW w:w="1080" w:type="dxa"/>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20.18</w:t>
            </w:r>
          </w:p>
        </w:tc>
        <w:tc>
          <w:tcPr>
            <w:tcW w:w="2435" w:type="dxa"/>
            <w:gridSpan w:val="4"/>
            <w:tcBorders>
              <w:lef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20.18</w:t>
            </w:r>
          </w:p>
        </w:tc>
        <w:tc>
          <w:tcPr>
            <w:tcW w:w="3644" w:type="dxa"/>
            <w:gridSpan w:val="7"/>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941"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三、部门（单位）整体支出绩效自评情况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441" w:type="dxa"/>
            <w:vMerge w:val="restart"/>
            <w:vAlign w:val="center"/>
          </w:tcPr>
          <w:p>
            <w:pPr>
              <w:autoSpaceDN w:val="0"/>
              <w:spacing w:line="320" w:lineRule="exact"/>
              <w:jc w:val="center"/>
              <w:textAlignment w:val="center"/>
              <w:rPr>
                <w:rFonts w:hint="eastAsia" w:ascii="仿宋_GB2312" w:hAnsi="仿宋_GB2312" w:eastAsia="仿宋_GB2312" w:cs="仿宋_GB2312"/>
                <w:color w:val="000000"/>
                <w:sz w:val="24"/>
                <w:highlight w:val="none"/>
              </w:rPr>
            </w:pPr>
            <w:r>
              <w:rPr>
                <w:rFonts w:hint="eastAsia" w:ascii="仿宋_GB2312" w:hAnsi="仿宋_GB2312" w:eastAsia="仿宋_GB2312" w:cs="仿宋_GB2312"/>
                <w:color w:val="000000"/>
                <w:sz w:val="24"/>
                <w:highlight w:val="none"/>
              </w:rPr>
              <w:t>整体支出绩效定性目标及实施计划完成情况</w:t>
            </w:r>
          </w:p>
        </w:tc>
        <w:tc>
          <w:tcPr>
            <w:tcW w:w="3774" w:type="dxa"/>
            <w:gridSpan w:val="7"/>
            <w:vAlign w:val="center"/>
          </w:tcPr>
          <w:p>
            <w:pPr>
              <w:autoSpaceDN w:val="0"/>
              <w:spacing w:line="320" w:lineRule="exact"/>
              <w:jc w:val="center"/>
              <w:textAlignment w:val="center"/>
              <w:rPr>
                <w:rFonts w:hint="eastAsia" w:ascii="仿宋_GB2312" w:hAnsi="仿宋_GB2312" w:eastAsia="仿宋_GB2312" w:cs="仿宋_GB2312"/>
                <w:color w:val="000000"/>
                <w:sz w:val="24"/>
                <w:highlight w:val="none"/>
              </w:rPr>
            </w:pPr>
            <w:r>
              <w:rPr>
                <w:rFonts w:hint="eastAsia" w:ascii="仿宋_GB2312" w:hAnsi="仿宋_GB2312" w:eastAsia="仿宋_GB2312" w:cs="仿宋_GB2312"/>
                <w:color w:val="000000"/>
                <w:sz w:val="24"/>
                <w:highlight w:val="none"/>
              </w:rPr>
              <w:t>预期目标</w:t>
            </w:r>
          </w:p>
        </w:tc>
        <w:tc>
          <w:tcPr>
            <w:tcW w:w="4585" w:type="dxa"/>
            <w:gridSpan w:val="9"/>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实际完成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172" w:hRule="atLeast"/>
          <w:jc w:val="center"/>
        </w:trPr>
        <w:tc>
          <w:tcPr>
            <w:tcW w:w="1441" w:type="dxa"/>
            <w:vMerge w:val="continue"/>
            <w:vAlign w:val="center"/>
          </w:tcPr>
          <w:p>
            <w:pPr>
              <w:spacing w:line="320" w:lineRule="exact"/>
              <w:rPr>
                <w:rFonts w:hint="eastAsia" w:ascii="仿宋_GB2312" w:hAnsi="仿宋_GB2312" w:eastAsia="仿宋_GB2312" w:cs="仿宋_GB2312"/>
                <w:sz w:val="24"/>
                <w:highlight w:val="none"/>
              </w:rPr>
            </w:pPr>
          </w:p>
        </w:tc>
        <w:tc>
          <w:tcPr>
            <w:tcW w:w="3774" w:type="dxa"/>
            <w:gridSpan w:val="7"/>
            <w:vAlign w:val="center"/>
          </w:tcPr>
          <w:p>
            <w:pPr>
              <w:autoSpaceDN w:val="0"/>
              <w:spacing w:line="320" w:lineRule="exact"/>
              <w:jc w:val="left"/>
              <w:textAlignment w:val="center"/>
              <w:rPr>
                <w:rFonts w:ascii="仿宋_GB2312" w:hAnsi="仿宋_GB2312" w:eastAsia="仿宋_GB2312" w:cs="仿宋_GB2312"/>
                <w:color w:val="000000"/>
                <w:sz w:val="24"/>
                <w:highlight w:val="none"/>
              </w:rPr>
            </w:pPr>
            <w:r>
              <w:rPr>
                <w:rFonts w:hint="eastAsia" w:ascii="仿宋_GB2312" w:hAnsi="仿宋_GB2312" w:eastAsia="仿宋_GB2312" w:cs="仿宋_GB2312"/>
                <w:color w:val="000000"/>
                <w:sz w:val="24"/>
                <w:highlight w:val="none"/>
              </w:rPr>
              <w:t>目标1：基金征缴</w:t>
            </w:r>
            <w:r>
              <w:rPr>
                <w:rFonts w:hint="eastAsia" w:ascii="仿宋_GB2312" w:hAnsi="仿宋_GB2312" w:eastAsia="仿宋_GB2312" w:cs="仿宋_GB2312"/>
                <w:color w:val="000000"/>
                <w:sz w:val="24"/>
                <w:highlight w:val="none"/>
                <w:lang w:val="en-US" w:eastAsia="zh-CN"/>
              </w:rPr>
              <w:t>19550</w:t>
            </w:r>
            <w:r>
              <w:rPr>
                <w:rFonts w:hint="eastAsia" w:ascii="仿宋_GB2312" w:hAnsi="仿宋_GB2312" w:eastAsia="仿宋_GB2312" w:cs="仿宋_GB2312"/>
                <w:color w:val="000000"/>
                <w:sz w:val="24"/>
                <w:highlight w:val="none"/>
              </w:rPr>
              <w:t>万元；</w:t>
            </w:r>
          </w:p>
          <w:p>
            <w:pPr>
              <w:autoSpaceDN w:val="0"/>
              <w:spacing w:line="320" w:lineRule="exact"/>
              <w:jc w:val="left"/>
              <w:textAlignment w:val="center"/>
              <w:rPr>
                <w:rFonts w:ascii="仿宋_GB2312" w:hAnsi="仿宋_GB2312" w:eastAsia="仿宋_GB2312" w:cs="仿宋_GB2312"/>
                <w:color w:val="000000"/>
                <w:sz w:val="24"/>
                <w:highlight w:val="none"/>
              </w:rPr>
            </w:pPr>
            <w:r>
              <w:rPr>
                <w:rFonts w:hint="eastAsia" w:ascii="仿宋_GB2312" w:hAnsi="仿宋_GB2312" w:eastAsia="仿宋_GB2312" w:cs="仿宋_GB2312"/>
                <w:color w:val="000000"/>
                <w:sz w:val="24"/>
                <w:highlight w:val="none"/>
              </w:rPr>
              <w:t>目标2：新增城镇就业</w:t>
            </w:r>
            <w:r>
              <w:rPr>
                <w:rFonts w:hint="eastAsia" w:ascii="仿宋_GB2312" w:hAnsi="仿宋_GB2312" w:eastAsia="仿宋_GB2312" w:cs="仿宋_GB2312"/>
                <w:color w:val="000000"/>
                <w:sz w:val="24"/>
                <w:highlight w:val="none"/>
                <w:lang w:val="en-US" w:eastAsia="zh-CN"/>
              </w:rPr>
              <w:t>2200</w:t>
            </w:r>
            <w:r>
              <w:rPr>
                <w:rFonts w:hint="eastAsia" w:ascii="仿宋_GB2312" w:hAnsi="仿宋_GB2312" w:eastAsia="仿宋_GB2312" w:cs="仿宋_GB2312"/>
                <w:color w:val="000000"/>
                <w:sz w:val="24"/>
                <w:highlight w:val="none"/>
              </w:rPr>
              <w:t>人；</w:t>
            </w:r>
          </w:p>
          <w:p>
            <w:pPr>
              <w:autoSpaceDN w:val="0"/>
              <w:spacing w:line="320" w:lineRule="exact"/>
              <w:jc w:val="left"/>
              <w:textAlignment w:val="center"/>
              <w:rPr>
                <w:rFonts w:hint="eastAsia" w:ascii="仿宋_GB2312" w:hAnsi="仿宋_GB2312" w:eastAsia="仿宋_GB2312" w:cs="仿宋_GB2312"/>
                <w:color w:val="000000"/>
                <w:kern w:val="2"/>
                <w:sz w:val="24"/>
                <w:szCs w:val="24"/>
                <w:highlight w:val="none"/>
                <w:lang w:val="en-US" w:eastAsia="zh-CN" w:bidi="ar-SA"/>
              </w:rPr>
            </w:pPr>
            <w:r>
              <w:rPr>
                <w:rFonts w:hint="eastAsia" w:ascii="仿宋_GB2312" w:hAnsi="仿宋_GB2312" w:eastAsia="仿宋_GB2312" w:cs="仿宋_GB2312"/>
                <w:color w:val="000000"/>
                <w:sz w:val="24"/>
                <w:highlight w:val="none"/>
              </w:rPr>
              <w:t>目标3：拖欠农民工案件数、涉及人数、金额分别降幅30%、35%、40%</w:t>
            </w:r>
          </w:p>
        </w:tc>
        <w:tc>
          <w:tcPr>
            <w:tcW w:w="4585" w:type="dxa"/>
            <w:gridSpan w:val="9"/>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highlight w:val="none"/>
                <w:lang w:val="en-US" w:eastAsia="zh-CN" w:bidi="ar-SA"/>
              </w:rPr>
            </w:pPr>
            <w:r>
              <w:rPr>
                <w:rFonts w:hint="eastAsia" w:ascii="仿宋_GB2312" w:hAnsi="仿宋_GB2312" w:eastAsia="仿宋_GB2312" w:cs="仿宋_GB2312"/>
                <w:color w:val="000000"/>
                <w:sz w:val="24"/>
                <w:highlight w:val="none"/>
              </w:rPr>
              <w:t>全年完成养老、失业保险基金征缴</w:t>
            </w:r>
            <w:r>
              <w:rPr>
                <w:rFonts w:hint="eastAsia" w:ascii="仿宋_GB2312" w:hAnsi="仿宋_GB2312" w:eastAsia="仿宋_GB2312" w:cs="仿宋_GB2312"/>
                <w:color w:val="000000"/>
                <w:sz w:val="24"/>
                <w:highlight w:val="none"/>
                <w:lang w:val="en-US" w:eastAsia="zh-CN"/>
              </w:rPr>
              <w:t>38000</w:t>
            </w:r>
            <w:r>
              <w:rPr>
                <w:rFonts w:hint="eastAsia" w:ascii="仿宋_GB2312" w:hAnsi="仿宋_GB2312" w:eastAsia="仿宋_GB2312" w:cs="仿宋_GB2312"/>
                <w:color w:val="000000"/>
                <w:sz w:val="24"/>
                <w:highlight w:val="none"/>
              </w:rPr>
              <w:t>万元，完成比为</w:t>
            </w:r>
            <w:r>
              <w:rPr>
                <w:rFonts w:hint="eastAsia" w:ascii="仿宋_GB2312" w:hAnsi="仿宋_GB2312" w:eastAsia="仿宋_GB2312" w:cs="仿宋_GB2312"/>
                <w:color w:val="000000"/>
                <w:sz w:val="24"/>
                <w:highlight w:val="none"/>
                <w:lang w:val="en-US" w:eastAsia="zh-CN"/>
              </w:rPr>
              <w:t>195</w:t>
            </w:r>
            <w:r>
              <w:rPr>
                <w:rFonts w:hint="eastAsia" w:ascii="仿宋_GB2312" w:hAnsi="仿宋_GB2312" w:eastAsia="仿宋_GB2312" w:cs="仿宋_GB2312"/>
                <w:color w:val="000000"/>
                <w:sz w:val="24"/>
                <w:highlight w:val="none"/>
              </w:rPr>
              <w:t>%；新增城镇就业</w:t>
            </w:r>
            <w:r>
              <w:rPr>
                <w:rFonts w:hint="eastAsia" w:ascii="仿宋_GB2312" w:hAnsi="仿宋_GB2312" w:eastAsia="仿宋_GB2312" w:cs="仿宋_GB2312"/>
                <w:color w:val="000000"/>
                <w:sz w:val="24"/>
                <w:highlight w:val="none"/>
                <w:lang w:val="en-US" w:eastAsia="zh-CN"/>
              </w:rPr>
              <w:t>2576</w:t>
            </w:r>
            <w:r>
              <w:rPr>
                <w:rFonts w:hint="eastAsia" w:ascii="仿宋_GB2312" w:hAnsi="仿宋_GB2312" w:eastAsia="仿宋_GB2312" w:cs="仿宋_GB2312"/>
                <w:color w:val="000000"/>
                <w:sz w:val="24"/>
                <w:highlight w:val="none"/>
              </w:rPr>
              <w:t>人，完成比为</w:t>
            </w:r>
            <w:r>
              <w:rPr>
                <w:rFonts w:hint="eastAsia" w:ascii="仿宋_GB2312" w:hAnsi="仿宋_GB2312" w:eastAsia="仿宋_GB2312" w:cs="仿宋_GB2312"/>
                <w:color w:val="000000"/>
                <w:sz w:val="24"/>
                <w:highlight w:val="none"/>
                <w:lang w:val="en-US" w:eastAsia="zh-CN"/>
              </w:rPr>
              <w:t>117.1</w:t>
            </w:r>
            <w:r>
              <w:rPr>
                <w:rFonts w:hint="eastAsia" w:ascii="仿宋_GB2312" w:hAnsi="仿宋_GB2312" w:eastAsia="仿宋_GB2312" w:cs="仿宋_GB2312"/>
                <w:color w:val="000000"/>
                <w:sz w:val="24"/>
                <w:highlight w:val="none"/>
              </w:rPr>
              <w:t>%；查处工资类案件、涉及金额和人数分别降幅为32.5%、38.3%、41.9%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441" w:type="dxa"/>
            <w:vMerge w:val="restart"/>
            <w:vAlign w:val="center"/>
          </w:tcPr>
          <w:p>
            <w:pPr>
              <w:autoSpaceDN w:val="0"/>
              <w:spacing w:line="320" w:lineRule="exact"/>
              <w:jc w:val="center"/>
              <w:textAlignment w:val="center"/>
              <w:rPr>
                <w:rFonts w:hint="eastAsia" w:ascii="仿宋_GB2312" w:hAnsi="仿宋_GB2312" w:eastAsia="仿宋_GB2312" w:cs="仿宋_GB2312"/>
                <w:color w:val="000000"/>
                <w:sz w:val="24"/>
                <w:highlight w:val="none"/>
              </w:rPr>
            </w:pPr>
            <w:r>
              <w:rPr>
                <w:rFonts w:hint="eastAsia" w:ascii="仿宋_GB2312" w:hAnsi="仿宋_GB2312" w:eastAsia="仿宋_GB2312" w:cs="仿宋_GB2312"/>
                <w:color w:val="000000"/>
                <w:sz w:val="24"/>
                <w:highlight w:val="none"/>
              </w:rPr>
              <w:t>整体支出</w:t>
            </w:r>
          </w:p>
          <w:p>
            <w:pPr>
              <w:autoSpaceDN w:val="0"/>
              <w:spacing w:line="320" w:lineRule="exact"/>
              <w:jc w:val="center"/>
              <w:textAlignment w:val="center"/>
              <w:rPr>
                <w:rFonts w:hint="eastAsia" w:ascii="仿宋_GB2312" w:hAnsi="仿宋_GB2312" w:eastAsia="仿宋_GB2312" w:cs="仿宋_GB2312"/>
                <w:color w:val="000000"/>
                <w:sz w:val="24"/>
                <w:highlight w:val="none"/>
              </w:rPr>
            </w:pPr>
            <w:r>
              <w:rPr>
                <w:rFonts w:hint="eastAsia" w:ascii="仿宋_GB2312" w:hAnsi="仿宋_GB2312" w:eastAsia="仿宋_GB2312" w:cs="仿宋_GB2312"/>
                <w:color w:val="000000"/>
                <w:sz w:val="24"/>
                <w:highlight w:val="none"/>
              </w:rPr>
              <w:t>绩效定量目标及实施计划完成情况</w:t>
            </w:r>
          </w:p>
        </w:tc>
        <w:tc>
          <w:tcPr>
            <w:tcW w:w="2966" w:type="dxa"/>
            <w:gridSpan w:val="6"/>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highlight w:val="none"/>
                <w:lang w:val="en-US" w:eastAsia="zh-CN" w:bidi="ar-SA"/>
              </w:rPr>
            </w:pPr>
            <w:r>
              <w:rPr>
                <w:rFonts w:hint="eastAsia" w:ascii="仿宋_GB2312" w:hAnsi="仿宋_GB2312" w:eastAsia="仿宋_GB2312" w:cs="仿宋_GB2312"/>
                <w:color w:val="000000"/>
                <w:sz w:val="24"/>
                <w:highlight w:val="none"/>
              </w:rPr>
              <w:t>评价内容</w:t>
            </w:r>
          </w:p>
        </w:tc>
        <w:tc>
          <w:tcPr>
            <w:tcW w:w="2709" w:type="dxa"/>
            <w:gridSpan w:val="4"/>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绩效目标</w:t>
            </w:r>
          </w:p>
        </w:tc>
        <w:tc>
          <w:tcPr>
            <w:tcW w:w="2684" w:type="dxa"/>
            <w:gridSpan w:val="6"/>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hint="eastAsia" w:ascii="仿宋_GB2312" w:hAnsi="仿宋_GB2312" w:eastAsia="仿宋_GB2312" w:cs="仿宋_GB2312"/>
                <w:sz w:val="24"/>
                <w:highlight w:val="none"/>
              </w:rPr>
            </w:pPr>
          </w:p>
        </w:tc>
        <w:tc>
          <w:tcPr>
            <w:tcW w:w="1549" w:type="dxa"/>
            <w:gridSpan w:val="4"/>
            <w:vMerge w:val="restart"/>
            <w:vAlign w:val="center"/>
          </w:tcPr>
          <w:p>
            <w:pPr>
              <w:autoSpaceDN w:val="0"/>
              <w:spacing w:line="320" w:lineRule="exact"/>
              <w:jc w:val="center"/>
              <w:textAlignment w:val="center"/>
              <w:rPr>
                <w:rFonts w:hint="eastAsia" w:ascii="仿宋_GB2312" w:hAnsi="仿宋_GB2312" w:eastAsia="仿宋_GB2312" w:cs="仿宋_GB2312"/>
                <w:color w:val="000000"/>
                <w:sz w:val="24"/>
                <w:highlight w:val="none"/>
              </w:rPr>
            </w:pPr>
            <w:r>
              <w:rPr>
                <w:rFonts w:hint="eastAsia" w:ascii="仿宋_GB2312" w:hAnsi="仿宋_GB2312" w:eastAsia="仿宋_GB2312" w:cs="仿宋_GB2312"/>
                <w:color w:val="000000"/>
                <w:sz w:val="24"/>
                <w:highlight w:val="none"/>
              </w:rPr>
              <w:t>产出目标</w:t>
            </w:r>
          </w:p>
          <w:p>
            <w:pPr>
              <w:autoSpaceDN w:val="0"/>
              <w:spacing w:line="320" w:lineRule="exact"/>
              <w:jc w:val="center"/>
              <w:textAlignment w:val="center"/>
              <w:rPr>
                <w:rFonts w:hint="eastAsia" w:ascii="仿宋_GB2312" w:hAnsi="仿宋_GB2312" w:eastAsia="仿宋_GB2312" w:cs="仿宋_GB2312"/>
                <w:color w:val="000000"/>
                <w:kern w:val="2"/>
                <w:sz w:val="24"/>
                <w:szCs w:val="24"/>
                <w:highlight w:val="none"/>
                <w:lang w:val="en-US" w:eastAsia="zh-CN" w:bidi="ar-SA"/>
              </w:rPr>
            </w:pPr>
            <w:r>
              <w:rPr>
                <w:rFonts w:hint="eastAsia" w:ascii="仿宋_GB2312" w:hAnsi="仿宋_GB2312" w:eastAsia="仿宋_GB2312" w:cs="仿宋_GB2312"/>
                <w:color w:val="000000"/>
                <w:sz w:val="24"/>
                <w:highlight w:val="none"/>
              </w:rPr>
              <w:t>（部门工作实绩，包含上级部门和市委市政府布置的重点工作、实事任务等，根据部门实际进行调整细化）</w:t>
            </w:r>
          </w:p>
          <w:p>
            <w:pPr>
              <w:autoSpaceDN w:val="0"/>
              <w:spacing w:line="320" w:lineRule="exact"/>
              <w:jc w:val="center"/>
              <w:textAlignment w:val="center"/>
              <w:rPr>
                <w:rFonts w:hint="eastAsia" w:ascii="仿宋_GB2312" w:hAnsi="仿宋_GB2312" w:eastAsia="仿宋_GB2312" w:cs="仿宋_GB2312"/>
                <w:color w:val="000000"/>
                <w:sz w:val="24"/>
                <w:highlight w:val="none"/>
              </w:rPr>
            </w:pPr>
          </w:p>
        </w:tc>
        <w:tc>
          <w:tcPr>
            <w:tcW w:w="1417" w:type="dxa"/>
            <w:gridSpan w:val="2"/>
            <w:vMerge w:val="restart"/>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highlight w:val="none"/>
                <w:lang w:val="en-US" w:eastAsia="zh-CN" w:bidi="ar-SA"/>
              </w:rPr>
            </w:pPr>
            <w:r>
              <w:rPr>
                <w:rFonts w:hint="eastAsia" w:ascii="仿宋_GB2312" w:hAnsi="仿宋_GB2312" w:eastAsia="仿宋_GB2312" w:cs="仿宋_GB2312"/>
                <w:color w:val="000000"/>
                <w:sz w:val="24"/>
                <w:highlight w:val="none"/>
              </w:rPr>
              <w:t>质量指标</w:t>
            </w:r>
          </w:p>
          <w:p>
            <w:pPr>
              <w:autoSpaceDN w:val="0"/>
              <w:spacing w:line="320" w:lineRule="exact"/>
              <w:jc w:val="center"/>
              <w:textAlignment w:val="center"/>
              <w:rPr>
                <w:rFonts w:hint="eastAsia" w:ascii="仿宋_GB2312" w:hAnsi="仿宋_GB2312" w:eastAsia="仿宋_GB2312" w:cs="仿宋_GB2312"/>
                <w:color w:val="000000"/>
                <w:sz w:val="24"/>
                <w:highlight w:val="none"/>
              </w:rPr>
            </w:pPr>
          </w:p>
        </w:tc>
        <w:tc>
          <w:tcPr>
            <w:tcW w:w="2709" w:type="dxa"/>
            <w:gridSpan w:val="4"/>
            <w:vAlign w:val="center"/>
          </w:tcPr>
          <w:p>
            <w:pPr>
              <w:autoSpaceDN w:val="0"/>
              <w:spacing w:line="320" w:lineRule="exact"/>
              <w:jc w:val="left"/>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1</w:t>
            </w:r>
            <w:r>
              <w:rPr>
                <w:rFonts w:hint="eastAsia" w:ascii="仿宋_GB2312" w:hAnsi="仿宋_GB2312" w:eastAsia="仿宋_GB2312" w:cs="仿宋_GB2312"/>
                <w:color w:val="000000"/>
                <w:sz w:val="24"/>
                <w:lang w:val="en-US" w:eastAsia="zh-CN"/>
              </w:rPr>
              <w:t>.</w:t>
            </w:r>
            <w:r>
              <w:rPr>
                <w:rFonts w:hint="eastAsia" w:ascii="仿宋_GB2312" w:hAnsi="仿宋_GB2312" w:eastAsia="仿宋_GB2312" w:cs="仿宋_GB2312"/>
                <w:color w:val="000000"/>
                <w:sz w:val="24"/>
              </w:rPr>
              <w:t>失业人员再就业1300人</w:t>
            </w:r>
          </w:p>
        </w:tc>
        <w:tc>
          <w:tcPr>
            <w:tcW w:w="2684" w:type="dxa"/>
            <w:gridSpan w:val="6"/>
            <w:vAlign w:val="center"/>
          </w:tcPr>
          <w:p>
            <w:pPr>
              <w:autoSpaceDN w:val="0"/>
              <w:spacing w:line="320" w:lineRule="exact"/>
              <w:jc w:val="center"/>
              <w:textAlignment w:val="center"/>
              <w:rPr>
                <w:rFonts w:hint="eastAsia" w:ascii="仿宋_GB2312" w:hAnsi="仿宋_GB2312" w:eastAsia="仿宋_GB2312" w:cs="仿宋_GB2312"/>
                <w:bCs/>
                <w:color w:val="000000"/>
                <w:kern w:val="2"/>
                <w:sz w:val="24"/>
                <w:szCs w:val="24"/>
                <w:lang w:val="en-US" w:eastAsia="zh-CN" w:bidi="ar-SA"/>
              </w:rPr>
            </w:pPr>
            <w:r>
              <w:rPr>
                <w:rFonts w:hint="eastAsia" w:ascii="仿宋_GB2312" w:hAnsi="仿宋_GB2312" w:eastAsia="仿宋_GB2312" w:cs="仿宋_GB2312"/>
                <w:bCs/>
                <w:color w:val="000000"/>
                <w:sz w:val="24"/>
              </w:rPr>
              <w:t>完成</w:t>
            </w:r>
            <w:r>
              <w:rPr>
                <w:rFonts w:hint="eastAsia" w:ascii="仿宋_GB2312" w:hAnsi="仿宋_GB2312" w:eastAsia="仿宋_GB2312" w:cs="仿宋_GB2312"/>
                <w:bCs/>
                <w:color w:val="000000"/>
                <w:sz w:val="24"/>
                <w:lang w:val="en-US" w:eastAsia="zh-CN"/>
              </w:rPr>
              <w:t>1326</w:t>
            </w:r>
            <w:r>
              <w:rPr>
                <w:rFonts w:hint="eastAsia" w:ascii="仿宋_GB2312" w:hAnsi="仿宋_GB2312" w:eastAsia="仿宋_GB2312" w:cs="仿宋_GB2312"/>
                <w:bCs/>
                <w:color w:val="000000"/>
                <w:sz w:val="24"/>
              </w:rPr>
              <w:t>人，完成比为101.6%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hint="eastAsia" w:ascii="仿宋_GB2312" w:hAnsi="仿宋_GB2312" w:eastAsia="仿宋_GB2312" w:cs="仿宋_GB2312"/>
                <w:sz w:val="24"/>
                <w:highlight w:val="none"/>
              </w:rPr>
            </w:pPr>
          </w:p>
        </w:tc>
        <w:tc>
          <w:tcPr>
            <w:tcW w:w="1549" w:type="dxa"/>
            <w:gridSpan w:val="4"/>
            <w:vMerge w:val="continue"/>
            <w:vAlign w:val="center"/>
          </w:tcPr>
          <w:p>
            <w:pPr>
              <w:autoSpaceDN w:val="0"/>
              <w:spacing w:line="320" w:lineRule="exact"/>
              <w:rPr>
                <w:rFonts w:hint="eastAsia" w:ascii="仿宋_GB2312" w:hAnsi="仿宋_GB2312" w:eastAsia="仿宋_GB2312" w:cs="仿宋_GB2312"/>
                <w:sz w:val="24"/>
                <w:highlight w:val="none"/>
              </w:rPr>
            </w:pPr>
          </w:p>
        </w:tc>
        <w:tc>
          <w:tcPr>
            <w:tcW w:w="1417" w:type="dxa"/>
            <w:gridSpan w:val="2"/>
            <w:vMerge w:val="continue"/>
            <w:vAlign w:val="center"/>
          </w:tcPr>
          <w:p>
            <w:pPr>
              <w:spacing w:line="320" w:lineRule="exact"/>
              <w:rPr>
                <w:rFonts w:hint="eastAsia" w:ascii="仿宋_GB2312" w:hAnsi="仿宋_GB2312" w:eastAsia="仿宋_GB2312" w:cs="仿宋_GB2312"/>
                <w:sz w:val="24"/>
                <w:highlight w:val="none"/>
              </w:rPr>
            </w:pPr>
          </w:p>
        </w:tc>
        <w:tc>
          <w:tcPr>
            <w:tcW w:w="2709" w:type="dxa"/>
            <w:gridSpan w:val="4"/>
            <w:vAlign w:val="center"/>
          </w:tcPr>
          <w:p>
            <w:pPr>
              <w:autoSpaceDN w:val="0"/>
              <w:spacing w:line="320" w:lineRule="exact"/>
              <w:jc w:val="left"/>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2</w:t>
            </w:r>
            <w:r>
              <w:rPr>
                <w:rFonts w:hint="eastAsia" w:ascii="仿宋_GB2312" w:hAnsi="仿宋_GB2312" w:eastAsia="仿宋_GB2312" w:cs="仿宋_GB2312"/>
                <w:color w:val="000000"/>
                <w:sz w:val="24"/>
                <w:lang w:val="en-US" w:eastAsia="zh-CN"/>
              </w:rPr>
              <w:t>.</w:t>
            </w:r>
            <w:r>
              <w:rPr>
                <w:rFonts w:hint="eastAsia" w:ascii="仿宋_GB2312" w:hAnsi="仿宋_GB2312" w:eastAsia="仿宋_GB2312" w:cs="仿宋_GB2312"/>
                <w:color w:val="000000"/>
                <w:sz w:val="24"/>
              </w:rPr>
              <w:t>小额担保贷款1000万元</w:t>
            </w:r>
          </w:p>
        </w:tc>
        <w:tc>
          <w:tcPr>
            <w:tcW w:w="2684" w:type="dxa"/>
            <w:gridSpan w:val="6"/>
            <w:vAlign w:val="center"/>
          </w:tcPr>
          <w:p>
            <w:pPr>
              <w:autoSpaceDN w:val="0"/>
              <w:spacing w:line="320" w:lineRule="exact"/>
              <w:jc w:val="center"/>
              <w:textAlignment w:val="center"/>
              <w:rPr>
                <w:rFonts w:hint="eastAsia" w:ascii="仿宋_GB2312" w:hAnsi="仿宋_GB2312" w:eastAsia="仿宋_GB2312" w:cs="仿宋_GB2312"/>
                <w:bCs/>
                <w:color w:val="000000"/>
                <w:kern w:val="2"/>
                <w:sz w:val="24"/>
                <w:szCs w:val="24"/>
                <w:lang w:val="en-US" w:eastAsia="zh-CN" w:bidi="ar-SA"/>
              </w:rPr>
            </w:pPr>
            <w:r>
              <w:rPr>
                <w:rFonts w:hint="eastAsia" w:ascii="仿宋_GB2312" w:hAnsi="仿宋_GB2312" w:eastAsia="仿宋_GB2312" w:cs="仿宋_GB2312"/>
                <w:bCs/>
                <w:color w:val="000000"/>
                <w:sz w:val="24"/>
              </w:rPr>
              <w:t>新增</w:t>
            </w:r>
            <w:r>
              <w:rPr>
                <w:rFonts w:hint="eastAsia" w:ascii="仿宋_GB2312" w:hAnsi="仿宋_GB2312" w:eastAsia="仿宋_GB2312" w:cs="仿宋_GB2312"/>
                <w:bCs/>
                <w:color w:val="000000"/>
                <w:sz w:val="24"/>
                <w:lang w:val="en-US" w:eastAsia="zh-CN"/>
              </w:rPr>
              <w:t>2965</w:t>
            </w:r>
            <w:r>
              <w:rPr>
                <w:rFonts w:hint="eastAsia" w:ascii="仿宋_GB2312" w:hAnsi="仿宋_GB2312" w:eastAsia="仿宋_GB2312" w:cs="仿宋_GB2312"/>
                <w:bCs/>
                <w:color w:val="000000"/>
                <w:sz w:val="24"/>
              </w:rPr>
              <w:t>万元，完成比为</w:t>
            </w:r>
            <w:r>
              <w:rPr>
                <w:rFonts w:hint="eastAsia" w:ascii="仿宋_GB2312" w:hAnsi="仿宋_GB2312" w:eastAsia="仿宋_GB2312" w:cs="仿宋_GB2312"/>
                <w:bCs/>
                <w:color w:val="000000"/>
                <w:sz w:val="24"/>
                <w:lang w:val="en-US" w:eastAsia="zh-CN"/>
              </w:rPr>
              <w:t>185.3</w:t>
            </w:r>
            <w:r>
              <w:rPr>
                <w:rFonts w:hint="eastAsia" w:ascii="仿宋_GB2312" w:hAnsi="仿宋_GB2312" w:eastAsia="仿宋_GB2312" w:cs="仿宋_GB2312"/>
                <w:bCs/>
                <w:color w:val="000000"/>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hint="eastAsia" w:ascii="仿宋_GB2312" w:hAnsi="仿宋_GB2312" w:eastAsia="仿宋_GB2312" w:cs="仿宋_GB2312"/>
                <w:sz w:val="24"/>
                <w:highlight w:val="none"/>
              </w:rPr>
            </w:pPr>
          </w:p>
        </w:tc>
        <w:tc>
          <w:tcPr>
            <w:tcW w:w="1549" w:type="dxa"/>
            <w:gridSpan w:val="4"/>
            <w:vMerge w:val="continue"/>
            <w:vAlign w:val="center"/>
          </w:tcPr>
          <w:p>
            <w:pPr>
              <w:autoSpaceDN w:val="0"/>
              <w:spacing w:line="320" w:lineRule="exact"/>
              <w:rPr>
                <w:rFonts w:hint="eastAsia" w:ascii="仿宋_GB2312" w:hAnsi="仿宋_GB2312" w:eastAsia="仿宋_GB2312" w:cs="仿宋_GB2312"/>
                <w:sz w:val="24"/>
                <w:highlight w:val="none"/>
              </w:rPr>
            </w:pPr>
          </w:p>
        </w:tc>
        <w:tc>
          <w:tcPr>
            <w:tcW w:w="1417" w:type="dxa"/>
            <w:gridSpan w:val="2"/>
            <w:vMerge w:val="continue"/>
            <w:vAlign w:val="center"/>
          </w:tcPr>
          <w:p>
            <w:pPr>
              <w:spacing w:line="320" w:lineRule="exact"/>
              <w:rPr>
                <w:rFonts w:hint="eastAsia" w:ascii="仿宋_GB2312" w:hAnsi="仿宋_GB2312" w:eastAsia="仿宋_GB2312" w:cs="仿宋_GB2312"/>
                <w:sz w:val="24"/>
                <w:highlight w:val="none"/>
              </w:rPr>
            </w:pPr>
          </w:p>
        </w:tc>
        <w:tc>
          <w:tcPr>
            <w:tcW w:w="2709" w:type="dxa"/>
            <w:gridSpan w:val="4"/>
            <w:vAlign w:val="center"/>
          </w:tcPr>
          <w:p>
            <w:pPr>
              <w:autoSpaceDN w:val="0"/>
              <w:spacing w:line="320" w:lineRule="exact"/>
              <w:jc w:val="left"/>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3.新增劳动力转移就业1200人</w:t>
            </w:r>
          </w:p>
        </w:tc>
        <w:tc>
          <w:tcPr>
            <w:tcW w:w="2684" w:type="dxa"/>
            <w:gridSpan w:val="6"/>
            <w:vAlign w:val="center"/>
          </w:tcPr>
          <w:p>
            <w:pPr>
              <w:autoSpaceDN w:val="0"/>
              <w:spacing w:line="320" w:lineRule="exact"/>
              <w:jc w:val="center"/>
              <w:textAlignment w:val="center"/>
              <w:rPr>
                <w:rFonts w:hint="eastAsia" w:ascii="仿宋_GB2312" w:hAnsi="仿宋_GB2312" w:eastAsia="仿宋_GB2312" w:cs="仿宋_GB2312"/>
                <w:bCs/>
                <w:color w:val="000000"/>
                <w:kern w:val="2"/>
                <w:sz w:val="24"/>
                <w:szCs w:val="24"/>
                <w:lang w:val="en-US" w:eastAsia="zh-CN" w:bidi="ar-SA"/>
              </w:rPr>
            </w:pPr>
            <w:r>
              <w:rPr>
                <w:rFonts w:hint="eastAsia" w:ascii="仿宋_GB2312" w:hAnsi="仿宋_GB2312" w:eastAsia="仿宋_GB2312" w:cs="仿宋_GB2312"/>
                <w:bCs/>
                <w:color w:val="000000"/>
                <w:sz w:val="24"/>
              </w:rPr>
              <w:t>新增</w:t>
            </w:r>
            <w:r>
              <w:rPr>
                <w:rFonts w:hint="eastAsia" w:ascii="仿宋_GB2312" w:hAnsi="仿宋_GB2312" w:eastAsia="仿宋_GB2312" w:cs="仿宋_GB2312"/>
                <w:bCs/>
                <w:color w:val="000000"/>
                <w:sz w:val="24"/>
                <w:lang w:val="en-US" w:eastAsia="zh-CN"/>
              </w:rPr>
              <w:t>1226</w:t>
            </w:r>
            <w:r>
              <w:rPr>
                <w:rFonts w:hint="eastAsia" w:ascii="仿宋_GB2312" w:hAnsi="仿宋_GB2312" w:eastAsia="仿宋_GB2312" w:cs="仿宋_GB2312"/>
                <w:bCs/>
                <w:color w:val="000000"/>
                <w:sz w:val="24"/>
              </w:rPr>
              <w:t>人，完成比为10</w:t>
            </w:r>
            <w:r>
              <w:rPr>
                <w:rFonts w:hint="eastAsia" w:ascii="仿宋_GB2312" w:hAnsi="仿宋_GB2312" w:eastAsia="仿宋_GB2312" w:cs="仿宋_GB2312"/>
                <w:bCs/>
                <w:color w:val="000000"/>
                <w:sz w:val="24"/>
                <w:lang w:val="en-US" w:eastAsia="zh-CN"/>
              </w:rPr>
              <w:t>2.2</w:t>
            </w:r>
            <w:r>
              <w:rPr>
                <w:rFonts w:hint="eastAsia" w:ascii="仿宋_GB2312" w:hAnsi="仿宋_GB2312" w:eastAsia="仿宋_GB2312" w:cs="仿宋_GB2312"/>
                <w:bCs/>
                <w:color w:val="000000"/>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hint="eastAsia" w:ascii="仿宋_GB2312" w:hAnsi="仿宋_GB2312" w:eastAsia="仿宋_GB2312" w:cs="仿宋_GB2312"/>
                <w:sz w:val="24"/>
                <w:highlight w:val="none"/>
              </w:rPr>
            </w:pPr>
          </w:p>
        </w:tc>
        <w:tc>
          <w:tcPr>
            <w:tcW w:w="1549" w:type="dxa"/>
            <w:gridSpan w:val="4"/>
            <w:vMerge w:val="continue"/>
            <w:vAlign w:val="center"/>
          </w:tcPr>
          <w:p>
            <w:pPr>
              <w:autoSpaceDN w:val="0"/>
              <w:spacing w:line="320" w:lineRule="exact"/>
              <w:rPr>
                <w:rFonts w:hint="eastAsia" w:ascii="仿宋_GB2312" w:hAnsi="仿宋_GB2312" w:eastAsia="仿宋_GB2312" w:cs="仿宋_GB2312"/>
                <w:sz w:val="24"/>
                <w:highlight w:val="none"/>
              </w:rPr>
            </w:pPr>
          </w:p>
        </w:tc>
        <w:tc>
          <w:tcPr>
            <w:tcW w:w="1417" w:type="dxa"/>
            <w:gridSpan w:val="2"/>
            <w:vMerge w:val="restart"/>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highlight w:val="none"/>
                <w:lang w:val="en-US" w:eastAsia="zh-CN" w:bidi="ar-SA"/>
              </w:rPr>
            </w:pPr>
            <w:r>
              <w:rPr>
                <w:rFonts w:hint="eastAsia" w:ascii="仿宋_GB2312" w:hAnsi="仿宋_GB2312" w:eastAsia="仿宋_GB2312" w:cs="仿宋_GB2312"/>
                <w:color w:val="000000"/>
                <w:sz w:val="24"/>
                <w:highlight w:val="none"/>
              </w:rPr>
              <w:t>数量指标</w:t>
            </w:r>
          </w:p>
          <w:p>
            <w:pPr>
              <w:autoSpaceDN w:val="0"/>
              <w:spacing w:line="320" w:lineRule="exact"/>
              <w:jc w:val="center"/>
              <w:textAlignment w:val="center"/>
              <w:rPr>
                <w:rFonts w:hint="eastAsia" w:ascii="仿宋_GB2312" w:hAnsi="仿宋_GB2312" w:eastAsia="仿宋_GB2312" w:cs="仿宋_GB2312"/>
                <w:color w:val="000000"/>
                <w:sz w:val="24"/>
                <w:highlight w:val="none"/>
              </w:rPr>
            </w:pPr>
          </w:p>
        </w:tc>
        <w:tc>
          <w:tcPr>
            <w:tcW w:w="2709" w:type="dxa"/>
            <w:gridSpan w:val="4"/>
            <w:vAlign w:val="center"/>
          </w:tcPr>
          <w:p>
            <w:pPr>
              <w:autoSpaceDN w:val="0"/>
              <w:spacing w:line="320" w:lineRule="exact"/>
              <w:jc w:val="left"/>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1</w:t>
            </w:r>
            <w:r>
              <w:rPr>
                <w:rFonts w:hint="eastAsia" w:ascii="仿宋_GB2312" w:hAnsi="仿宋_GB2312" w:eastAsia="仿宋_GB2312" w:cs="仿宋_GB2312"/>
                <w:color w:val="000000"/>
                <w:sz w:val="24"/>
                <w:lang w:val="en-US" w:eastAsia="zh-CN"/>
              </w:rPr>
              <w:t>.</w:t>
            </w:r>
            <w:r>
              <w:rPr>
                <w:rFonts w:hint="eastAsia" w:ascii="仿宋_GB2312" w:hAnsi="仿宋_GB2312" w:eastAsia="仿宋_GB2312" w:cs="仿宋_GB2312"/>
                <w:color w:val="000000"/>
                <w:sz w:val="24"/>
              </w:rPr>
              <w:t>城镇登记失业率4.5%以内</w:t>
            </w:r>
          </w:p>
        </w:tc>
        <w:tc>
          <w:tcPr>
            <w:tcW w:w="2684" w:type="dxa"/>
            <w:gridSpan w:val="6"/>
            <w:vAlign w:val="center"/>
          </w:tcPr>
          <w:p>
            <w:pPr>
              <w:autoSpaceDN w:val="0"/>
              <w:spacing w:line="320" w:lineRule="exact"/>
              <w:jc w:val="center"/>
              <w:textAlignment w:val="center"/>
              <w:rPr>
                <w:rFonts w:hint="eastAsia" w:ascii="仿宋_GB2312" w:hAnsi="仿宋_GB2312" w:eastAsia="仿宋_GB2312" w:cs="仿宋_GB2312"/>
                <w:b/>
                <w:color w:val="000000"/>
                <w:kern w:val="2"/>
                <w:sz w:val="24"/>
                <w:szCs w:val="24"/>
                <w:lang w:val="en-US" w:eastAsia="zh-CN" w:bidi="ar-SA"/>
              </w:rPr>
            </w:pPr>
            <w:r>
              <w:rPr>
                <w:rFonts w:hint="eastAsia" w:ascii="仿宋_GB2312" w:hAnsi="仿宋_GB2312" w:eastAsia="仿宋_GB2312" w:cs="仿宋_GB2312"/>
                <w:bCs/>
                <w:color w:val="000000"/>
                <w:sz w:val="24"/>
              </w:rPr>
              <w:t>控制在</w:t>
            </w:r>
            <w:r>
              <w:rPr>
                <w:rFonts w:hint="eastAsia" w:ascii="仿宋_GB2312" w:hAnsi="仿宋_GB2312" w:eastAsia="仿宋_GB2312" w:cs="仿宋_GB2312"/>
                <w:bCs/>
                <w:color w:val="000000"/>
                <w:sz w:val="24"/>
                <w:lang w:val="en-US" w:eastAsia="zh-CN"/>
              </w:rPr>
              <w:t>2.37</w:t>
            </w:r>
            <w:r>
              <w:rPr>
                <w:rFonts w:hint="eastAsia" w:ascii="仿宋_GB2312" w:hAnsi="仿宋_GB2312" w:eastAsia="仿宋_GB2312" w:cs="仿宋_GB2312"/>
                <w:bCs/>
                <w:color w:val="000000"/>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61" w:hRule="atLeast"/>
          <w:jc w:val="center"/>
        </w:trPr>
        <w:tc>
          <w:tcPr>
            <w:tcW w:w="1441" w:type="dxa"/>
            <w:vMerge w:val="continue"/>
            <w:vAlign w:val="center"/>
          </w:tcPr>
          <w:p>
            <w:pPr>
              <w:spacing w:line="320" w:lineRule="exact"/>
              <w:rPr>
                <w:rFonts w:hint="eastAsia" w:ascii="仿宋_GB2312" w:hAnsi="仿宋_GB2312" w:eastAsia="仿宋_GB2312" w:cs="仿宋_GB2312"/>
                <w:sz w:val="24"/>
                <w:highlight w:val="none"/>
              </w:rPr>
            </w:pPr>
          </w:p>
        </w:tc>
        <w:tc>
          <w:tcPr>
            <w:tcW w:w="1549" w:type="dxa"/>
            <w:gridSpan w:val="4"/>
            <w:vMerge w:val="continue"/>
            <w:vAlign w:val="center"/>
          </w:tcPr>
          <w:p>
            <w:pPr>
              <w:autoSpaceDN w:val="0"/>
              <w:spacing w:line="320" w:lineRule="exact"/>
              <w:rPr>
                <w:rFonts w:hint="eastAsia" w:ascii="仿宋_GB2312" w:hAnsi="仿宋_GB2312" w:eastAsia="仿宋_GB2312" w:cs="仿宋_GB2312"/>
                <w:sz w:val="24"/>
                <w:highlight w:val="none"/>
              </w:rPr>
            </w:pPr>
          </w:p>
        </w:tc>
        <w:tc>
          <w:tcPr>
            <w:tcW w:w="1417" w:type="dxa"/>
            <w:gridSpan w:val="2"/>
            <w:vMerge w:val="continue"/>
            <w:vAlign w:val="center"/>
          </w:tcPr>
          <w:p>
            <w:pPr>
              <w:autoSpaceDN w:val="0"/>
              <w:spacing w:line="320" w:lineRule="exact"/>
              <w:jc w:val="center"/>
              <w:textAlignment w:val="center"/>
              <w:rPr>
                <w:rFonts w:hint="eastAsia" w:ascii="仿宋_GB2312" w:hAnsi="仿宋_GB2312" w:eastAsia="仿宋_GB2312" w:cs="仿宋_GB2312"/>
                <w:sz w:val="24"/>
                <w:highlight w:val="none"/>
              </w:rPr>
            </w:pPr>
          </w:p>
        </w:tc>
        <w:tc>
          <w:tcPr>
            <w:tcW w:w="2709" w:type="dxa"/>
            <w:gridSpan w:val="4"/>
            <w:vAlign w:val="center"/>
          </w:tcPr>
          <w:p>
            <w:pPr>
              <w:autoSpaceDN w:val="0"/>
              <w:spacing w:line="320" w:lineRule="exact"/>
              <w:jc w:val="left"/>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2</w:t>
            </w:r>
            <w:r>
              <w:rPr>
                <w:rFonts w:hint="eastAsia" w:ascii="仿宋_GB2312" w:hAnsi="仿宋_GB2312" w:eastAsia="仿宋_GB2312" w:cs="仿宋_GB2312"/>
                <w:color w:val="000000"/>
                <w:sz w:val="24"/>
                <w:lang w:val="en-US" w:eastAsia="zh-CN"/>
              </w:rPr>
              <w:t>.</w:t>
            </w:r>
            <w:r>
              <w:rPr>
                <w:rFonts w:hint="eastAsia" w:ascii="仿宋_GB2312" w:hAnsi="仿宋_GB2312" w:eastAsia="仿宋_GB2312" w:cs="仿宋_GB2312"/>
                <w:color w:val="000000"/>
                <w:sz w:val="24"/>
              </w:rPr>
              <w:t>工伤保险新开工工程建设项目参保率95%</w:t>
            </w:r>
          </w:p>
        </w:tc>
        <w:tc>
          <w:tcPr>
            <w:tcW w:w="2684" w:type="dxa"/>
            <w:gridSpan w:val="6"/>
            <w:vAlign w:val="center"/>
          </w:tcPr>
          <w:p>
            <w:pPr>
              <w:autoSpaceDN w:val="0"/>
              <w:spacing w:line="320" w:lineRule="exact"/>
              <w:jc w:val="center"/>
              <w:textAlignment w:val="center"/>
              <w:rPr>
                <w:rFonts w:hint="eastAsia" w:ascii="仿宋_GB2312" w:hAnsi="仿宋_GB2312" w:eastAsia="仿宋_GB2312" w:cs="仿宋_GB2312"/>
                <w:b/>
                <w:color w:val="000000"/>
                <w:kern w:val="2"/>
                <w:sz w:val="24"/>
                <w:szCs w:val="24"/>
                <w:lang w:val="en-US" w:eastAsia="zh-CN" w:bidi="ar-SA"/>
              </w:rPr>
            </w:pPr>
            <w:r>
              <w:rPr>
                <w:rFonts w:hint="eastAsia" w:ascii="仿宋_GB2312" w:hAnsi="仿宋_GB2312" w:eastAsia="仿宋_GB2312" w:cs="仿宋_GB2312"/>
                <w:bCs/>
                <w:color w:val="000000"/>
                <w:sz w:val="24"/>
              </w:rPr>
              <w:t>达到100%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61" w:hRule="atLeast"/>
          <w:jc w:val="center"/>
        </w:trPr>
        <w:tc>
          <w:tcPr>
            <w:tcW w:w="1441" w:type="dxa"/>
            <w:vMerge w:val="continue"/>
            <w:vAlign w:val="center"/>
          </w:tcPr>
          <w:p>
            <w:pPr>
              <w:spacing w:line="320" w:lineRule="exact"/>
              <w:rPr>
                <w:rFonts w:hint="eastAsia" w:ascii="仿宋_GB2312" w:hAnsi="仿宋_GB2312" w:eastAsia="仿宋_GB2312" w:cs="仿宋_GB2312"/>
                <w:sz w:val="24"/>
                <w:highlight w:val="none"/>
              </w:rPr>
            </w:pPr>
          </w:p>
        </w:tc>
        <w:tc>
          <w:tcPr>
            <w:tcW w:w="1549" w:type="dxa"/>
            <w:gridSpan w:val="4"/>
            <w:vMerge w:val="continue"/>
            <w:vAlign w:val="center"/>
          </w:tcPr>
          <w:p>
            <w:pPr>
              <w:autoSpaceDN w:val="0"/>
              <w:spacing w:line="320" w:lineRule="exact"/>
              <w:rPr>
                <w:rFonts w:hint="eastAsia" w:ascii="仿宋_GB2312" w:hAnsi="仿宋_GB2312" w:eastAsia="仿宋_GB2312" w:cs="仿宋_GB2312"/>
                <w:sz w:val="24"/>
                <w:highlight w:val="none"/>
              </w:rPr>
            </w:pPr>
          </w:p>
        </w:tc>
        <w:tc>
          <w:tcPr>
            <w:tcW w:w="1417" w:type="dxa"/>
            <w:gridSpan w:val="2"/>
            <w:vMerge w:val="continue"/>
            <w:vAlign w:val="center"/>
          </w:tcPr>
          <w:p>
            <w:pPr>
              <w:autoSpaceDN w:val="0"/>
              <w:spacing w:line="320" w:lineRule="exact"/>
              <w:jc w:val="center"/>
              <w:textAlignment w:val="center"/>
              <w:rPr>
                <w:rFonts w:hint="eastAsia" w:ascii="仿宋_GB2312" w:hAnsi="仿宋_GB2312" w:eastAsia="仿宋_GB2312" w:cs="仿宋_GB2312"/>
                <w:sz w:val="24"/>
                <w:highlight w:val="none"/>
              </w:rPr>
            </w:pPr>
          </w:p>
        </w:tc>
        <w:tc>
          <w:tcPr>
            <w:tcW w:w="2709" w:type="dxa"/>
            <w:gridSpan w:val="4"/>
            <w:vAlign w:val="center"/>
          </w:tcPr>
          <w:p>
            <w:pPr>
              <w:autoSpaceDN w:val="0"/>
              <w:spacing w:line="320" w:lineRule="exact"/>
              <w:jc w:val="left"/>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3</w:t>
            </w:r>
            <w:r>
              <w:rPr>
                <w:rFonts w:hint="eastAsia" w:ascii="仿宋_GB2312" w:hAnsi="仿宋_GB2312" w:eastAsia="仿宋_GB2312" w:cs="仿宋_GB2312"/>
                <w:color w:val="000000"/>
                <w:sz w:val="24"/>
                <w:lang w:val="en-US" w:eastAsia="zh-CN"/>
              </w:rPr>
              <w:t>.</w:t>
            </w:r>
            <w:r>
              <w:rPr>
                <w:rFonts w:hint="eastAsia" w:ascii="仿宋_GB2312" w:hAnsi="仿宋_GB2312" w:eastAsia="仿宋_GB2312" w:cs="仿宋_GB2312"/>
                <w:color w:val="000000"/>
                <w:sz w:val="24"/>
              </w:rPr>
              <w:t>社会保障卡发放</w:t>
            </w:r>
          </w:p>
        </w:tc>
        <w:tc>
          <w:tcPr>
            <w:tcW w:w="2684" w:type="dxa"/>
            <w:gridSpan w:val="6"/>
            <w:vAlign w:val="center"/>
          </w:tcPr>
          <w:p>
            <w:pPr>
              <w:autoSpaceDN w:val="0"/>
              <w:spacing w:line="320" w:lineRule="exact"/>
              <w:jc w:val="center"/>
              <w:textAlignment w:val="center"/>
              <w:rPr>
                <w:rFonts w:hint="eastAsia" w:ascii="仿宋_GB2312" w:hAnsi="仿宋_GB2312" w:eastAsia="仿宋_GB2312" w:cs="仿宋_GB2312"/>
                <w:b/>
                <w:color w:val="000000"/>
                <w:kern w:val="2"/>
                <w:sz w:val="24"/>
                <w:szCs w:val="24"/>
                <w:lang w:val="en-US" w:eastAsia="zh-CN" w:bidi="ar-SA"/>
              </w:rPr>
            </w:pPr>
            <w:r>
              <w:rPr>
                <w:rFonts w:hint="eastAsia" w:ascii="仿宋_GB2312" w:hAnsi="仿宋_GB2312" w:eastAsia="仿宋_GB2312" w:cs="仿宋_GB2312"/>
                <w:bCs/>
                <w:color w:val="000000"/>
                <w:sz w:val="24"/>
              </w:rPr>
              <w:t>发放</w:t>
            </w:r>
            <w:r>
              <w:rPr>
                <w:rFonts w:hint="eastAsia" w:ascii="仿宋_GB2312" w:hAnsi="仿宋_GB2312" w:eastAsia="仿宋_GB2312" w:cs="仿宋_GB2312"/>
                <w:bCs/>
                <w:color w:val="000000"/>
                <w:sz w:val="24"/>
                <w:lang w:val="en-US" w:eastAsia="zh-CN"/>
              </w:rPr>
              <w:t>0.2</w:t>
            </w:r>
            <w:r>
              <w:rPr>
                <w:rFonts w:hint="eastAsia" w:ascii="仿宋_GB2312" w:hAnsi="仿宋_GB2312" w:eastAsia="仿宋_GB2312" w:cs="仿宋_GB2312"/>
                <w:bCs/>
                <w:color w:val="000000"/>
                <w:sz w:val="24"/>
              </w:rPr>
              <w:t>万</w:t>
            </w:r>
            <w:r>
              <w:rPr>
                <w:rFonts w:hint="eastAsia" w:ascii="仿宋_GB2312" w:hAnsi="仿宋_GB2312" w:eastAsia="仿宋_GB2312" w:cs="仿宋_GB2312"/>
                <w:bCs/>
                <w:color w:val="000000"/>
                <w:sz w:val="24"/>
                <w:lang w:eastAsia="zh-CN"/>
              </w:rPr>
              <w:t>余</w:t>
            </w:r>
            <w:r>
              <w:rPr>
                <w:rFonts w:hint="eastAsia" w:ascii="仿宋_GB2312" w:hAnsi="仿宋_GB2312" w:eastAsia="仿宋_GB2312" w:cs="仿宋_GB2312"/>
                <w:bCs/>
                <w:color w:val="000000"/>
                <w:sz w:val="24"/>
              </w:rPr>
              <w:t>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hint="eastAsia" w:ascii="仿宋_GB2312" w:hAnsi="仿宋_GB2312" w:eastAsia="仿宋_GB2312" w:cs="仿宋_GB2312"/>
                <w:sz w:val="24"/>
                <w:highlight w:val="none"/>
              </w:rPr>
            </w:pPr>
          </w:p>
        </w:tc>
        <w:tc>
          <w:tcPr>
            <w:tcW w:w="1549" w:type="dxa"/>
            <w:gridSpan w:val="4"/>
            <w:vMerge w:val="continue"/>
            <w:vAlign w:val="center"/>
          </w:tcPr>
          <w:p>
            <w:pPr>
              <w:autoSpaceDN w:val="0"/>
              <w:spacing w:line="320" w:lineRule="exact"/>
              <w:rPr>
                <w:rFonts w:hint="eastAsia" w:ascii="仿宋_GB2312" w:hAnsi="仿宋_GB2312" w:eastAsia="仿宋_GB2312" w:cs="仿宋_GB2312"/>
                <w:sz w:val="24"/>
                <w:highlight w:val="none"/>
              </w:rPr>
            </w:pPr>
          </w:p>
        </w:tc>
        <w:tc>
          <w:tcPr>
            <w:tcW w:w="1417" w:type="dxa"/>
            <w:gridSpan w:val="2"/>
            <w:vMerge w:val="restart"/>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highlight w:val="none"/>
                <w:lang w:val="en-US" w:eastAsia="zh-CN" w:bidi="ar-SA"/>
              </w:rPr>
            </w:pPr>
            <w:r>
              <w:rPr>
                <w:rFonts w:hint="eastAsia" w:ascii="仿宋_GB2312" w:hAnsi="仿宋_GB2312" w:eastAsia="仿宋_GB2312" w:cs="仿宋_GB2312"/>
                <w:color w:val="000000"/>
                <w:sz w:val="24"/>
                <w:highlight w:val="none"/>
              </w:rPr>
              <w:t>时效指标</w:t>
            </w:r>
          </w:p>
          <w:p>
            <w:pPr>
              <w:autoSpaceDN w:val="0"/>
              <w:spacing w:line="320" w:lineRule="exact"/>
              <w:jc w:val="center"/>
              <w:textAlignment w:val="center"/>
              <w:rPr>
                <w:rFonts w:hint="eastAsia" w:ascii="仿宋_GB2312" w:hAnsi="仿宋_GB2312" w:eastAsia="仿宋_GB2312" w:cs="仿宋_GB2312"/>
                <w:color w:val="000000"/>
                <w:sz w:val="24"/>
                <w:highlight w:val="none"/>
              </w:rPr>
            </w:pPr>
          </w:p>
        </w:tc>
        <w:tc>
          <w:tcPr>
            <w:tcW w:w="2709" w:type="dxa"/>
            <w:gridSpan w:val="4"/>
            <w:vAlign w:val="center"/>
          </w:tcPr>
          <w:p>
            <w:pPr>
              <w:autoSpaceDN w:val="0"/>
              <w:spacing w:line="320" w:lineRule="exact"/>
              <w:jc w:val="left"/>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1</w:t>
            </w:r>
            <w:r>
              <w:rPr>
                <w:rFonts w:hint="eastAsia" w:ascii="仿宋_GB2312" w:hAnsi="仿宋_GB2312" w:eastAsia="仿宋_GB2312" w:cs="仿宋_GB2312"/>
                <w:color w:val="000000"/>
                <w:sz w:val="24"/>
                <w:lang w:val="en-US" w:eastAsia="zh-CN"/>
              </w:rPr>
              <w:t>.</w:t>
            </w:r>
            <w:r>
              <w:rPr>
                <w:rFonts w:hint="eastAsia" w:ascii="仿宋_GB2312" w:hAnsi="仿宋_GB2312" w:eastAsia="仿宋_GB2312" w:cs="仿宋_GB2312"/>
                <w:color w:val="000000"/>
                <w:sz w:val="24"/>
              </w:rPr>
              <w:t>养老保险待遇发放</w:t>
            </w:r>
          </w:p>
        </w:tc>
        <w:tc>
          <w:tcPr>
            <w:tcW w:w="2684" w:type="dxa"/>
            <w:gridSpan w:val="6"/>
            <w:vAlign w:val="center"/>
          </w:tcPr>
          <w:p>
            <w:pPr>
              <w:autoSpaceDN w:val="0"/>
              <w:spacing w:line="320" w:lineRule="exact"/>
              <w:jc w:val="center"/>
              <w:textAlignment w:val="center"/>
              <w:rPr>
                <w:rFonts w:hint="eastAsia" w:ascii="仿宋_GB2312" w:hAnsi="仿宋_GB2312" w:eastAsia="仿宋_GB2312" w:cs="仿宋_GB2312"/>
                <w:b/>
                <w:color w:val="000000"/>
                <w:kern w:val="2"/>
                <w:sz w:val="24"/>
                <w:szCs w:val="24"/>
                <w:lang w:val="en-US" w:eastAsia="zh-CN" w:bidi="ar-SA"/>
              </w:rPr>
            </w:pPr>
            <w:r>
              <w:rPr>
                <w:rFonts w:hint="eastAsia" w:ascii="仿宋_GB2312" w:hAnsi="仿宋_GB2312" w:eastAsia="仿宋_GB2312" w:cs="仿宋_GB2312"/>
                <w:bCs/>
                <w:color w:val="000000"/>
                <w:sz w:val="24"/>
              </w:rPr>
              <w:t>发放</w:t>
            </w:r>
            <w:r>
              <w:rPr>
                <w:rFonts w:hint="eastAsia" w:ascii="仿宋_GB2312" w:hAnsi="仿宋_GB2312" w:eastAsia="仿宋_GB2312" w:cs="仿宋_GB2312"/>
                <w:bCs/>
                <w:color w:val="000000"/>
                <w:sz w:val="24"/>
                <w:lang w:val="en-US" w:eastAsia="zh-CN"/>
              </w:rPr>
              <w:t>12</w:t>
            </w:r>
            <w:r>
              <w:rPr>
                <w:rFonts w:hint="eastAsia" w:ascii="仿宋_GB2312" w:hAnsi="仿宋_GB2312" w:eastAsia="仿宋_GB2312" w:cs="仿宋_GB2312"/>
                <w:bCs/>
                <w:color w:val="000000"/>
                <w:sz w:val="24"/>
              </w:rPr>
              <w:t>亿元，按时足额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hint="eastAsia" w:ascii="仿宋_GB2312" w:hAnsi="仿宋_GB2312" w:eastAsia="仿宋_GB2312" w:cs="仿宋_GB2312"/>
                <w:sz w:val="24"/>
                <w:highlight w:val="none"/>
              </w:rPr>
            </w:pPr>
          </w:p>
        </w:tc>
        <w:tc>
          <w:tcPr>
            <w:tcW w:w="1549" w:type="dxa"/>
            <w:gridSpan w:val="4"/>
            <w:vMerge w:val="continue"/>
            <w:vAlign w:val="center"/>
          </w:tcPr>
          <w:p>
            <w:pPr>
              <w:autoSpaceDN w:val="0"/>
              <w:spacing w:line="320" w:lineRule="exact"/>
              <w:rPr>
                <w:rFonts w:hint="eastAsia" w:ascii="仿宋_GB2312" w:hAnsi="仿宋_GB2312" w:eastAsia="仿宋_GB2312" w:cs="仿宋_GB2312"/>
                <w:sz w:val="24"/>
                <w:highlight w:val="none"/>
              </w:rPr>
            </w:pPr>
          </w:p>
        </w:tc>
        <w:tc>
          <w:tcPr>
            <w:tcW w:w="1417" w:type="dxa"/>
            <w:gridSpan w:val="2"/>
            <w:vMerge w:val="continue"/>
            <w:vAlign w:val="center"/>
          </w:tcPr>
          <w:p>
            <w:pPr>
              <w:autoSpaceDN w:val="0"/>
              <w:spacing w:line="320" w:lineRule="exact"/>
              <w:jc w:val="center"/>
              <w:textAlignment w:val="center"/>
              <w:rPr>
                <w:rFonts w:hint="eastAsia" w:ascii="仿宋_GB2312" w:hAnsi="仿宋_GB2312" w:eastAsia="仿宋_GB2312" w:cs="仿宋_GB2312"/>
                <w:color w:val="000000"/>
                <w:sz w:val="24"/>
                <w:highlight w:val="none"/>
              </w:rPr>
            </w:pPr>
          </w:p>
        </w:tc>
        <w:tc>
          <w:tcPr>
            <w:tcW w:w="2709" w:type="dxa"/>
            <w:gridSpan w:val="4"/>
            <w:vAlign w:val="center"/>
          </w:tcPr>
          <w:p>
            <w:pPr>
              <w:autoSpaceDN w:val="0"/>
              <w:spacing w:line="320" w:lineRule="exact"/>
              <w:jc w:val="left"/>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2</w:t>
            </w:r>
            <w:r>
              <w:rPr>
                <w:rFonts w:hint="eastAsia" w:ascii="仿宋_GB2312" w:hAnsi="仿宋_GB2312" w:eastAsia="仿宋_GB2312" w:cs="仿宋_GB2312"/>
                <w:color w:val="000000"/>
                <w:sz w:val="24"/>
                <w:lang w:val="en-US" w:eastAsia="zh-CN"/>
              </w:rPr>
              <w:t>.</w:t>
            </w:r>
            <w:r>
              <w:rPr>
                <w:rFonts w:hint="eastAsia" w:ascii="仿宋_GB2312" w:hAnsi="仿宋_GB2312" w:eastAsia="仿宋_GB2312" w:cs="仿宋_GB2312"/>
                <w:color w:val="000000"/>
                <w:sz w:val="24"/>
              </w:rPr>
              <w:t>工资集体协商建制率</w:t>
            </w:r>
          </w:p>
        </w:tc>
        <w:tc>
          <w:tcPr>
            <w:tcW w:w="2684" w:type="dxa"/>
            <w:gridSpan w:val="6"/>
            <w:vAlign w:val="center"/>
          </w:tcPr>
          <w:p>
            <w:pPr>
              <w:autoSpaceDN w:val="0"/>
              <w:spacing w:line="320" w:lineRule="exact"/>
              <w:jc w:val="center"/>
              <w:textAlignment w:val="center"/>
              <w:rPr>
                <w:rFonts w:hint="eastAsia" w:ascii="仿宋_GB2312" w:hAnsi="仿宋_GB2312" w:eastAsia="仿宋_GB2312" w:cs="仿宋_GB2312"/>
                <w:b/>
                <w:color w:val="000000"/>
                <w:kern w:val="2"/>
                <w:sz w:val="24"/>
                <w:szCs w:val="24"/>
                <w:lang w:val="en-US" w:eastAsia="zh-CN" w:bidi="ar-SA"/>
              </w:rPr>
            </w:pPr>
            <w:r>
              <w:rPr>
                <w:rFonts w:hint="eastAsia" w:ascii="仿宋_GB2312" w:hAnsi="仿宋_GB2312" w:eastAsia="仿宋_GB2312" w:cs="仿宋_GB2312"/>
                <w:bCs/>
                <w:color w:val="000000"/>
                <w:sz w:val="24"/>
              </w:rPr>
              <w:t>已建工会企业达100%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hint="eastAsia" w:ascii="仿宋_GB2312" w:hAnsi="仿宋_GB2312" w:eastAsia="仿宋_GB2312" w:cs="仿宋_GB2312"/>
                <w:sz w:val="24"/>
                <w:highlight w:val="none"/>
              </w:rPr>
            </w:pPr>
          </w:p>
        </w:tc>
        <w:tc>
          <w:tcPr>
            <w:tcW w:w="1549" w:type="dxa"/>
            <w:gridSpan w:val="4"/>
            <w:vMerge w:val="continue"/>
            <w:vAlign w:val="center"/>
          </w:tcPr>
          <w:p>
            <w:pPr>
              <w:autoSpaceDN w:val="0"/>
              <w:spacing w:line="320" w:lineRule="exact"/>
              <w:rPr>
                <w:rFonts w:hint="eastAsia" w:ascii="仿宋_GB2312" w:hAnsi="仿宋_GB2312" w:eastAsia="仿宋_GB2312" w:cs="仿宋_GB2312"/>
                <w:sz w:val="24"/>
                <w:highlight w:val="none"/>
              </w:rPr>
            </w:pPr>
          </w:p>
        </w:tc>
        <w:tc>
          <w:tcPr>
            <w:tcW w:w="1417" w:type="dxa"/>
            <w:gridSpan w:val="2"/>
            <w:vMerge w:val="continue"/>
            <w:vAlign w:val="center"/>
          </w:tcPr>
          <w:p>
            <w:pPr>
              <w:autoSpaceDN w:val="0"/>
              <w:spacing w:line="320" w:lineRule="exact"/>
              <w:jc w:val="center"/>
              <w:textAlignment w:val="center"/>
              <w:rPr>
                <w:rFonts w:hint="eastAsia" w:ascii="仿宋_GB2312" w:hAnsi="仿宋_GB2312" w:eastAsia="仿宋_GB2312" w:cs="仿宋_GB2312"/>
                <w:sz w:val="24"/>
                <w:highlight w:val="none"/>
              </w:rPr>
            </w:pPr>
          </w:p>
        </w:tc>
        <w:tc>
          <w:tcPr>
            <w:tcW w:w="2709" w:type="dxa"/>
            <w:gridSpan w:val="4"/>
            <w:vAlign w:val="center"/>
          </w:tcPr>
          <w:p>
            <w:pPr>
              <w:autoSpaceDN w:val="0"/>
              <w:spacing w:line="320" w:lineRule="exact"/>
              <w:jc w:val="left"/>
              <w:textAlignment w:val="center"/>
              <w:rPr>
                <w:rFonts w:hint="eastAsia" w:ascii="Times New Roman" w:hAnsi="Times New Roman" w:eastAsia="宋体" w:cs="Times New Roman"/>
                <w:kern w:val="2"/>
                <w:sz w:val="21"/>
                <w:szCs w:val="24"/>
                <w:lang w:val="en-US" w:eastAsia="zh-CN" w:bidi="ar-SA"/>
              </w:rPr>
            </w:pPr>
            <w:r>
              <w:rPr>
                <w:rFonts w:hint="eastAsia" w:ascii="仿宋" w:hAnsi="仿宋" w:eastAsia="仿宋" w:cs="仿宋"/>
              </w:rPr>
              <w:t>3.社会保险补贴发放</w:t>
            </w:r>
          </w:p>
        </w:tc>
        <w:tc>
          <w:tcPr>
            <w:tcW w:w="2684" w:type="dxa"/>
            <w:gridSpan w:val="6"/>
            <w:vAlign w:val="center"/>
          </w:tcPr>
          <w:p>
            <w:pPr>
              <w:autoSpaceDN w:val="0"/>
              <w:spacing w:line="320" w:lineRule="exact"/>
              <w:jc w:val="center"/>
              <w:textAlignment w:val="center"/>
              <w:rPr>
                <w:rFonts w:hint="eastAsia" w:ascii="仿宋_GB2312" w:hAnsi="仿宋_GB2312" w:eastAsia="仿宋_GB2312" w:cs="仿宋_GB2312"/>
                <w:b/>
                <w:color w:val="000000"/>
                <w:kern w:val="2"/>
                <w:sz w:val="24"/>
                <w:szCs w:val="24"/>
                <w:lang w:val="en-US" w:eastAsia="zh-CN" w:bidi="ar-SA"/>
              </w:rPr>
            </w:pPr>
            <w:r>
              <w:rPr>
                <w:rFonts w:hint="eastAsia" w:ascii="仿宋_GB2312" w:hAnsi="仿宋_GB2312" w:eastAsia="仿宋_GB2312" w:cs="仿宋_GB2312"/>
                <w:bCs/>
                <w:color w:val="000000"/>
                <w:sz w:val="24"/>
              </w:rPr>
              <w:t>按政策按时补贴到位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hint="eastAsia" w:ascii="仿宋_GB2312" w:hAnsi="仿宋_GB2312" w:eastAsia="仿宋_GB2312" w:cs="仿宋_GB2312"/>
                <w:sz w:val="24"/>
                <w:highlight w:val="none"/>
              </w:rPr>
            </w:pPr>
          </w:p>
        </w:tc>
        <w:tc>
          <w:tcPr>
            <w:tcW w:w="1549" w:type="dxa"/>
            <w:gridSpan w:val="4"/>
            <w:vMerge w:val="continue"/>
            <w:vAlign w:val="center"/>
          </w:tcPr>
          <w:p>
            <w:pPr>
              <w:autoSpaceDN w:val="0"/>
              <w:spacing w:line="320" w:lineRule="exact"/>
              <w:rPr>
                <w:rFonts w:hint="eastAsia" w:ascii="仿宋_GB2312" w:hAnsi="仿宋_GB2312" w:eastAsia="仿宋_GB2312" w:cs="仿宋_GB2312"/>
                <w:sz w:val="24"/>
                <w:highlight w:val="none"/>
              </w:rPr>
            </w:pPr>
          </w:p>
        </w:tc>
        <w:tc>
          <w:tcPr>
            <w:tcW w:w="1417" w:type="dxa"/>
            <w:gridSpan w:val="2"/>
            <w:vMerge w:val="restart"/>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highlight w:val="none"/>
                <w:lang w:val="en-US" w:eastAsia="zh-CN" w:bidi="ar-SA"/>
              </w:rPr>
            </w:pPr>
            <w:r>
              <w:rPr>
                <w:rFonts w:hint="eastAsia" w:ascii="仿宋_GB2312" w:hAnsi="仿宋_GB2312" w:eastAsia="仿宋_GB2312" w:cs="仿宋_GB2312"/>
                <w:color w:val="000000"/>
                <w:sz w:val="24"/>
                <w:highlight w:val="none"/>
              </w:rPr>
              <w:t>成本指标</w:t>
            </w:r>
          </w:p>
          <w:p>
            <w:pPr>
              <w:autoSpaceDN w:val="0"/>
              <w:spacing w:line="320" w:lineRule="exact"/>
              <w:jc w:val="center"/>
              <w:textAlignment w:val="center"/>
              <w:rPr>
                <w:rFonts w:hint="eastAsia" w:ascii="仿宋_GB2312" w:hAnsi="仿宋_GB2312" w:eastAsia="仿宋_GB2312" w:cs="仿宋_GB2312"/>
                <w:color w:val="000000"/>
                <w:sz w:val="24"/>
                <w:highlight w:val="none"/>
              </w:rPr>
            </w:pPr>
          </w:p>
        </w:tc>
        <w:tc>
          <w:tcPr>
            <w:tcW w:w="2709" w:type="dxa"/>
            <w:gridSpan w:val="4"/>
            <w:vAlign w:val="center"/>
          </w:tcPr>
          <w:p>
            <w:pPr>
              <w:autoSpaceDN w:val="0"/>
              <w:spacing w:line="320" w:lineRule="exact"/>
              <w:jc w:val="left"/>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1</w:t>
            </w:r>
            <w:r>
              <w:rPr>
                <w:rFonts w:hint="eastAsia" w:ascii="仿宋_GB2312" w:hAnsi="仿宋_GB2312" w:eastAsia="仿宋_GB2312" w:cs="仿宋_GB2312"/>
                <w:color w:val="000000"/>
                <w:sz w:val="24"/>
                <w:lang w:val="en-US" w:eastAsia="zh-CN"/>
              </w:rPr>
              <w:t>.</w:t>
            </w:r>
            <w:r>
              <w:rPr>
                <w:rFonts w:hint="eastAsia" w:ascii="仿宋_GB2312" w:hAnsi="仿宋_GB2312" w:eastAsia="仿宋_GB2312" w:cs="仿宋_GB2312"/>
                <w:color w:val="000000"/>
                <w:sz w:val="24"/>
              </w:rPr>
              <w:t>公益性岗位补贴人均标准</w:t>
            </w:r>
          </w:p>
        </w:tc>
        <w:tc>
          <w:tcPr>
            <w:tcW w:w="2684" w:type="dxa"/>
            <w:gridSpan w:val="6"/>
            <w:vAlign w:val="center"/>
          </w:tcPr>
          <w:p>
            <w:pPr>
              <w:autoSpaceDN w:val="0"/>
              <w:spacing w:line="320" w:lineRule="exact"/>
              <w:jc w:val="center"/>
              <w:textAlignment w:val="center"/>
              <w:rPr>
                <w:rFonts w:hint="eastAsia" w:ascii="仿宋_GB2312" w:hAnsi="仿宋_GB2312" w:eastAsia="仿宋_GB2312" w:cs="仿宋_GB2312"/>
                <w:b/>
                <w:color w:val="000000"/>
                <w:kern w:val="2"/>
                <w:sz w:val="24"/>
                <w:szCs w:val="24"/>
                <w:lang w:val="en-US" w:eastAsia="zh-CN" w:bidi="ar-SA"/>
              </w:rPr>
            </w:pPr>
            <w:r>
              <w:rPr>
                <w:rFonts w:hint="eastAsia" w:ascii="仿宋_GB2312" w:hAnsi="仿宋_GB2312" w:eastAsia="仿宋_GB2312" w:cs="仿宋_GB2312"/>
                <w:bCs/>
                <w:color w:val="000000"/>
                <w:sz w:val="24"/>
                <w:highlight w:val="none"/>
                <w:lang w:val="en-US" w:eastAsia="zh-CN"/>
              </w:rPr>
              <w:t>1250</w:t>
            </w:r>
            <w:r>
              <w:rPr>
                <w:rFonts w:hint="eastAsia" w:ascii="仿宋_GB2312" w:hAnsi="仿宋_GB2312" w:eastAsia="仿宋_GB2312" w:cs="仿宋_GB2312"/>
                <w:bCs/>
                <w:color w:val="000000"/>
                <w:sz w:val="24"/>
                <w:lang w:val="en-US" w:eastAsia="zh-CN"/>
              </w:rPr>
              <w:t>元/人</w:t>
            </w:r>
            <w:r>
              <w:rPr>
                <w:rFonts w:ascii="仿宋_GB2312" w:hAnsi="仿宋_GB2312" w:eastAsia="仿宋_GB2312" w:cs="仿宋_GB2312"/>
                <w:bCs/>
                <w:color w:val="000000"/>
                <w:sz w:val="24"/>
              </w:rPr>
              <w:t>/月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hint="eastAsia" w:ascii="仿宋_GB2312" w:hAnsi="仿宋_GB2312" w:eastAsia="仿宋_GB2312" w:cs="仿宋_GB2312"/>
                <w:sz w:val="24"/>
                <w:highlight w:val="none"/>
              </w:rPr>
            </w:pPr>
          </w:p>
        </w:tc>
        <w:tc>
          <w:tcPr>
            <w:tcW w:w="1549" w:type="dxa"/>
            <w:gridSpan w:val="4"/>
            <w:vMerge w:val="continue"/>
            <w:vAlign w:val="center"/>
          </w:tcPr>
          <w:p>
            <w:pPr>
              <w:autoSpaceDN w:val="0"/>
              <w:spacing w:line="320" w:lineRule="exact"/>
              <w:rPr>
                <w:rFonts w:hint="eastAsia" w:ascii="仿宋_GB2312" w:hAnsi="仿宋_GB2312" w:eastAsia="仿宋_GB2312" w:cs="仿宋_GB2312"/>
                <w:sz w:val="24"/>
                <w:highlight w:val="none"/>
              </w:rPr>
            </w:pPr>
          </w:p>
        </w:tc>
        <w:tc>
          <w:tcPr>
            <w:tcW w:w="1417" w:type="dxa"/>
            <w:gridSpan w:val="2"/>
            <w:vMerge w:val="continue"/>
            <w:vAlign w:val="center"/>
          </w:tcPr>
          <w:p>
            <w:pPr>
              <w:autoSpaceDN w:val="0"/>
              <w:spacing w:line="320" w:lineRule="exact"/>
              <w:jc w:val="center"/>
              <w:textAlignment w:val="center"/>
              <w:rPr>
                <w:rFonts w:hint="eastAsia" w:ascii="仿宋_GB2312" w:hAnsi="仿宋_GB2312" w:eastAsia="仿宋_GB2312" w:cs="仿宋_GB2312"/>
                <w:color w:val="000000"/>
                <w:sz w:val="24"/>
                <w:highlight w:val="none"/>
              </w:rPr>
            </w:pPr>
          </w:p>
        </w:tc>
        <w:tc>
          <w:tcPr>
            <w:tcW w:w="2709" w:type="dxa"/>
            <w:gridSpan w:val="4"/>
            <w:vAlign w:val="center"/>
          </w:tcPr>
          <w:p>
            <w:pPr>
              <w:autoSpaceDN w:val="0"/>
              <w:spacing w:line="320" w:lineRule="exact"/>
              <w:jc w:val="left"/>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2</w:t>
            </w:r>
            <w:r>
              <w:rPr>
                <w:rFonts w:hint="eastAsia" w:ascii="仿宋_GB2312" w:hAnsi="仿宋_GB2312" w:eastAsia="仿宋_GB2312" w:cs="仿宋_GB2312"/>
                <w:color w:val="000000"/>
                <w:sz w:val="24"/>
                <w:lang w:val="en-US" w:eastAsia="zh-CN"/>
              </w:rPr>
              <w:t>.</w:t>
            </w:r>
            <w:r>
              <w:rPr>
                <w:rFonts w:hint="eastAsia" w:ascii="仿宋_GB2312" w:hAnsi="仿宋_GB2312" w:eastAsia="仿宋_GB2312" w:cs="仿宋_GB2312"/>
                <w:color w:val="000000"/>
                <w:sz w:val="24"/>
              </w:rPr>
              <w:t>职业技能培训2630人</w:t>
            </w:r>
          </w:p>
        </w:tc>
        <w:tc>
          <w:tcPr>
            <w:tcW w:w="2684" w:type="dxa"/>
            <w:gridSpan w:val="6"/>
            <w:vAlign w:val="center"/>
          </w:tcPr>
          <w:p>
            <w:pPr>
              <w:autoSpaceDN w:val="0"/>
              <w:spacing w:line="320" w:lineRule="exact"/>
              <w:jc w:val="center"/>
              <w:textAlignment w:val="center"/>
              <w:rPr>
                <w:rFonts w:hint="eastAsia" w:ascii="仿宋_GB2312" w:hAnsi="仿宋_GB2312" w:eastAsia="仿宋_GB2312" w:cs="仿宋_GB2312"/>
                <w:bCs/>
                <w:color w:val="000000"/>
                <w:kern w:val="2"/>
                <w:sz w:val="24"/>
                <w:szCs w:val="24"/>
                <w:lang w:val="en-US" w:eastAsia="zh-CN" w:bidi="ar-SA"/>
              </w:rPr>
            </w:pPr>
            <w:r>
              <w:rPr>
                <w:rFonts w:hint="eastAsia" w:ascii="仿宋_GB2312" w:hAnsi="仿宋_GB2312" w:eastAsia="仿宋_GB2312" w:cs="仿宋_GB2312"/>
                <w:bCs/>
                <w:color w:val="000000"/>
                <w:sz w:val="24"/>
              </w:rPr>
              <w:t>培训</w:t>
            </w:r>
            <w:r>
              <w:rPr>
                <w:rFonts w:hint="eastAsia" w:ascii="仿宋_GB2312" w:hAnsi="仿宋_GB2312" w:eastAsia="仿宋_GB2312" w:cs="仿宋_GB2312"/>
                <w:bCs/>
                <w:color w:val="000000"/>
                <w:sz w:val="24"/>
                <w:lang w:val="en-US" w:eastAsia="zh-CN"/>
              </w:rPr>
              <w:t>2734</w:t>
            </w:r>
            <w:r>
              <w:rPr>
                <w:rFonts w:hint="eastAsia" w:ascii="仿宋_GB2312" w:hAnsi="仿宋_GB2312" w:eastAsia="仿宋_GB2312" w:cs="仿宋_GB2312"/>
                <w:bCs/>
                <w:color w:val="000000"/>
                <w:sz w:val="24"/>
              </w:rPr>
              <w:t>人，占比</w:t>
            </w:r>
            <w:r>
              <w:rPr>
                <w:rFonts w:hint="eastAsia" w:ascii="仿宋_GB2312" w:hAnsi="仿宋_GB2312" w:eastAsia="仿宋_GB2312" w:cs="仿宋_GB2312"/>
                <w:bCs/>
                <w:color w:val="000000"/>
                <w:sz w:val="24"/>
                <w:lang w:val="en-US" w:eastAsia="zh-CN"/>
              </w:rPr>
              <w:t>124.3</w:t>
            </w:r>
            <w:r>
              <w:rPr>
                <w:rFonts w:hint="eastAsia" w:ascii="仿宋_GB2312" w:hAnsi="仿宋_GB2312" w:eastAsia="仿宋_GB2312" w:cs="仿宋_GB2312"/>
                <w:bCs/>
                <w:color w:val="000000"/>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hint="eastAsia" w:ascii="仿宋_GB2312" w:hAnsi="仿宋_GB2312" w:eastAsia="仿宋_GB2312" w:cs="仿宋_GB2312"/>
                <w:sz w:val="24"/>
                <w:highlight w:val="none"/>
              </w:rPr>
            </w:pPr>
          </w:p>
        </w:tc>
        <w:tc>
          <w:tcPr>
            <w:tcW w:w="1549" w:type="dxa"/>
            <w:gridSpan w:val="4"/>
            <w:vMerge w:val="continue"/>
            <w:vAlign w:val="center"/>
          </w:tcPr>
          <w:p>
            <w:pPr>
              <w:autoSpaceDN w:val="0"/>
              <w:spacing w:line="320" w:lineRule="exact"/>
              <w:rPr>
                <w:rFonts w:hint="eastAsia" w:ascii="仿宋_GB2312" w:hAnsi="仿宋_GB2312" w:eastAsia="仿宋_GB2312" w:cs="仿宋_GB2312"/>
                <w:sz w:val="24"/>
                <w:highlight w:val="none"/>
              </w:rPr>
            </w:pPr>
          </w:p>
        </w:tc>
        <w:tc>
          <w:tcPr>
            <w:tcW w:w="1417" w:type="dxa"/>
            <w:gridSpan w:val="2"/>
            <w:vMerge w:val="continue"/>
            <w:vAlign w:val="center"/>
          </w:tcPr>
          <w:p>
            <w:pPr>
              <w:autoSpaceDN w:val="0"/>
              <w:spacing w:line="320" w:lineRule="exact"/>
              <w:jc w:val="center"/>
              <w:textAlignment w:val="center"/>
              <w:rPr>
                <w:rFonts w:hint="eastAsia" w:ascii="仿宋_GB2312" w:hAnsi="仿宋_GB2312" w:eastAsia="仿宋_GB2312" w:cs="仿宋_GB2312"/>
                <w:sz w:val="24"/>
                <w:highlight w:val="none"/>
              </w:rPr>
            </w:pPr>
          </w:p>
        </w:tc>
        <w:tc>
          <w:tcPr>
            <w:tcW w:w="2709" w:type="dxa"/>
            <w:gridSpan w:val="4"/>
            <w:vAlign w:val="center"/>
          </w:tcPr>
          <w:p>
            <w:pPr>
              <w:autoSpaceDN w:val="0"/>
              <w:spacing w:line="320" w:lineRule="exact"/>
              <w:jc w:val="left"/>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3</w:t>
            </w:r>
            <w:r>
              <w:rPr>
                <w:rFonts w:hint="eastAsia" w:ascii="仿宋_GB2312" w:hAnsi="仿宋_GB2312" w:eastAsia="仿宋_GB2312" w:cs="仿宋_GB2312"/>
                <w:color w:val="000000"/>
                <w:sz w:val="24"/>
                <w:lang w:val="en-US" w:eastAsia="zh-CN"/>
              </w:rPr>
              <w:t>.</w:t>
            </w:r>
            <w:r>
              <w:rPr>
                <w:rFonts w:hint="eastAsia" w:ascii="仿宋_GB2312" w:hAnsi="仿宋_GB2312" w:eastAsia="仿宋_GB2312" w:cs="仿宋_GB2312"/>
                <w:color w:val="000000"/>
                <w:sz w:val="24"/>
              </w:rPr>
              <w:t>创业培训</w:t>
            </w:r>
            <w:r>
              <w:rPr>
                <w:rFonts w:hint="eastAsia" w:ascii="仿宋_GB2312" w:hAnsi="仿宋_GB2312" w:eastAsia="仿宋_GB2312" w:cs="仿宋_GB2312"/>
                <w:color w:val="000000"/>
                <w:sz w:val="24"/>
                <w:lang w:val="en-US" w:eastAsia="zh-CN"/>
              </w:rPr>
              <w:t>210</w:t>
            </w:r>
            <w:r>
              <w:rPr>
                <w:rFonts w:hint="eastAsia" w:ascii="仿宋_GB2312" w:hAnsi="仿宋_GB2312" w:eastAsia="仿宋_GB2312" w:cs="仿宋_GB2312"/>
                <w:color w:val="000000"/>
                <w:sz w:val="24"/>
              </w:rPr>
              <w:t>人</w:t>
            </w:r>
          </w:p>
        </w:tc>
        <w:tc>
          <w:tcPr>
            <w:tcW w:w="2684" w:type="dxa"/>
            <w:gridSpan w:val="6"/>
            <w:vAlign w:val="center"/>
          </w:tcPr>
          <w:p>
            <w:pPr>
              <w:autoSpaceDN w:val="0"/>
              <w:spacing w:line="320" w:lineRule="exact"/>
              <w:jc w:val="center"/>
              <w:textAlignment w:val="center"/>
              <w:rPr>
                <w:rFonts w:hint="eastAsia" w:ascii="仿宋_GB2312" w:hAnsi="仿宋_GB2312" w:eastAsia="仿宋_GB2312" w:cs="仿宋_GB2312"/>
                <w:bCs/>
                <w:color w:val="000000"/>
                <w:kern w:val="2"/>
                <w:sz w:val="24"/>
                <w:szCs w:val="24"/>
                <w:lang w:val="en-US" w:eastAsia="zh-CN" w:bidi="ar-SA"/>
              </w:rPr>
            </w:pPr>
            <w:r>
              <w:rPr>
                <w:rFonts w:hint="eastAsia" w:ascii="仿宋_GB2312" w:hAnsi="仿宋_GB2312" w:eastAsia="仿宋_GB2312" w:cs="仿宋_GB2312"/>
                <w:bCs/>
                <w:color w:val="000000"/>
                <w:sz w:val="24"/>
              </w:rPr>
              <w:t>培训</w:t>
            </w:r>
            <w:r>
              <w:rPr>
                <w:rFonts w:hint="eastAsia" w:ascii="仿宋_GB2312" w:hAnsi="仿宋_GB2312" w:eastAsia="仿宋_GB2312" w:cs="仿宋_GB2312"/>
                <w:bCs/>
                <w:color w:val="000000"/>
                <w:sz w:val="24"/>
                <w:lang w:val="en-US" w:eastAsia="zh-CN"/>
              </w:rPr>
              <w:t>210</w:t>
            </w:r>
            <w:r>
              <w:rPr>
                <w:rFonts w:hint="eastAsia" w:ascii="仿宋_GB2312" w:hAnsi="仿宋_GB2312" w:eastAsia="仿宋_GB2312" w:cs="仿宋_GB2312"/>
                <w:bCs/>
                <w:color w:val="000000"/>
                <w:sz w:val="24"/>
              </w:rPr>
              <w:t>人，占比1</w:t>
            </w:r>
            <w:r>
              <w:rPr>
                <w:rFonts w:hint="eastAsia" w:ascii="仿宋_GB2312" w:hAnsi="仿宋_GB2312" w:eastAsia="仿宋_GB2312" w:cs="仿宋_GB2312"/>
                <w:bCs/>
                <w:color w:val="000000"/>
                <w:sz w:val="24"/>
                <w:lang w:val="en-US" w:eastAsia="zh-CN"/>
              </w:rPr>
              <w:t>0</w:t>
            </w:r>
            <w:r>
              <w:rPr>
                <w:rFonts w:hint="eastAsia" w:ascii="仿宋_GB2312" w:hAnsi="仿宋_GB2312" w:eastAsia="仿宋_GB2312" w:cs="仿宋_GB2312"/>
                <w:bCs/>
                <w:color w:val="000000"/>
                <w:sz w:val="24"/>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hint="eastAsia" w:ascii="仿宋_GB2312" w:hAnsi="仿宋_GB2312" w:eastAsia="仿宋_GB2312" w:cs="仿宋_GB2312"/>
                <w:sz w:val="24"/>
                <w:highlight w:val="none"/>
              </w:rPr>
            </w:pPr>
          </w:p>
        </w:tc>
        <w:tc>
          <w:tcPr>
            <w:tcW w:w="1549" w:type="dxa"/>
            <w:gridSpan w:val="4"/>
            <w:vMerge w:val="restart"/>
            <w:vAlign w:val="center"/>
          </w:tcPr>
          <w:p>
            <w:pPr>
              <w:autoSpaceDN w:val="0"/>
              <w:spacing w:line="320" w:lineRule="exact"/>
              <w:jc w:val="center"/>
              <w:textAlignment w:val="center"/>
              <w:rPr>
                <w:rFonts w:hint="eastAsia" w:ascii="仿宋_GB2312" w:hAnsi="仿宋_GB2312" w:eastAsia="仿宋_GB2312" w:cs="仿宋_GB2312"/>
                <w:color w:val="000000"/>
                <w:sz w:val="24"/>
                <w:highlight w:val="none"/>
              </w:rPr>
            </w:pPr>
            <w:r>
              <w:rPr>
                <w:rFonts w:hint="eastAsia" w:ascii="仿宋_GB2312" w:hAnsi="仿宋_GB2312" w:eastAsia="仿宋_GB2312" w:cs="仿宋_GB2312"/>
                <w:color w:val="000000"/>
                <w:sz w:val="24"/>
                <w:highlight w:val="none"/>
              </w:rPr>
              <w:t>效益目标</w:t>
            </w:r>
          </w:p>
          <w:p>
            <w:pPr>
              <w:autoSpaceDN w:val="0"/>
              <w:spacing w:line="320" w:lineRule="exact"/>
              <w:jc w:val="center"/>
              <w:textAlignment w:val="center"/>
              <w:rPr>
                <w:rFonts w:hint="eastAsia" w:ascii="仿宋_GB2312" w:hAnsi="仿宋_GB2312" w:eastAsia="仿宋_GB2312" w:cs="仿宋_GB2312"/>
                <w:color w:val="000000"/>
                <w:kern w:val="2"/>
                <w:sz w:val="24"/>
                <w:szCs w:val="24"/>
                <w:highlight w:val="none"/>
                <w:lang w:val="en-US" w:eastAsia="zh-CN" w:bidi="ar-SA"/>
              </w:rPr>
            </w:pPr>
            <w:r>
              <w:rPr>
                <w:rFonts w:hint="eastAsia" w:ascii="仿宋_GB2312" w:hAnsi="仿宋_GB2312" w:eastAsia="仿宋_GB2312" w:cs="仿宋_GB2312"/>
                <w:color w:val="000000"/>
                <w:sz w:val="24"/>
                <w:highlight w:val="none"/>
              </w:rPr>
              <w:t>（预期实现的效益）</w:t>
            </w:r>
          </w:p>
          <w:p>
            <w:pPr>
              <w:autoSpaceDN w:val="0"/>
              <w:spacing w:line="320" w:lineRule="exact"/>
              <w:jc w:val="center"/>
              <w:textAlignment w:val="center"/>
              <w:rPr>
                <w:rFonts w:hint="eastAsia" w:ascii="仿宋_GB2312" w:hAnsi="仿宋_GB2312" w:eastAsia="仿宋_GB2312" w:cs="仿宋_GB2312"/>
                <w:color w:val="000000"/>
                <w:sz w:val="24"/>
                <w:highlight w:val="none"/>
              </w:rPr>
            </w:pPr>
          </w:p>
        </w:tc>
        <w:tc>
          <w:tcPr>
            <w:tcW w:w="1417" w:type="dxa"/>
            <w:gridSpan w:val="2"/>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highlight w:val="none"/>
                <w:lang w:val="en-US" w:eastAsia="zh-CN" w:bidi="ar-SA"/>
              </w:rPr>
            </w:pPr>
            <w:r>
              <w:rPr>
                <w:rFonts w:hint="eastAsia" w:ascii="仿宋_GB2312" w:hAnsi="仿宋_GB2312" w:eastAsia="仿宋_GB2312" w:cs="仿宋_GB2312"/>
                <w:color w:val="000000"/>
                <w:sz w:val="24"/>
                <w:highlight w:val="none"/>
              </w:rPr>
              <w:t>社会效益</w:t>
            </w: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w:t>
            </w:r>
            <w:r>
              <w:rPr>
                <w:rFonts w:hint="eastAsia" w:ascii="仿宋_GB2312" w:hAnsi="仿宋_GB2312" w:eastAsia="仿宋_GB2312" w:cs="仿宋_GB2312"/>
                <w:color w:val="000000"/>
                <w:sz w:val="24"/>
                <w:lang w:val="en-US" w:eastAsia="zh-CN"/>
              </w:rPr>
              <w:t>.</w:t>
            </w:r>
            <w:r>
              <w:rPr>
                <w:rFonts w:hint="eastAsia" w:ascii="仿宋_GB2312" w:hAnsi="仿宋_GB2312" w:eastAsia="仿宋_GB2312" w:cs="仿宋_GB2312"/>
                <w:color w:val="000000"/>
                <w:sz w:val="24"/>
              </w:rPr>
              <w:t>领取待遇人员生活</w:t>
            </w:r>
          </w:p>
          <w:p>
            <w:pPr>
              <w:autoSpaceDN w:val="0"/>
              <w:spacing w:line="320" w:lineRule="exact"/>
              <w:jc w:val="left"/>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2</w:t>
            </w:r>
            <w:r>
              <w:rPr>
                <w:rFonts w:hint="eastAsia" w:ascii="仿宋_GB2312" w:hAnsi="仿宋_GB2312" w:eastAsia="仿宋_GB2312" w:cs="仿宋_GB2312"/>
                <w:color w:val="000000"/>
                <w:sz w:val="24"/>
                <w:lang w:val="en-US" w:eastAsia="zh-CN"/>
              </w:rPr>
              <w:t>.</w:t>
            </w:r>
            <w:r>
              <w:rPr>
                <w:rFonts w:hint="eastAsia" w:ascii="仿宋_GB2312" w:hAnsi="仿宋_GB2312" w:eastAsia="仿宋_GB2312" w:cs="仿宋_GB2312"/>
                <w:color w:val="000000"/>
                <w:sz w:val="24"/>
              </w:rPr>
              <w:t>建档立卡贫困户就业帮扶</w:t>
            </w:r>
          </w:p>
        </w:tc>
        <w:tc>
          <w:tcPr>
            <w:tcW w:w="2684" w:type="dxa"/>
            <w:gridSpan w:val="6"/>
            <w:vAlign w:val="center"/>
          </w:tcPr>
          <w:p>
            <w:pPr>
              <w:autoSpaceDN w:val="0"/>
              <w:spacing w:line="320" w:lineRule="exact"/>
              <w:jc w:val="center"/>
              <w:textAlignment w:val="center"/>
              <w:rPr>
                <w:rFonts w:hint="eastAsia" w:ascii="仿宋" w:hAnsi="仿宋" w:eastAsia="仿宋" w:cs="仿宋"/>
                <w:sz w:val="24"/>
              </w:rPr>
            </w:pPr>
            <w:r>
              <w:rPr>
                <w:rFonts w:hint="eastAsia" w:ascii="仿宋" w:hAnsi="仿宋" w:eastAsia="仿宋" w:cs="仿宋"/>
                <w:sz w:val="24"/>
              </w:rPr>
              <w:t>改善</w:t>
            </w:r>
          </w:p>
          <w:p>
            <w:pPr>
              <w:pStyle w:val="3"/>
            </w:pPr>
          </w:p>
          <w:p>
            <w:pPr>
              <w:pStyle w:val="3"/>
              <w:ind w:firstLine="960" w:firstLineChars="400"/>
              <w:rPr>
                <w:rFonts w:hint="eastAsia" w:ascii="Times New Roman" w:hAnsi="Times New Roman" w:eastAsia="宋体" w:cs="Times New Roman"/>
                <w:kern w:val="0"/>
                <w:sz w:val="18"/>
                <w:szCs w:val="18"/>
                <w:lang w:val="en-US" w:eastAsia="zh-CN" w:bidi="ar-SA"/>
              </w:rPr>
            </w:pPr>
            <w:r>
              <w:rPr>
                <w:rFonts w:hint="eastAsia" w:ascii="仿宋" w:hAnsi="仿宋" w:eastAsia="仿宋" w:cs="仿宋"/>
                <w:color w:val="000000"/>
                <w:sz w:val="24"/>
                <w:szCs w:val="24"/>
              </w:rPr>
              <w:t>95%以上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003" w:hRule="atLeast"/>
          <w:jc w:val="center"/>
        </w:trPr>
        <w:tc>
          <w:tcPr>
            <w:tcW w:w="1441" w:type="dxa"/>
            <w:vMerge w:val="continue"/>
            <w:vAlign w:val="center"/>
          </w:tcPr>
          <w:p>
            <w:pPr>
              <w:spacing w:line="320" w:lineRule="exact"/>
              <w:rPr>
                <w:rFonts w:hint="eastAsia" w:ascii="仿宋_GB2312" w:hAnsi="仿宋_GB2312" w:eastAsia="仿宋_GB2312" w:cs="仿宋_GB2312"/>
                <w:sz w:val="24"/>
                <w:highlight w:val="none"/>
              </w:rPr>
            </w:pPr>
          </w:p>
        </w:tc>
        <w:tc>
          <w:tcPr>
            <w:tcW w:w="1549" w:type="dxa"/>
            <w:gridSpan w:val="4"/>
            <w:vMerge w:val="continue"/>
            <w:vAlign w:val="center"/>
          </w:tcPr>
          <w:p>
            <w:pPr>
              <w:autoSpaceDN w:val="0"/>
              <w:spacing w:line="320" w:lineRule="exact"/>
              <w:rPr>
                <w:rFonts w:hint="eastAsia" w:ascii="仿宋_GB2312" w:hAnsi="仿宋_GB2312" w:eastAsia="仿宋_GB2312" w:cs="仿宋_GB2312"/>
                <w:sz w:val="24"/>
                <w:highlight w:val="none"/>
              </w:rPr>
            </w:pPr>
          </w:p>
        </w:tc>
        <w:tc>
          <w:tcPr>
            <w:tcW w:w="1417" w:type="dxa"/>
            <w:gridSpan w:val="2"/>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highlight w:val="none"/>
                <w:lang w:val="en-US" w:eastAsia="zh-CN" w:bidi="ar-SA"/>
              </w:rPr>
            </w:pPr>
            <w:r>
              <w:rPr>
                <w:rFonts w:hint="eastAsia" w:ascii="仿宋_GB2312" w:hAnsi="仿宋_GB2312" w:eastAsia="仿宋_GB2312" w:cs="仿宋_GB2312"/>
                <w:color w:val="000000"/>
                <w:sz w:val="24"/>
                <w:highlight w:val="none"/>
              </w:rPr>
              <w:t>经济效益</w:t>
            </w: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w:t>
            </w:r>
            <w:r>
              <w:rPr>
                <w:rFonts w:hint="eastAsia" w:ascii="仿宋_GB2312" w:hAnsi="仿宋_GB2312" w:eastAsia="仿宋_GB2312" w:cs="仿宋_GB2312"/>
                <w:color w:val="000000"/>
                <w:sz w:val="24"/>
                <w:lang w:val="en-US" w:eastAsia="zh-CN"/>
              </w:rPr>
              <w:t>.</w:t>
            </w:r>
            <w:r>
              <w:rPr>
                <w:rFonts w:hint="eastAsia" w:ascii="仿宋_GB2312" w:hAnsi="仿宋_GB2312" w:eastAsia="仿宋_GB2312" w:cs="仿宋_GB2312"/>
                <w:color w:val="000000"/>
                <w:sz w:val="24"/>
              </w:rPr>
              <w:t>政策宣传及执行率</w:t>
            </w:r>
          </w:p>
          <w:p>
            <w:pPr>
              <w:autoSpaceDN w:val="0"/>
              <w:spacing w:line="320" w:lineRule="exact"/>
              <w:jc w:val="left"/>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2</w:t>
            </w:r>
            <w:r>
              <w:rPr>
                <w:rFonts w:hint="eastAsia" w:ascii="仿宋_GB2312" w:hAnsi="仿宋_GB2312" w:eastAsia="仿宋_GB2312" w:cs="仿宋_GB2312"/>
                <w:color w:val="000000"/>
                <w:sz w:val="24"/>
                <w:lang w:val="en-US" w:eastAsia="zh-CN"/>
              </w:rPr>
              <w:t>.</w:t>
            </w:r>
            <w:r>
              <w:rPr>
                <w:rFonts w:hint="eastAsia" w:ascii="仿宋_GB2312" w:hAnsi="仿宋_GB2312" w:eastAsia="仿宋_GB2312" w:cs="仿宋_GB2312"/>
                <w:color w:val="000000"/>
                <w:sz w:val="24"/>
              </w:rPr>
              <w:t>年满60周岁并符合待遇领取人员终生保障率</w:t>
            </w:r>
          </w:p>
        </w:tc>
        <w:tc>
          <w:tcPr>
            <w:tcW w:w="2684" w:type="dxa"/>
            <w:gridSpan w:val="6"/>
            <w:vAlign w:val="center"/>
          </w:tcPr>
          <w:p>
            <w:pPr>
              <w:autoSpaceDN w:val="0"/>
              <w:spacing w:line="320" w:lineRule="exact"/>
              <w:jc w:val="center"/>
              <w:textAlignment w:val="center"/>
              <w:rPr>
                <w:rFonts w:hint="eastAsia" w:ascii="仿宋" w:hAnsi="仿宋" w:eastAsia="仿宋" w:cs="仿宋"/>
                <w:sz w:val="24"/>
              </w:rPr>
            </w:pPr>
            <w:r>
              <w:rPr>
                <w:rFonts w:hint="eastAsia" w:ascii="仿宋" w:hAnsi="仿宋" w:eastAsia="仿宋" w:cs="仿宋"/>
                <w:sz w:val="24"/>
              </w:rPr>
              <w:t>95%以上</w:t>
            </w:r>
          </w:p>
          <w:p>
            <w:pPr>
              <w:pStyle w:val="3"/>
            </w:pPr>
          </w:p>
          <w:p>
            <w:pPr>
              <w:pStyle w:val="3"/>
              <w:ind w:firstLine="960" w:firstLineChars="400"/>
              <w:rPr>
                <w:rFonts w:hint="eastAsia" w:ascii="Times New Roman" w:hAnsi="Times New Roman" w:eastAsia="宋体" w:cs="Times New Roman"/>
                <w:kern w:val="0"/>
                <w:sz w:val="18"/>
                <w:szCs w:val="18"/>
                <w:lang w:val="en-US" w:eastAsia="zh-CN" w:bidi="ar-SA"/>
              </w:rPr>
            </w:pPr>
            <w:r>
              <w:rPr>
                <w:rFonts w:hint="eastAsia" w:ascii="仿宋" w:hAnsi="仿宋" w:eastAsia="仿宋" w:cs="仿宋"/>
                <w:color w:val="000000"/>
                <w:sz w:val="24"/>
                <w:szCs w:val="24"/>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hint="eastAsia" w:ascii="仿宋_GB2312" w:hAnsi="仿宋_GB2312" w:eastAsia="仿宋_GB2312" w:cs="仿宋_GB2312"/>
                <w:sz w:val="24"/>
                <w:highlight w:val="none"/>
              </w:rPr>
            </w:pPr>
          </w:p>
        </w:tc>
        <w:tc>
          <w:tcPr>
            <w:tcW w:w="1549" w:type="dxa"/>
            <w:gridSpan w:val="4"/>
            <w:vMerge w:val="continue"/>
            <w:vAlign w:val="center"/>
          </w:tcPr>
          <w:p>
            <w:pPr>
              <w:autoSpaceDN w:val="0"/>
              <w:spacing w:line="320" w:lineRule="exact"/>
              <w:rPr>
                <w:rFonts w:hint="eastAsia" w:ascii="仿宋_GB2312" w:hAnsi="仿宋_GB2312" w:eastAsia="仿宋_GB2312" w:cs="仿宋_GB2312"/>
                <w:sz w:val="24"/>
                <w:highlight w:val="none"/>
              </w:rPr>
            </w:pPr>
          </w:p>
        </w:tc>
        <w:tc>
          <w:tcPr>
            <w:tcW w:w="1417" w:type="dxa"/>
            <w:gridSpan w:val="2"/>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highlight w:val="none"/>
                <w:lang w:val="en-US" w:eastAsia="zh-CN" w:bidi="ar-SA"/>
              </w:rPr>
            </w:pPr>
            <w:r>
              <w:rPr>
                <w:rFonts w:hint="eastAsia" w:ascii="仿宋_GB2312" w:hAnsi="仿宋_GB2312" w:eastAsia="仿宋_GB2312" w:cs="仿宋_GB2312"/>
                <w:color w:val="000000"/>
                <w:sz w:val="24"/>
                <w:highlight w:val="none"/>
              </w:rPr>
              <w:t>生态效益</w:t>
            </w: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无</w:t>
            </w:r>
          </w:p>
          <w:p>
            <w:pPr>
              <w:autoSpaceDN w:val="0"/>
              <w:spacing w:line="320" w:lineRule="exact"/>
              <w:jc w:val="left"/>
              <w:textAlignment w:val="center"/>
              <w:rPr>
                <w:rFonts w:hint="eastAsia" w:ascii="仿宋_GB2312" w:hAnsi="仿宋_GB2312" w:eastAsia="仿宋_GB2312" w:cs="仿宋_GB2312"/>
                <w:color w:val="000000"/>
                <w:kern w:val="2"/>
                <w:sz w:val="24"/>
                <w:szCs w:val="24"/>
                <w:lang w:val="en-US" w:eastAsia="zh-CN" w:bidi="ar-SA"/>
              </w:rPr>
            </w:pPr>
          </w:p>
        </w:tc>
        <w:tc>
          <w:tcPr>
            <w:tcW w:w="2684" w:type="dxa"/>
            <w:gridSpan w:val="6"/>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hint="eastAsia" w:ascii="仿宋_GB2312" w:hAnsi="仿宋_GB2312" w:eastAsia="仿宋_GB2312" w:cs="仿宋_GB2312"/>
                <w:sz w:val="24"/>
                <w:highlight w:val="none"/>
              </w:rPr>
            </w:pPr>
          </w:p>
        </w:tc>
        <w:tc>
          <w:tcPr>
            <w:tcW w:w="1549" w:type="dxa"/>
            <w:gridSpan w:val="4"/>
            <w:vMerge w:val="continue"/>
            <w:vAlign w:val="center"/>
          </w:tcPr>
          <w:p>
            <w:pPr>
              <w:autoSpaceDN w:val="0"/>
              <w:spacing w:line="320" w:lineRule="exact"/>
              <w:rPr>
                <w:rFonts w:hint="eastAsia" w:ascii="仿宋_GB2312" w:hAnsi="仿宋_GB2312" w:eastAsia="仿宋_GB2312" w:cs="仿宋_GB2312"/>
                <w:sz w:val="24"/>
                <w:highlight w:val="none"/>
              </w:rPr>
            </w:pPr>
          </w:p>
        </w:tc>
        <w:tc>
          <w:tcPr>
            <w:tcW w:w="1417" w:type="dxa"/>
            <w:gridSpan w:val="2"/>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highlight w:val="none"/>
                <w:lang w:val="en-US" w:eastAsia="zh-CN" w:bidi="ar-SA"/>
              </w:rPr>
            </w:pPr>
            <w:r>
              <w:rPr>
                <w:rFonts w:hint="eastAsia" w:ascii="仿宋_GB2312" w:hAnsi="仿宋_GB2312" w:eastAsia="仿宋_GB2312" w:cs="仿宋_GB2312"/>
                <w:color w:val="000000"/>
                <w:sz w:val="24"/>
                <w:highlight w:val="none"/>
              </w:rPr>
              <w:t>社会公众或服务对象满意度</w:t>
            </w: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1：参保人员满意度</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2：建档立卡贫困户就业帮扶满意度</w:t>
            </w:r>
          </w:p>
          <w:p>
            <w:pPr>
              <w:autoSpaceDN w:val="0"/>
              <w:spacing w:line="320" w:lineRule="exact"/>
              <w:jc w:val="left"/>
              <w:textAlignment w:val="center"/>
              <w:rPr>
                <w:rFonts w:hint="eastAsia" w:ascii="仿宋_GB2312" w:hAnsi="仿宋_GB2312" w:eastAsia="仿宋_GB2312" w:cs="仿宋_GB2312"/>
                <w:color w:val="000000"/>
                <w:kern w:val="2"/>
                <w:sz w:val="24"/>
                <w:szCs w:val="24"/>
                <w:lang w:val="en-US" w:eastAsia="zh-CN" w:bidi="ar-SA"/>
              </w:rPr>
            </w:pPr>
          </w:p>
        </w:tc>
        <w:tc>
          <w:tcPr>
            <w:tcW w:w="2684" w:type="dxa"/>
            <w:gridSpan w:val="6"/>
            <w:vAlign w:val="center"/>
          </w:tcPr>
          <w:p>
            <w:pPr>
              <w:autoSpaceDN w:val="0"/>
              <w:spacing w:line="320" w:lineRule="exact"/>
              <w:jc w:val="center"/>
              <w:textAlignment w:val="center"/>
              <w:rPr>
                <w:rFonts w:hint="eastAsia" w:ascii="仿宋_GB2312" w:hAnsi="仿宋_GB2312" w:eastAsia="仿宋_GB2312" w:cs="仿宋_GB2312"/>
                <w:b/>
                <w:color w:val="000000"/>
                <w:kern w:val="2"/>
                <w:sz w:val="24"/>
                <w:szCs w:val="24"/>
                <w:lang w:val="en-US" w:eastAsia="zh-CN" w:bidi="ar-SA"/>
              </w:rPr>
            </w:pPr>
            <w:r>
              <w:rPr>
                <w:rFonts w:hint="eastAsia" w:ascii="仿宋_GB2312" w:hAnsi="仿宋_GB2312" w:eastAsia="仿宋_GB2312" w:cs="仿宋_GB2312"/>
                <w:bCs/>
                <w:color w:val="000000"/>
                <w:sz w:val="24"/>
              </w:rPr>
              <w:t>均达95%以上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2990" w:type="dxa"/>
            <w:gridSpan w:val="5"/>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绩效自评综合得分</w:t>
            </w:r>
          </w:p>
        </w:tc>
        <w:tc>
          <w:tcPr>
            <w:tcW w:w="6810" w:type="dxa"/>
            <w:gridSpan w:val="12"/>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99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2990" w:type="dxa"/>
            <w:gridSpan w:val="5"/>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评价等次</w:t>
            </w:r>
          </w:p>
        </w:tc>
        <w:tc>
          <w:tcPr>
            <w:tcW w:w="6810" w:type="dxa"/>
            <w:gridSpan w:val="12"/>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9800" w:type="dxa"/>
            <w:gridSpan w:val="17"/>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四、评价人员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姓  名</w:t>
            </w:r>
          </w:p>
        </w:tc>
        <w:tc>
          <w:tcPr>
            <w:tcW w:w="3561" w:type="dxa"/>
            <w:gridSpan w:val="6"/>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职务/职称</w:t>
            </w:r>
          </w:p>
        </w:tc>
        <w:tc>
          <w:tcPr>
            <w:tcW w:w="1479" w:type="dxa"/>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单  位</w:t>
            </w:r>
          </w:p>
        </w:tc>
        <w:tc>
          <w:tcPr>
            <w:tcW w:w="3106" w:type="dxa"/>
            <w:gridSpan w:val="8"/>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签  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龙朝晖</w:t>
            </w:r>
          </w:p>
        </w:tc>
        <w:tc>
          <w:tcPr>
            <w:tcW w:w="3561" w:type="dxa"/>
            <w:gridSpan w:val="6"/>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副局长</w:t>
            </w:r>
          </w:p>
        </w:tc>
        <w:tc>
          <w:tcPr>
            <w:tcW w:w="1479" w:type="dxa"/>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人社局</w:t>
            </w:r>
          </w:p>
        </w:tc>
        <w:tc>
          <w:tcPr>
            <w:tcW w:w="3106" w:type="dxa"/>
            <w:gridSpan w:val="8"/>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刘敏</w:t>
            </w:r>
          </w:p>
        </w:tc>
        <w:tc>
          <w:tcPr>
            <w:tcW w:w="3561" w:type="dxa"/>
            <w:gridSpan w:val="6"/>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副局长</w:t>
            </w:r>
          </w:p>
        </w:tc>
        <w:tc>
          <w:tcPr>
            <w:tcW w:w="1479" w:type="dxa"/>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人社局</w:t>
            </w:r>
          </w:p>
        </w:tc>
        <w:tc>
          <w:tcPr>
            <w:tcW w:w="3106" w:type="dxa"/>
            <w:gridSpan w:val="8"/>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范国和</w:t>
            </w:r>
          </w:p>
        </w:tc>
        <w:tc>
          <w:tcPr>
            <w:tcW w:w="3561" w:type="dxa"/>
            <w:gridSpan w:val="6"/>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副局长</w:t>
            </w:r>
          </w:p>
        </w:tc>
        <w:tc>
          <w:tcPr>
            <w:tcW w:w="1479" w:type="dxa"/>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人社局</w:t>
            </w:r>
          </w:p>
        </w:tc>
        <w:tc>
          <w:tcPr>
            <w:tcW w:w="3106" w:type="dxa"/>
            <w:gridSpan w:val="8"/>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3561" w:type="dxa"/>
            <w:gridSpan w:val="6"/>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479" w:type="dxa"/>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3106" w:type="dxa"/>
            <w:gridSpan w:val="8"/>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162" w:hRule="atLeast"/>
          <w:jc w:val="center"/>
        </w:trPr>
        <w:tc>
          <w:tcPr>
            <w:tcW w:w="9800" w:type="dxa"/>
            <w:gridSpan w:val="17"/>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评价组组长（签字）：</w:t>
            </w: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22" w:hRule="atLeast"/>
          <w:jc w:val="center"/>
        </w:trPr>
        <w:tc>
          <w:tcPr>
            <w:tcW w:w="9800" w:type="dxa"/>
            <w:gridSpan w:val="17"/>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部门（单位）意见：</w:t>
            </w: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部门（单位）负责人（签章）：</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94" w:hRule="atLeast"/>
          <w:jc w:val="center"/>
        </w:trPr>
        <w:tc>
          <w:tcPr>
            <w:tcW w:w="9800" w:type="dxa"/>
            <w:gridSpan w:val="17"/>
            <w:vAlign w:val="center"/>
          </w:tcPr>
          <w:p>
            <w:pPr>
              <w:spacing w:line="320" w:lineRule="exact"/>
              <w:rPr>
                <w:rFonts w:hint="eastAsia" w:eastAsia="仿宋_GB2312"/>
                <w:sz w:val="24"/>
              </w:rPr>
            </w:pPr>
            <w:r>
              <w:rPr>
                <w:rFonts w:hint="eastAsia" w:eastAsia="仿宋_GB2312"/>
                <w:sz w:val="24"/>
              </w:rPr>
              <w:t>财政部门归口业务科室意见：</w:t>
            </w:r>
          </w:p>
          <w:p>
            <w:pPr>
              <w:spacing w:line="320" w:lineRule="exact"/>
              <w:rPr>
                <w:rFonts w:hint="eastAsia" w:eastAsia="仿宋_GB2312"/>
                <w:sz w:val="24"/>
              </w:rPr>
            </w:pPr>
          </w:p>
          <w:p>
            <w:pPr>
              <w:spacing w:line="320" w:lineRule="exact"/>
              <w:rPr>
                <w:rFonts w:hint="eastAsia" w:eastAsia="仿宋_GB2312"/>
                <w:sz w:val="24"/>
              </w:rPr>
            </w:pPr>
          </w:p>
          <w:p>
            <w:pPr>
              <w:spacing w:line="320" w:lineRule="exact"/>
              <w:rPr>
                <w:rFonts w:hint="eastAsia" w:eastAsia="仿宋_GB2312"/>
                <w:sz w:val="24"/>
              </w:rPr>
            </w:pPr>
          </w:p>
          <w:p>
            <w:pPr>
              <w:spacing w:line="320" w:lineRule="exact"/>
              <w:rPr>
                <w:rFonts w:hint="eastAsia" w:eastAsia="仿宋_GB2312"/>
                <w:sz w:val="24"/>
              </w:rPr>
            </w:pPr>
          </w:p>
          <w:p>
            <w:pPr>
              <w:spacing w:line="320" w:lineRule="exact"/>
              <w:rPr>
                <w:rFonts w:hint="eastAsia" w:eastAsia="仿宋_GB2312"/>
                <w:sz w:val="24"/>
              </w:rPr>
            </w:pPr>
            <w:r>
              <w:rPr>
                <w:rFonts w:hint="eastAsia" w:eastAsia="仿宋_GB2312"/>
                <w:sz w:val="24"/>
              </w:rPr>
              <w:t xml:space="preserve">                                  财政部门归口业务</w:t>
            </w:r>
            <w:r>
              <w:rPr>
                <w:rFonts w:hint="eastAsia" w:eastAsia="仿宋_GB2312"/>
                <w:sz w:val="24"/>
                <w:lang w:eastAsia="zh-CN"/>
              </w:rPr>
              <w:t>股</w:t>
            </w:r>
            <w:r>
              <w:rPr>
                <w:rFonts w:hint="eastAsia" w:eastAsia="仿宋_GB2312"/>
                <w:sz w:val="24"/>
              </w:rPr>
              <w:t>室负责人（签章）：</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eastAsia="仿宋_GB2312"/>
                <w:sz w:val="24"/>
              </w:rPr>
              <w:t xml:space="preserve">                                                                 年    月   日</w:t>
            </w:r>
          </w:p>
        </w:tc>
      </w:tr>
    </w:tbl>
    <w:p>
      <w:pPr>
        <w:rPr>
          <w:rFonts w:hint="default" w:eastAsia="仿宋_GB2312" w:cs="仿宋_GB2312"/>
          <w:bCs/>
          <w:sz w:val="28"/>
          <w:szCs w:val="28"/>
          <w:lang w:val="en-US" w:eastAsia="zh-CN"/>
        </w:rPr>
      </w:pPr>
      <w:r>
        <w:rPr>
          <w:rFonts w:hint="eastAsia" w:eastAsia="仿宋_GB2312" w:cs="仿宋_GB2312"/>
          <w:bCs/>
          <w:sz w:val="28"/>
          <w:szCs w:val="28"/>
        </w:rPr>
        <w:t>填报人（签名）：</w:t>
      </w:r>
      <w:r>
        <w:rPr>
          <w:rFonts w:hint="eastAsia" w:eastAsia="仿宋_GB2312" w:cs="仿宋_GB2312"/>
          <w:bCs/>
          <w:sz w:val="28"/>
          <w:szCs w:val="28"/>
          <w:lang w:eastAsia="zh-CN"/>
        </w:rPr>
        <w:t>姚鑫</w:t>
      </w:r>
      <w:r>
        <w:rPr>
          <w:rFonts w:hint="eastAsia" w:eastAsia="仿宋_GB2312" w:cs="仿宋_GB2312"/>
          <w:bCs/>
          <w:sz w:val="28"/>
          <w:szCs w:val="28"/>
        </w:rPr>
        <w:t xml:space="preserve">                       联系电话：</w:t>
      </w:r>
      <w:r>
        <w:rPr>
          <w:rFonts w:hint="eastAsia" w:eastAsia="仿宋_GB2312" w:cs="仿宋_GB2312"/>
          <w:bCs/>
          <w:sz w:val="28"/>
          <w:szCs w:val="28"/>
          <w:lang w:val="en-US" w:eastAsia="zh-CN"/>
        </w:rPr>
        <w:t>8115182</w:t>
      </w:r>
      <w:bookmarkStart w:id="0" w:name="_GoBack"/>
      <w:bookmarkEnd w:id="0"/>
    </w:p>
    <w:tbl>
      <w:tblPr>
        <w:tblStyle w:val="5"/>
        <w:tblW w:w="95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8" w:hRule="atLeast"/>
          <w:jc w:val="center"/>
        </w:trPr>
        <w:tc>
          <w:tcPr>
            <w:tcW w:w="9558" w:type="dxa"/>
            <w:vAlign w:val="top"/>
          </w:tcPr>
          <w:p>
            <w:pPr>
              <w:jc w:val="center"/>
              <w:rPr>
                <w:rFonts w:hint="eastAsia" w:ascii="黑体" w:hAnsi="黑体" w:eastAsia="黑体" w:cs="黑体"/>
                <w:bCs/>
                <w:sz w:val="28"/>
                <w:szCs w:val="28"/>
              </w:rPr>
            </w:pPr>
            <w:r>
              <w:rPr>
                <w:rFonts w:hint="eastAsia" w:ascii="黑体" w:hAnsi="黑体" w:eastAsia="黑体" w:cs="黑体"/>
                <w:bCs/>
                <w:sz w:val="28"/>
                <w:szCs w:val="28"/>
              </w:rPr>
              <w:t>五、评价报告综述（文字部分）</w:t>
            </w:r>
          </w:p>
          <w:p>
            <w:pPr>
              <w:spacing w:line="440" w:lineRule="exact"/>
              <w:ind w:firstLine="640" w:firstLineChars="200"/>
              <w:rPr>
                <w:rFonts w:hint="eastAsia" w:eastAsia="仿宋_GB2312"/>
                <w:sz w:val="32"/>
                <w:szCs w:val="32"/>
              </w:rPr>
            </w:pPr>
          </w:p>
          <w:p>
            <w:pPr>
              <w:spacing w:line="560" w:lineRule="exact"/>
              <w:ind w:firstLine="560" w:firstLineChars="200"/>
              <w:rPr>
                <w:rFonts w:hint="eastAsia" w:ascii="黑体" w:hAnsi="黑体" w:eastAsia="黑体" w:cs="黑体"/>
                <w:bCs/>
                <w:sz w:val="28"/>
                <w:szCs w:val="28"/>
              </w:rPr>
            </w:pPr>
            <w:r>
              <w:rPr>
                <w:rFonts w:hint="eastAsia" w:ascii="黑体" w:hAnsi="黑体" w:eastAsia="黑体" w:cs="黑体"/>
                <w:bCs/>
                <w:sz w:val="28"/>
                <w:szCs w:val="28"/>
              </w:rPr>
              <w:t>一、部门（单位）概况</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（一）部门（单位）基本情况</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 xml:space="preserve"> 1.主要职责。主要负责贯彻执行国家人力资源和社会保障法规和政策，对全区人力资源和社会保障工作进行综合管理、监督指导和协调服务；负责全区事业单位人事管理；完善公共就业服务体系，抓好就业培训与就业援助，促进就业再就业；负责全区养老、工伤、失业保险基金的征缴、发放和管理；负责劳动保障监察和劳动人事争议仲裁，维护劳资双方合法权益；做好社会维稳工作；承办区委、区政府交办的工作。</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2.机构设置。目前我局内设办公室、社会保险综合股、就业指导和培训股、基金监督股、事业单位人事管理股、工资福利和专技职称股、政策法规股和财务股等8个职能股室。下设社会保险</w:t>
            </w:r>
            <w:r>
              <w:rPr>
                <w:rFonts w:hint="eastAsia" w:ascii="仿宋_GB2312" w:hAnsi="仿宋_GB2312" w:eastAsia="仿宋_GB2312" w:cs="仿宋_GB2312"/>
                <w:bCs/>
                <w:sz w:val="28"/>
                <w:szCs w:val="28"/>
                <w:lang w:eastAsia="zh-CN"/>
              </w:rPr>
              <w:t>中心</w:t>
            </w:r>
            <w:r>
              <w:rPr>
                <w:rFonts w:hint="eastAsia" w:ascii="仿宋_GB2312" w:hAnsi="仿宋_GB2312" w:eastAsia="仿宋_GB2312" w:cs="仿宋_GB2312"/>
                <w:bCs/>
                <w:sz w:val="28"/>
                <w:szCs w:val="28"/>
              </w:rPr>
              <w:t>、就业</w:t>
            </w:r>
            <w:r>
              <w:rPr>
                <w:rFonts w:hint="eastAsia" w:ascii="仿宋_GB2312" w:hAnsi="仿宋_GB2312" w:eastAsia="仿宋_GB2312" w:cs="仿宋_GB2312"/>
                <w:bCs/>
                <w:sz w:val="28"/>
                <w:szCs w:val="28"/>
                <w:lang w:eastAsia="zh-CN"/>
              </w:rPr>
              <w:t>中心</w:t>
            </w:r>
            <w:r>
              <w:rPr>
                <w:rFonts w:hint="eastAsia" w:ascii="仿宋_GB2312" w:hAnsi="仿宋_GB2312" w:eastAsia="仿宋_GB2312" w:cs="仿宋_GB2312"/>
                <w:bCs/>
                <w:sz w:val="28"/>
                <w:szCs w:val="28"/>
              </w:rPr>
              <w:t>、工伤保险事业管理站、劳动保障监察大队、劳动人事争议仲裁院、人力资源服务中心、人社网络信息管理服务中心等7个业务二级机构。另外，全区共建有1个区级人力资源市场、5个镇（办）劳动保障服务站和27个社区劳动保障服务中心。</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（二）部门（单位）整体支出规模、使用方向和主要内容、涉及范围等</w:t>
            </w:r>
          </w:p>
          <w:p>
            <w:pPr>
              <w:spacing w:line="560" w:lineRule="exact"/>
              <w:ind w:firstLine="560" w:firstLineChars="200"/>
              <w:rPr>
                <w:rFonts w:ascii="仿宋_GB2312" w:hAnsi="仿宋_GB2312" w:eastAsia="仿宋_GB2312" w:cs="仿宋_GB2312"/>
                <w:bCs/>
                <w:sz w:val="28"/>
                <w:szCs w:val="28"/>
              </w:rPr>
            </w:pPr>
            <w:r>
              <w:rPr>
                <w:rFonts w:ascii="仿宋_GB2312" w:hAnsi="仿宋_GB2312" w:eastAsia="仿宋_GB2312" w:cs="仿宋_GB2312"/>
                <w:bCs/>
                <w:sz w:val="28"/>
                <w:szCs w:val="28"/>
              </w:rPr>
              <w:t>20</w:t>
            </w:r>
            <w:r>
              <w:rPr>
                <w:rFonts w:hint="eastAsia" w:ascii="仿宋_GB2312" w:hAnsi="仿宋_GB2312" w:eastAsia="仿宋_GB2312" w:cs="仿宋_GB2312"/>
                <w:bCs/>
                <w:sz w:val="28"/>
                <w:szCs w:val="28"/>
                <w:lang w:val="en-US" w:eastAsia="zh-CN"/>
              </w:rPr>
              <w:t>20</w:t>
            </w:r>
            <w:r>
              <w:rPr>
                <w:rFonts w:ascii="仿宋_GB2312" w:hAnsi="仿宋_GB2312" w:eastAsia="仿宋_GB2312" w:cs="仿宋_GB2312"/>
                <w:bCs/>
                <w:sz w:val="28"/>
                <w:szCs w:val="28"/>
              </w:rPr>
              <w:t>年我局全年收入总计</w:t>
            </w:r>
            <w:r>
              <w:rPr>
                <w:rFonts w:hint="eastAsia" w:ascii="仿宋_GB2312" w:hAnsi="仿宋_GB2312" w:eastAsia="仿宋_GB2312" w:cs="仿宋_GB2312"/>
                <w:bCs/>
                <w:sz w:val="28"/>
                <w:szCs w:val="28"/>
                <w:lang w:val="en-US" w:eastAsia="zh-CN"/>
              </w:rPr>
              <w:t>18626.14</w:t>
            </w:r>
            <w:r>
              <w:rPr>
                <w:rFonts w:ascii="仿宋_GB2312" w:hAnsi="仿宋_GB2312" w:eastAsia="仿宋_GB2312" w:cs="仿宋_GB2312"/>
                <w:bCs/>
                <w:sz w:val="28"/>
                <w:szCs w:val="28"/>
              </w:rPr>
              <w:t>万元。其中财政拨款收入</w:t>
            </w:r>
            <w:r>
              <w:rPr>
                <w:rFonts w:hint="eastAsia" w:ascii="仿宋_GB2312" w:hAnsi="仿宋_GB2312" w:eastAsia="仿宋_GB2312" w:cs="仿宋_GB2312"/>
                <w:bCs/>
                <w:sz w:val="28"/>
                <w:szCs w:val="28"/>
                <w:lang w:val="en-US" w:eastAsia="zh-CN"/>
              </w:rPr>
              <w:t>18586.5</w:t>
            </w:r>
            <w:r>
              <w:rPr>
                <w:rFonts w:ascii="仿宋_GB2312" w:hAnsi="仿宋_GB2312" w:eastAsia="仿宋_GB2312" w:cs="仿宋_GB2312"/>
                <w:bCs/>
                <w:sz w:val="28"/>
                <w:szCs w:val="28"/>
              </w:rPr>
              <w:t>万元，为本级财政当年拨付的资金</w:t>
            </w:r>
            <w:r>
              <w:rPr>
                <w:rFonts w:hint="eastAsia" w:ascii="仿宋_GB2312" w:hAnsi="仿宋_GB2312" w:eastAsia="仿宋_GB2312" w:cs="仿宋_GB2312"/>
                <w:bCs/>
                <w:sz w:val="28"/>
                <w:szCs w:val="28"/>
                <w:lang w:eastAsia="zh-CN"/>
              </w:rPr>
              <w:t>；年初结转和结余</w:t>
            </w:r>
            <w:r>
              <w:rPr>
                <w:rFonts w:hint="eastAsia" w:ascii="仿宋_GB2312" w:hAnsi="仿宋_GB2312" w:eastAsia="仿宋_GB2312" w:cs="仿宋_GB2312"/>
                <w:bCs/>
                <w:sz w:val="28"/>
                <w:szCs w:val="28"/>
                <w:lang w:val="en-US" w:eastAsia="zh-CN"/>
              </w:rPr>
              <w:t>39.64万元</w:t>
            </w:r>
            <w:r>
              <w:rPr>
                <w:rFonts w:ascii="仿宋_GB2312" w:hAnsi="仿宋_GB2312" w:eastAsia="仿宋_GB2312" w:cs="仿宋_GB2312"/>
                <w:bCs/>
                <w:sz w:val="28"/>
                <w:szCs w:val="28"/>
              </w:rPr>
              <w:t>。</w:t>
            </w:r>
          </w:p>
          <w:p>
            <w:pPr>
              <w:spacing w:line="560" w:lineRule="exact"/>
              <w:ind w:firstLine="560" w:firstLineChars="200"/>
              <w:rPr>
                <w:rFonts w:hint="eastAsia" w:ascii="仿宋_GB2312" w:hAnsi="仿宋_GB2312" w:eastAsia="仿宋_GB2312" w:cs="仿宋_GB2312"/>
                <w:bCs/>
                <w:sz w:val="28"/>
                <w:szCs w:val="28"/>
              </w:rPr>
            </w:pPr>
            <w:r>
              <w:rPr>
                <w:rFonts w:ascii="仿宋_GB2312" w:hAnsi="仿宋_GB2312" w:eastAsia="仿宋_GB2312" w:cs="仿宋_GB2312"/>
                <w:bCs/>
                <w:sz w:val="28"/>
                <w:szCs w:val="28"/>
              </w:rPr>
              <w:t>20</w:t>
            </w:r>
            <w:r>
              <w:rPr>
                <w:rFonts w:hint="eastAsia" w:ascii="仿宋_GB2312" w:hAnsi="仿宋_GB2312" w:eastAsia="仿宋_GB2312" w:cs="仿宋_GB2312"/>
                <w:bCs/>
                <w:sz w:val="28"/>
                <w:szCs w:val="28"/>
                <w:lang w:val="en-US" w:eastAsia="zh-CN"/>
              </w:rPr>
              <w:t>20</w:t>
            </w:r>
            <w:r>
              <w:rPr>
                <w:rFonts w:ascii="仿宋_GB2312" w:hAnsi="仿宋_GB2312" w:eastAsia="仿宋_GB2312" w:cs="仿宋_GB2312"/>
                <w:bCs/>
                <w:sz w:val="28"/>
                <w:szCs w:val="28"/>
              </w:rPr>
              <w:t>年我局全年支出总计</w:t>
            </w:r>
            <w:r>
              <w:rPr>
                <w:rFonts w:hint="eastAsia" w:ascii="仿宋_GB2312" w:hAnsi="仿宋_GB2312" w:eastAsia="仿宋_GB2312" w:cs="仿宋_GB2312"/>
                <w:bCs/>
                <w:sz w:val="28"/>
                <w:szCs w:val="28"/>
                <w:lang w:val="en-US" w:eastAsia="zh-CN"/>
              </w:rPr>
              <w:t>18589.8</w:t>
            </w:r>
            <w:r>
              <w:rPr>
                <w:rFonts w:ascii="仿宋_GB2312" w:hAnsi="仿宋_GB2312" w:eastAsia="仿宋_GB2312" w:cs="仿宋_GB2312"/>
                <w:bCs/>
                <w:sz w:val="28"/>
                <w:szCs w:val="28"/>
              </w:rPr>
              <w:t>万元。其中：1．一般公共服务支出</w:t>
            </w:r>
            <w:r>
              <w:rPr>
                <w:rFonts w:hint="eastAsia" w:ascii="仿宋_GB2312" w:hAnsi="仿宋_GB2312" w:eastAsia="仿宋_GB2312" w:cs="仿宋_GB2312"/>
                <w:bCs/>
                <w:sz w:val="28"/>
                <w:szCs w:val="28"/>
                <w:lang w:val="en-US" w:eastAsia="zh-CN"/>
              </w:rPr>
              <w:t>77.37</w:t>
            </w:r>
            <w:r>
              <w:rPr>
                <w:rFonts w:ascii="仿宋_GB2312" w:hAnsi="仿宋_GB2312" w:eastAsia="仿宋_GB2312" w:cs="仿宋_GB2312"/>
                <w:bCs/>
                <w:sz w:val="28"/>
                <w:szCs w:val="28"/>
              </w:rPr>
              <w:t>万元，主要用于单位业务发展而发生的项目支出和为保证日常运转发生的基本支出。</w:t>
            </w:r>
            <w:r>
              <w:rPr>
                <w:rFonts w:hint="eastAsia" w:ascii="仿宋_GB2312" w:hAnsi="仿宋_GB2312" w:eastAsia="仿宋_GB2312" w:cs="仿宋_GB2312"/>
                <w:bCs/>
                <w:sz w:val="28"/>
                <w:szCs w:val="28"/>
                <w:lang w:val="en-US" w:eastAsia="zh-CN"/>
              </w:rPr>
              <w:t>2、教育支出15万元。3</w:t>
            </w:r>
            <w:r>
              <w:rPr>
                <w:rFonts w:ascii="仿宋_GB2312" w:hAnsi="仿宋_GB2312" w:eastAsia="仿宋_GB2312" w:cs="仿宋_GB2312"/>
                <w:bCs/>
                <w:sz w:val="28"/>
                <w:szCs w:val="28"/>
              </w:rPr>
              <w:t>．社会保障和就业支出</w:t>
            </w:r>
            <w:r>
              <w:rPr>
                <w:rFonts w:hint="eastAsia" w:ascii="仿宋_GB2312" w:hAnsi="仿宋_GB2312" w:eastAsia="仿宋_GB2312" w:cs="仿宋_GB2312"/>
                <w:bCs/>
                <w:sz w:val="28"/>
                <w:szCs w:val="28"/>
                <w:lang w:val="en-US" w:eastAsia="zh-CN"/>
              </w:rPr>
              <w:t>17630.73</w:t>
            </w:r>
            <w:r>
              <w:rPr>
                <w:rFonts w:ascii="仿宋_GB2312" w:hAnsi="仿宋_GB2312" w:eastAsia="仿宋_GB2312" w:cs="仿宋_GB2312"/>
                <w:bCs/>
                <w:sz w:val="28"/>
                <w:szCs w:val="28"/>
              </w:rPr>
              <w:t>万元，主要用于社会保障和就业的人员经费、公用经费和项目支出。</w:t>
            </w:r>
            <w:r>
              <w:rPr>
                <w:rFonts w:hint="eastAsia" w:ascii="仿宋_GB2312" w:hAnsi="仿宋_GB2312" w:eastAsia="仿宋_GB2312" w:cs="仿宋_GB2312"/>
                <w:bCs/>
                <w:sz w:val="28"/>
                <w:szCs w:val="28"/>
                <w:lang w:val="en-US" w:eastAsia="zh-CN"/>
              </w:rPr>
              <w:t>4</w:t>
            </w:r>
            <w:r>
              <w:rPr>
                <w:rFonts w:hint="eastAsia" w:ascii="仿宋_GB2312" w:hAnsi="仿宋_GB2312" w:eastAsia="仿宋_GB2312" w:cs="仿宋_GB2312"/>
                <w:bCs/>
                <w:sz w:val="28"/>
                <w:szCs w:val="28"/>
              </w:rPr>
              <w:t>、卫生健康支出3</w:t>
            </w:r>
            <w:r>
              <w:rPr>
                <w:rFonts w:hint="eastAsia" w:ascii="仿宋_GB2312" w:hAnsi="仿宋_GB2312" w:eastAsia="仿宋_GB2312" w:cs="仿宋_GB2312"/>
                <w:bCs/>
                <w:sz w:val="28"/>
                <w:szCs w:val="28"/>
                <w:lang w:val="en-US" w:eastAsia="zh-CN"/>
              </w:rPr>
              <w:t>6.75</w:t>
            </w:r>
            <w:r>
              <w:rPr>
                <w:rFonts w:hint="eastAsia" w:ascii="仿宋_GB2312" w:hAnsi="仿宋_GB2312" w:eastAsia="仿宋_GB2312" w:cs="仿宋_GB2312"/>
                <w:bCs/>
                <w:sz w:val="28"/>
                <w:szCs w:val="28"/>
              </w:rPr>
              <w:t>万元，主要用于行政事业单位交纳医疗保险金。</w:t>
            </w:r>
            <w:r>
              <w:rPr>
                <w:rFonts w:hint="eastAsia" w:ascii="仿宋_GB2312" w:hAnsi="仿宋_GB2312" w:eastAsia="仿宋_GB2312" w:cs="仿宋_GB2312"/>
                <w:bCs/>
                <w:sz w:val="28"/>
                <w:szCs w:val="28"/>
                <w:lang w:val="en-US" w:eastAsia="zh-CN"/>
              </w:rPr>
              <w:t>5、节能环保支出162万元。6、城乡社区支出26万元。7</w:t>
            </w:r>
            <w:r>
              <w:rPr>
                <w:rFonts w:hint="eastAsia" w:ascii="仿宋_GB2312" w:hAnsi="仿宋_GB2312" w:eastAsia="仿宋_GB2312" w:cs="仿宋_GB2312"/>
                <w:bCs/>
                <w:sz w:val="28"/>
                <w:szCs w:val="28"/>
              </w:rPr>
              <w:t>、农林水支出</w:t>
            </w:r>
            <w:r>
              <w:rPr>
                <w:rFonts w:hint="eastAsia" w:ascii="仿宋_GB2312" w:hAnsi="仿宋_GB2312" w:eastAsia="仿宋_GB2312" w:cs="仿宋_GB2312"/>
                <w:bCs/>
                <w:sz w:val="28"/>
                <w:szCs w:val="28"/>
                <w:lang w:val="en-US" w:eastAsia="zh-CN"/>
              </w:rPr>
              <w:t>245.33</w:t>
            </w:r>
            <w:r>
              <w:rPr>
                <w:rFonts w:hint="eastAsia" w:ascii="仿宋_GB2312" w:hAnsi="仿宋_GB2312" w:eastAsia="仿宋_GB2312" w:cs="仿宋_GB2312"/>
                <w:bCs/>
                <w:sz w:val="28"/>
                <w:szCs w:val="28"/>
              </w:rPr>
              <w:t>万元，主要用于创业担保贷款贴息。</w:t>
            </w:r>
            <w:r>
              <w:rPr>
                <w:rFonts w:hint="eastAsia" w:ascii="仿宋_GB2312" w:hAnsi="仿宋_GB2312" w:eastAsia="仿宋_GB2312" w:cs="仿宋_GB2312"/>
                <w:bCs/>
                <w:sz w:val="28"/>
                <w:szCs w:val="28"/>
                <w:lang w:val="en-US" w:eastAsia="zh-CN"/>
              </w:rPr>
              <w:t>7</w:t>
            </w:r>
            <w:r>
              <w:rPr>
                <w:rFonts w:hint="eastAsia" w:ascii="仿宋_GB2312" w:hAnsi="仿宋_GB2312" w:eastAsia="仿宋_GB2312" w:cs="仿宋_GB2312"/>
                <w:bCs/>
                <w:sz w:val="28"/>
                <w:szCs w:val="28"/>
              </w:rPr>
              <w:t>、住房保障支出</w:t>
            </w:r>
            <w:r>
              <w:rPr>
                <w:rFonts w:hint="eastAsia" w:ascii="仿宋_GB2312" w:hAnsi="仿宋_GB2312" w:eastAsia="仿宋_GB2312" w:cs="仿宋_GB2312"/>
                <w:bCs/>
                <w:sz w:val="28"/>
                <w:szCs w:val="28"/>
                <w:lang w:val="en-US" w:eastAsia="zh-CN"/>
              </w:rPr>
              <w:t>40.05</w:t>
            </w:r>
            <w:r>
              <w:rPr>
                <w:rFonts w:hint="eastAsia" w:ascii="仿宋_GB2312" w:hAnsi="仿宋_GB2312" w:eastAsia="仿宋_GB2312" w:cs="仿宋_GB2312"/>
                <w:bCs/>
                <w:sz w:val="28"/>
                <w:szCs w:val="28"/>
              </w:rPr>
              <w:t>万元，主要用于交纳住房公积金支出。</w:t>
            </w:r>
            <w:r>
              <w:rPr>
                <w:rFonts w:hint="eastAsia" w:ascii="仿宋_GB2312" w:hAnsi="仿宋_GB2312" w:eastAsia="仿宋_GB2312" w:cs="仿宋_GB2312"/>
                <w:bCs/>
                <w:sz w:val="28"/>
                <w:szCs w:val="28"/>
                <w:lang w:val="en-US" w:eastAsia="zh-CN"/>
              </w:rPr>
              <w:t>8、抗疫特别国债安排的支出356.57万元。9</w:t>
            </w:r>
            <w:r>
              <w:rPr>
                <w:rFonts w:ascii="仿宋_GB2312" w:hAnsi="仿宋_GB2312" w:eastAsia="仿宋_GB2312" w:cs="仿宋_GB2312"/>
                <w:bCs/>
                <w:sz w:val="28"/>
                <w:szCs w:val="28"/>
              </w:rPr>
              <w:t>．年末结转和结余</w:t>
            </w:r>
            <w:r>
              <w:rPr>
                <w:rFonts w:hint="eastAsia" w:ascii="仿宋_GB2312" w:hAnsi="仿宋_GB2312" w:eastAsia="仿宋_GB2312" w:cs="仿宋_GB2312"/>
                <w:bCs/>
                <w:sz w:val="28"/>
                <w:szCs w:val="28"/>
                <w:lang w:val="en-US" w:eastAsia="zh-CN"/>
              </w:rPr>
              <w:t>36.33</w:t>
            </w:r>
            <w:r>
              <w:rPr>
                <w:rFonts w:ascii="仿宋_GB2312" w:hAnsi="仿宋_GB2312" w:eastAsia="仿宋_GB2312" w:cs="仿宋_GB2312"/>
                <w:bCs/>
                <w:sz w:val="28"/>
                <w:szCs w:val="28"/>
              </w:rPr>
              <w:t>万元，为本年度或以前年度预算安排、因客观条件发生变化无法按原计划实施，按有关规定需延续到以后年度继续使用的资金，包括财政拨款和往来资金形成的结转和结余。</w:t>
            </w:r>
          </w:p>
          <w:p>
            <w:pPr>
              <w:spacing w:line="560" w:lineRule="exact"/>
              <w:ind w:firstLine="560" w:firstLineChars="200"/>
              <w:rPr>
                <w:rFonts w:hint="eastAsia" w:ascii="黑体" w:hAnsi="黑体" w:eastAsia="黑体" w:cs="黑体"/>
                <w:bCs/>
                <w:sz w:val="28"/>
                <w:szCs w:val="28"/>
              </w:rPr>
            </w:pPr>
            <w:r>
              <w:rPr>
                <w:rFonts w:hint="eastAsia" w:ascii="黑体" w:hAnsi="黑体" w:eastAsia="黑体" w:cs="黑体"/>
                <w:bCs/>
                <w:sz w:val="28"/>
                <w:szCs w:val="28"/>
              </w:rPr>
              <w:t>二、部门（单位）整体支出管理及使用情况</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（一）基本支出</w:t>
            </w:r>
          </w:p>
          <w:p>
            <w:pPr>
              <w:spacing w:line="560" w:lineRule="exact"/>
              <w:ind w:firstLine="560" w:firstLineChars="200"/>
              <w:rPr>
                <w:rFonts w:ascii="仿宋_GB2312" w:hAnsi="仿宋_GB2312" w:eastAsia="仿宋_GB2312" w:cs="仿宋_GB2312"/>
                <w:bCs/>
                <w:sz w:val="28"/>
                <w:szCs w:val="28"/>
              </w:rPr>
            </w:pPr>
            <w:r>
              <w:rPr>
                <w:rFonts w:ascii="仿宋_GB2312" w:hAnsi="仿宋_GB2312" w:eastAsia="仿宋_GB2312" w:cs="仿宋_GB2312"/>
                <w:bCs/>
                <w:sz w:val="28"/>
                <w:szCs w:val="28"/>
              </w:rPr>
              <w:t>20</w:t>
            </w:r>
            <w:r>
              <w:rPr>
                <w:rFonts w:hint="eastAsia" w:ascii="仿宋_GB2312" w:hAnsi="仿宋_GB2312" w:eastAsia="仿宋_GB2312" w:cs="仿宋_GB2312"/>
                <w:bCs/>
                <w:sz w:val="28"/>
                <w:szCs w:val="28"/>
                <w:lang w:val="en-US" w:eastAsia="zh-CN"/>
              </w:rPr>
              <w:t>20</w:t>
            </w:r>
            <w:r>
              <w:rPr>
                <w:rFonts w:ascii="仿宋_GB2312" w:hAnsi="仿宋_GB2312" w:eastAsia="仿宋_GB2312" w:cs="仿宋_GB2312"/>
                <w:bCs/>
                <w:sz w:val="28"/>
                <w:szCs w:val="28"/>
              </w:rPr>
              <w:t>年我局全年基本支出</w:t>
            </w:r>
            <w:r>
              <w:rPr>
                <w:rFonts w:hint="eastAsia" w:ascii="仿宋_GB2312" w:hAnsi="仿宋_GB2312" w:eastAsia="仿宋_GB2312" w:cs="仿宋_GB2312"/>
                <w:bCs/>
                <w:sz w:val="28"/>
                <w:szCs w:val="28"/>
                <w:lang w:val="en-US" w:eastAsia="zh-CN"/>
              </w:rPr>
              <w:t>1087.03</w:t>
            </w:r>
            <w:r>
              <w:rPr>
                <w:rFonts w:ascii="仿宋_GB2312" w:hAnsi="仿宋_GB2312" w:eastAsia="仿宋_GB2312" w:cs="仿宋_GB2312"/>
                <w:bCs/>
                <w:sz w:val="28"/>
                <w:szCs w:val="28"/>
              </w:rPr>
              <w:t>万元，其中：人员经费</w:t>
            </w:r>
            <w:r>
              <w:rPr>
                <w:rFonts w:hint="eastAsia" w:ascii="仿宋_GB2312" w:hAnsi="仿宋_GB2312" w:eastAsia="仿宋_GB2312" w:cs="仿宋_GB2312"/>
                <w:bCs/>
                <w:sz w:val="28"/>
                <w:szCs w:val="28"/>
                <w:lang w:val="en-US" w:eastAsia="zh-CN"/>
              </w:rPr>
              <w:t>699</w:t>
            </w:r>
            <w:r>
              <w:rPr>
                <w:rFonts w:ascii="仿宋_GB2312" w:hAnsi="仿宋_GB2312" w:eastAsia="仿宋_GB2312" w:cs="仿宋_GB2312"/>
                <w:bCs/>
                <w:sz w:val="28"/>
                <w:szCs w:val="28"/>
              </w:rPr>
              <w:t>万元，主要包括：基本工资、津贴补贴、奖金、社会保障缴费、其他工资福利支出、退休费、生活补助、抚恤金、医疗费、奖励金、住房公积金、其他对个人和家庭的补助支出；日常公用支出</w:t>
            </w:r>
            <w:r>
              <w:rPr>
                <w:rFonts w:hint="eastAsia" w:ascii="仿宋_GB2312" w:hAnsi="仿宋_GB2312" w:eastAsia="仿宋_GB2312" w:cs="仿宋_GB2312"/>
                <w:bCs/>
                <w:sz w:val="28"/>
                <w:szCs w:val="28"/>
                <w:lang w:val="en-US" w:eastAsia="zh-CN"/>
              </w:rPr>
              <w:t>388.02</w:t>
            </w:r>
            <w:r>
              <w:rPr>
                <w:rFonts w:ascii="仿宋_GB2312" w:hAnsi="仿宋_GB2312" w:eastAsia="仿宋_GB2312" w:cs="仿宋_GB2312"/>
                <w:bCs/>
                <w:sz w:val="28"/>
                <w:szCs w:val="28"/>
              </w:rPr>
              <w:t>万元，主要包括：办公费、电费、邮电费、差旅费、维修（护）费、培训费、公务接待费、劳务费、工会经费、公务用车运行维护费、其他商品和服务支出等。</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（二）项</w:t>
            </w:r>
            <w:r>
              <w:rPr>
                <w:rFonts w:hint="eastAsia" w:ascii="仿宋_GB2312" w:hAnsi="仿宋_GB2312" w:eastAsia="仿宋_GB2312" w:cs="仿宋_GB2312"/>
                <w:bCs/>
                <w:sz w:val="28"/>
                <w:szCs w:val="28"/>
                <w:lang w:eastAsia="zh-CN"/>
              </w:rPr>
              <w:t>目</w:t>
            </w:r>
            <w:r>
              <w:rPr>
                <w:rFonts w:hint="eastAsia" w:ascii="仿宋_GB2312" w:hAnsi="仿宋_GB2312" w:eastAsia="仿宋_GB2312" w:cs="仿宋_GB2312"/>
                <w:bCs/>
                <w:sz w:val="28"/>
                <w:szCs w:val="28"/>
              </w:rPr>
              <w:t>支出</w:t>
            </w:r>
          </w:p>
          <w:p>
            <w:pPr>
              <w:spacing w:line="560" w:lineRule="exact"/>
              <w:ind w:firstLine="560" w:firstLineChars="200"/>
              <w:rPr>
                <w:rFonts w:hint="eastAsia" w:ascii="黑体" w:hAnsi="黑体" w:eastAsia="黑体" w:cs="黑体"/>
                <w:bCs/>
                <w:sz w:val="28"/>
                <w:szCs w:val="28"/>
              </w:rPr>
            </w:pPr>
            <w:r>
              <w:rPr>
                <w:rFonts w:ascii="仿宋_GB2312" w:hAnsi="仿宋_GB2312" w:eastAsia="仿宋_GB2312" w:cs="仿宋_GB2312"/>
                <w:bCs/>
                <w:sz w:val="28"/>
                <w:szCs w:val="28"/>
              </w:rPr>
              <w:t>20</w:t>
            </w:r>
            <w:r>
              <w:rPr>
                <w:rFonts w:hint="eastAsia" w:ascii="仿宋_GB2312" w:hAnsi="仿宋_GB2312" w:eastAsia="仿宋_GB2312" w:cs="仿宋_GB2312"/>
                <w:bCs/>
                <w:sz w:val="28"/>
                <w:szCs w:val="28"/>
                <w:lang w:val="en-US" w:eastAsia="zh-CN"/>
              </w:rPr>
              <w:t>20</w:t>
            </w:r>
            <w:r>
              <w:rPr>
                <w:rFonts w:ascii="仿宋_GB2312" w:hAnsi="仿宋_GB2312" w:eastAsia="仿宋_GB2312" w:cs="仿宋_GB2312"/>
                <w:bCs/>
                <w:sz w:val="28"/>
                <w:szCs w:val="28"/>
              </w:rPr>
              <w:t>年我局项目支出为</w:t>
            </w:r>
            <w:r>
              <w:rPr>
                <w:rFonts w:hint="eastAsia" w:ascii="仿宋_GB2312" w:hAnsi="仿宋_GB2312" w:eastAsia="仿宋_GB2312" w:cs="仿宋_GB2312"/>
                <w:bCs/>
                <w:sz w:val="28"/>
                <w:szCs w:val="28"/>
                <w:lang w:val="en-US" w:eastAsia="zh-CN"/>
              </w:rPr>
              <w:t>17502.77</w:t>
            </w:r>
            <w:r>
              <w:rPr>
                <w:rFonts w:ascii="仿宋_GB2312" w:hAnsi="仿宋_GB2312" w:eastAsia="仿宋_GB2312" w:cs="仿宋_GB2312"/>
                <w:bCs/>
                <w:sz w:val="28"/>
                <w:szCs w:val="28"/>
              </w:rPr>
              <w:t>万元，其中：1、一般公共服务支出</w:t>
            </w:r>
            <w:r>
              <w:rPr>
                <w:rFonts w:hint="eastAsia" w:ascii="仿宋_GB2312" w:hAnsi="仿宋_GB2312" w:eastAsia="仿宋_GB2312" w:cs="仿宋_GB2312"/>
                <w:bCs/>
                <w:sz w:val="28"/>
                <w:szCs w:val="28"/>
                <w:lang w:val="en-US" w:eastAsia="zh-CN"/>
              </w:rPr>
              <w:t>77.36</w:t>
            </w:r>
            <w:r>
              <w:rPr>
                <w:rFonts w:ascii="仿宋_GB2312" w:hAnsi="仿宋_GB2312" w:eastAsia="仿宋_GB2312" w:cs="仿宋_GB2312"/>
                <w:bCs/>
                <w:sz w:val="28"/>
                <w:szCs w:val="28"/>
              </w:rPr>
              <w:t>万元，含人力资源事务和组织事务支出。</w:t>
            </w:r>
            <w:r>
              <w:rPr>
                <w:rFonts w:hint="eastAsia" w:ascii="仿宋_GB2312" w:hAnsi="仿宋_GB2312" w:eastAsia="仿宋_GB2312" w:cs="仿宋_GB2312"/>
                <w:bCs/>
                <w:sz w:val="28"/>
                <w:szCs w:val="28"/>
                <w:lang w:val="en-US" w:eastAsia="zh-CN"/>
              </w:rPr>
              <w:t>2、教育支出15万元。3</w:t>
            </w:r>
            <w:r>
              <w:rPr>
                <w:rFonts w:ascii="仿宋_GB2312" w:hAnsi="仿宋_GB2312" w:eastAsia="仿宋_GB2312" w:cs="仿宋_GB2312"/>
                <w:bCs/>
                <w:sz w:val="28"/>
                <w:szCs w:val="28"/>
              </w:rPr>
              <w:t>、社会保障和就业支出</w:t>
            </w:r>
            <w:r>
              <w:rPr>
                <w:rFonts w:hint="eastAsia" w:ascii="仿宋_GB2312" w:hAnsi="仿宋_GB2312" w:eastAsia="仿宋_GB2312" w:cs="仿宋_GB2312"/>
                <w:bCs/>
                <w:sz w:val="28"/>
                <w:szCs w:val="28"/>
              </w:rPr>
              <w:t>1</w:t>
            </w:r>
            <w:r>
              <w:rPr>
                <w:rFonts w:hint="eastAsia" w:ascii="仿宋_GB2312" w:hAnsi="仿宋_GB2312" w:eastAsia="仿宋_GB2312" w:cs="仿宋_GB2312"/>
                <w:bCs/>
                <w:sz w:val="28"/>
                <w:szCs w:val="28"/>
                <w:lang w:val="en-US" w:eastAsia="zh-CN"/>
              </w:rPr>
              <w:t>6619.53</w:t>
            </w:r>
            <w:r>
              <w:rPr>
                <w:rFonts w:ascii="仿宋_GB2312" w:hAnsi="仿宋_GB2312" w:eastAsia="仿宋_GB2312" w:cs="仿宋_GB2312"/>
                <w:bCs/>
                <w:sz w:val="28"/>
                <w:szCs w:val="28"/>
              </w:rPr>
              <w:t>万元，主要是</w:t>
            </w:r>
            <w:r>
              <w:rPr>
                <w:rFonts w:hint="eastAsia" w:ascii="仿宋_GB2312" w:hAnsi="仿宋_GB2312" w:eastAsia="仿宋_GB2312" w:cs="仿宋_GB2312"/>
                <w:bCs/>
                <w:sz w:val="28"/>
                <w:szCs w:val="28"/>
              </w:rPr>
              <w:t>养老保险基金的补助和</w:t>
            </w:r>
            <w:r>
              <w:rPr>
                <w:rFonts w:ascii="仿宋_GB2312" w:hAnsi="仿宋_GB2312" w:eastAsia="仿宋_GB2312" w:cs="仿宋_GB2312"/>
                <w:bCs/>
                <w:sz w:val="28"/>
                <w:szCs w:val="28"/>
              </w:rPr>
              <w:t>就业补助。</w:t>
            </w:r>
            <w:r>
              <w:rPr>
                <w:rFonts w:hint="eastAsia" w:ascii="仿宋_GB2312" w:hAnsi="仿宋_GB2312" w:eastAsia="仿宋_GB2312" w:cs="仿宋_GB2312"/>
                <w:bCs/>
                <w:sz w:val="28"/>
                <w:szCs w:val="28"/>
                <w:lang w:val="en-US" w:eastAsia="zh-CN"/>
              </w:rPr>
              <w:t>4</w:t>
            </w:r>
            <w:r>
              <w:rPr>
                <w:rFonts w:hint="eastAsia" w:ascii="仿宋_GB2312" w:hAnsi="仿宋_GB2312" w:eastAsia="仿宋_GB2312" w:cs="仿宋_GB2312"/>
                <w:bCs/>
                <w:sz w:val="28"/>
                <w:szCs w:val="28"/>
              </w:rPr>
              <w:t>、</w:t>
            </w:r>
            <w:r>
              <w:rPr>
                <w:rFonts w:hint="eastAsia" w:ascii="仿宋_GB2312" w:hAnsi="仿宋_GB2312" w:eastAsia="仿宋_GB2312" w:cs="仿宋_GB2312"/>
                <w:bCs/>
                <w:sz w:val="28"/>
                <w:szCs w:val="28"/>
                <w:lang w:eastAsia="zh-CN"/>
              </w:rPr>
              <w:t>卫生健康支出</w:t>
            </w:r>
            <w:r>
              <w:rPr>
                <w:rFonts w:hint="eastAsia" w:ascii="仿宋_GB2312" w:hAnsi="仿宋_GB2312" w:eastAsia="仿宋_GB2312" w:cs="仿宋_GB2312"/>
                <w:bCs/>
                <w:sz w:val="28"/>
                <w:szCs w:val="28"/>
                <w:lang w:val="en-US" w:eastAsia="zh-CN"/>
              </w:rPr>
              <w:t>0.98万元。5、节能环保支出162万元，为工业企业结构调整奖补稳就业资金。6、城乡社区支出26万元，为事业单位招聘考试资金。7、</w:t>
            </w:r>
            <w:r>
              <w:rPr>
                <w:rFonts w:hint="eastAsia" w:ascii="仿宋_GB2312" w:hAnsi="仿宋_GB2312" w:eastAsia="仿宋_GB2312" w:cs="仿宋_GB2312"/>
                <w:bCs/>
                <w:sz w:val="28"/>
                <w:szCs w:val="28"/>
              </w:rPr>
              <w:t>农林水支出</w:t>
            </w:r>
            <w:r>
              <w:rPr>
                <w:rFonts w:hint="eastAsia" w:ascii="仿宋_GB2312" w:hAnsi="仿宋_GB2312" w:eastAsia="仿宋_GB2312" w:cs="仿宋_GB2312"/>
                <w:bCs/>
                <w:sz w:val="28"/>
                <w:szCs w:val="28"/>
                <w:lang w:val="en-US" w:eastAsia="zh-CN"/>
              </w:rPr>
              <w:t>245.33</w:t>
            </w:r>
            <w:r>
              <w:rPr>
                <w:rFonts w:hint="eastAsia" w:ascii="仿宋_GB2312" w:hAnsi="仿宋_GB2312" w:eastAsia="仿宋_GB2312" w:cs="仿宋_GB2312"/>
                <w:bCs/>
                <w:sz w:val="28"/>
                <w:szCs w:val="28"/>
              </w:rPr>
              <w:t>万元，主要是创业担保贷款贴息。</w:t>
            </w:r>
            <w:r>
              <w:rPr>
                <w:rFonts w:hint="eastAsia" w:ascii="仿宋_GB2312" w:hAnsi="仿宋_GB2312" w:eastAsia="仿宋_GB2312" w:cs="仿宋_GB2312"/>
                <w:bCs/>
                <w:sz w:val="28"/>
                <w:szCs w:val="28"/>
                <w:lang w:val="en-US" w:eastAsia="zh-CN"/>
              </w:rPr>
              <w:t>8、抗疫特别国债安排的支出356.57万元。</w:t>
            </w:r>
          </w:p>
          <w:p>
            <w:pPr>
              <w:spacing w:line="560" w:lineRule="exact"/>
              <w:ind w:firstLine="560" w:firstLineChars="200"/>
              <w:rPr>
                <w:rFonts w:hint="eastAsia" w:ascii="黑体" w:hAnsi="黑体" w:eastAsia="黑体" w:cs="黑体"/>
                <w:bCs/>
                <w:sz w:val="28"/>
                <w:szCs w:val="28"/>
              </w:rPr>
            </w:pPr>
            <w:r>
              <w:rPr>
                <w:rFonts w:hint="eastAsia" w:ascii="黑体" w:hAnsi="黑体" w:eastAsia="黑体" w:cs="黑体"/>
                <w:bCs/>
                <w:sz w:val="28"/>
                <w:szCs w:val="28"/>
              </w:rPr>
              <w:t>三、部门（单位）专项组织实施情况</w:t>
            </w:r>
          </w:p>
          <w:p>
            <w:pPr>
              <w:spacing w:line="560" w:lineRule="exact"/>
              <w:ind w:firstLine="560" w:firstLineChars="200"/>
              <w:rPr>
                <w:rFonts w:ascii="仿宋_GB2312" w:hAnsi="仿宋_GB2312" w:eastAsia="仿宋_GB2312" w:cs="仿宋_GB2312"/>
                <w:bCs/>
                <w:sz w:val="28"/>
                <w:szCs w:val="28"/>
              </w:rPr>
            </w:pPr>
            <w:r>
              <w:rPr>
                <w:rFonts w:ascii="仿宋_GB2312" w:hAnsi="仿宋_GB2312" w:eastAsia="仿宋_GB2312" w:cs="仿宋_GB2312"/>
                <w:bCs/>
                <w:sz w:val="28"/>
                <w:szCs w:val="28"/>
              </w:rPr>
              <w:t>20</w:t>
            </w:r>
            <w:r>
              <w:rPr>
                <w:rFonts w:hint="eastAsia" w:ascii="仿宋_GB2312" w:hAnsi="仿宋_GB2312" w:eastAsia="仿宋_GB2312" w:cs="仿宋_GB2312"/>
                <w:bCs/>
                <w:sz w:val="28"/>
                <w:szCs w:val="28"/>
                <w:lang w:val="en-US" w:eastAsia="zh-CN"/>
              </w:rPr>
              <w:t>20</w:t>
            </w:r>
            <w:r>
              <w:rPr>
                <w:rFonts w:ascii="仿宋_GB2312" w:hAnsi="仿宋_GB2312" w:eastAsia="仿宋_GB2312" w:cs="仿宋_GB2312"/>
                <w:bCs/>
                <w:sz w:val="28"/>
                <w:szCs w:val="28"/>
              </w:rPr>
              <w:t>年，我单位在</w:t>
            </w:r>
            <w:r>
              <w:rPr>
                <w:rFonts w:hint="eastAsia" w:ascii="仿宋_GB2312" w:hAnsi="仿宋_GB2312" w:eastAsia="仿宋_GB2312" w:cs="仿宋_GB2312"/>
                <w:bCs/>
                <w:sz w:val="28"/>
                <w:szCs w:val="28"/>
              </w:rPr>
              <w:t>区</w:t>
            </w:r>
            <w:r>
              <w:rPr>
                <w:rFonts w:ascii="仿宋_GB2312" w:hAnsi="仿宋_GB2312" w:eastAsia="仿宋_GB2312" w:cs="仿宋_GB2312"/>
                <w:bCs/>
                <w:sz w:val="28"/>
                <w:szCs w:val="28"/>
              </w:rPr>
              <w:t>委、</w:t>
            </w:r>
            <w:r>
              <w:rPr>
                <w:rFonts w:hint="eastAsia" w:ascii="仿宋_GB2312" w:hAnsi="仿宋_GB2312" w:eastAsia="仿宋_GB2312" w:cs="仿宋_GB2312"/>
                <w:bCs/>
                <w:sz w:val="28"/>
                <w:szCs w:val="28"/>
              </w:rPr>
              <w:t>区</w:t>
            </w:r>
            <w:r>
              <w:rPr>
                <w:rFonts w:ascii="仿宋_GB2312" w:hAnsi="仿宋_GB2312" w:eastAsia="仿宋_GB2312" w:cs="仿宋_GB2312"/>
                <w:bCs/>
                <w:sz w:val="28"/>
                <w:szCs w:val="28"/>
              </w:rPr>
              <w:t>政府的领导下，坚持依法行政、执法为民，稳中求进，改革创新，积极作为，突出抓改革强监管促发展，各方面工作稳步推进。</w:t>
            </w:r>
          </w:p>
          <w:p>
            <w:pPr>
              <w:spacing w:line="560" w:lineRule="exact"/>
              <w:ind w:firstLine="560" w:firstLineChars="200"/>
              <w:rPr>
                <w:rFonts w:ascii="仿宋_GB2312" w:hAnsi="仿宋_GB2312" w:eastAsia="仿宋_GB2312" w:cs="仿宋_GB2312"/>
                <w:bCs/>
                <w:sz w:val="28"/>
                <w:szCs w:val="28"/>
              </w:rPr>
            </w:pPr>
            <w:r>
              <w:rPr>
                <w:rFonts w:ascii="仿宋_GB2312" w:hAnsi="仿宋_GB2312" w:eastAsia="仿宋_GB2312" w:cs="仿宋_GB2312"/>
                <w:bCs/>
                <w:sz w:val="28"/>
                <w:szCs w:val="28"/>
              </w:rPr>
              <w:t>（一）继续夯实就业基础，全力以赴稳就业，积极落实援企稳岗政策，就业创业工作呈现新亮点。</w:t>
            </w:r>
          </w:p>
          <w:p>
            <w:pPr>
              <w:spacing w:line="560" w:lineRule="exact"/>
              <w:ind w:firstLine="560" w:firstLineChars="200"/>
              <w:rPr>
                <w:rFonts w:ascii="仿宋_GB2312" w:hAnsi="仿宋_GB2312" w:eastAsia="仿宋_GB2312" w:cs="仿宋_GB2312"/>
                <w:bCs/>
                <w:sz w:val="28"/>
                <w:szCs w:val="28"/>
              </w:rPr>
            </w:pPr>
            <w:r>
              <w:rPr>
                <w:rFonts w:ascii="仿宋_GB2312" w:hAnsi="仿宋_GB2312" w:eastAsia="仿宋_GB2312" w:cs="仿宋_GB2312"/>
                <w:bCs/>
                <w:sz w:val="28"/>
                <w:szCs w:val="28"/>
              </w:rPr>
              <w:t>（二）积极落实社保扩面，严把退休审批待遇调整关，社会保障工作形成新特色。</w:t>
            </w:r>
          </w:p>
          <w:p>
            <w:pPr>
              <w:spacing w:line="560" w:lineRule="exact"/>
              <w:ind w:firstLine="560" w:firstLineChars="200"/>
              <w:rPr>
                <w:rFonts w:ascii="仿宋_GB2312" w:hAnsi="仿宋_GB2312" w:eastAsia="仿宋_GB2312" w:cs="仿宋_GB2312"/>
                <w:bCs/>
                <w:sz w:val="28"/>
                <w:szCs w:val="28"/>
              </w:rPr>
            </w:pPr>
            <w:r>
              <w:rPr>
                <w:rFonts w:ascii="仿宋_GB2312" w:hAnsi="仿宋_GB2312" w:eastAsia="仿宋_GB2312" w:cs="仿宋_GB2312"/>
                <w:bCs/>
                <w:sz w:val="28"/>
                <w:szCs w:val="28"/>
              </w:rPr>
              <w:t>（三）精准精细抓好就业扶贫，脱贫攻坚工作呈现新气象。</w:t>
            </w:r>
          </w:p>
          <w:p>
            <w:pPr>
              <w:spacing w:line="560" w:lineRule="exact"/>
              <w:ind w:firstLine="560" w:firstLineChars="200"/>
              <w:rPr>
                <w:rFonts w:ascii="仿宋_GB2312" w:hAnsi="仿宋_GB2312" w:eastAsia="仿宋_GB2312" w:cs="仿宋_GB2312"/>
                <w:bCs/>
                <w:sz w:val="28"/>
                <w:szCs w:val="28"/>
              </w:rPr>
            </w:pPr>
            <w:r>
              <w:rPr>
                <w:rFonts w:ascii="仿宋_GB2312" w:hAnsi="仿宋_GB2312" w:eastAsia="仿宋_GB2312" w:cs="仿宋_GB2312"/>
                <w:bCs/>
                <w:sz w:val="28"/>
                <w:szCs w:val="28"/>
              </w:rPr>
              <w:t>（四）事业单位公开招聘有序进行，岗位设置工作规范有序推进，人事人才工作实现新突破。</w:t>
            </w:r>
          </w:p>
          <w:p>
            <w:pPr>
              <w:spacing w:line="560" w:lineRule="exact"/>
              <w:ind w:firstLine="560" w:firstLineChars="200"/>
              <w:rPr>
                <w:rFonts w:ascii="仿宋_GB2312" w:hAnsi="仿宋_GB2312" w:eastAsia="仿宋_GB2312" w:cs="仿宋_GB2312"/>
                <w:bCs/>
                <w:sz w:val="28"/>
                <w:szCs w:val="28"/>
              </w:rPr>
            </w:pPr>
            <w:r>
              <w:rPr>
                <w:rFonts w:ascii="仿宋_GB2312" w:hAnsi="仿宋_GB2312" w:eastAsia="仿宋_GB2312" w:cs="仿宋_GB2312"/>
                <w:bCs/>
                <w:sz w:val="28"/>
                <w:szCs w:val="28"/>
              </w:rPr>
              <w:t>（五）认真开展日常巡查及专项行动，全力推进劳动保障监察“两网化”平台建设，调裁结合、构建和谐劳动关系。</w:t>
            </w:r>
          </w:p>
          <w:p>
            <w:pPr>
              <w:spacing w:line="560" w:lineRule="exact"/>
              <w:ind w:firstLine="560" w:firstLineChars="200"/>
              <w:rPr>
                <w:rFonts w:ascii="仿宋_GB2312" w:hAnsi="仿宋_GB2312" w:eastAsia="仿宋_GB2312" w:cs="仿宋_GB2312"/>
                <w:bCs/>
                <w:sz w:val="28"/>
                <w:szCs w:val="28"/>
              </w:rPr>
            </w:pPr>
            <w:r>
              <w:rPr>
                <w:rFonts w:ascii="仿宋_GB2312" w:hAnsi="仿宋_GB2312" w:eastAsia="仿宋_GB2312" w:cs="仿宋_GB2312"/>
                <w:bCs/>
                <w:sz w:val="28"/>
                <w:szCs w:val="28"/>
              </w:rPr>
              <w:t>（六）实施互联网+政务服务工程，高效、法治人社工作跃上新台阶。</w:t>
            </w:r>
          </w:p>
          <w:p>
            <w:pPr>
              <w:spacing w:line="560" w:lineRule="exact"/>
              <w:ind w:firstLine="560" w:firstLineChars="200"/>
              <w:rPr>
                <w:rFonts w:hint="eastAsia" w:ascii="黑体" w:hAnsi="黑体" w:eastAsia="黑体" w:cs="黑体"/>
                <w:bCs/>
                <w:sz w:val="28"/>
                <w:szCs w:val="28"/>
              </w:rPr>
            </w:pPr>
            <w:r>
              <w:rPr>
                <w:rFonts w:hint="eastAsia" w:ascii="黑体" w:hAnsi="黑体" w:eastAsia="黑体" w:cs="黑体"/>
                <w:bCs/>
                <w:sz w:val="28"/>
                <w:szCs w:val="28"/>
              </w:rPr>
              <w:t>四、部门（单位）整体支出绩效情况</w:t>
            </w:r>
          </w:p>
          <w:p>
            <w:pPr>
              <w:spacing w:line="560" w:lineRule="exact"/>
              <w:ind w:firstLine="560" w:firstLineChars="200"/>
              <w:rPr>
                <w:rFonts w:ascii="仿宋_GB2312" w:hAnsi="仿宋_GB2312" w:eastAsia="仿宋_GB2312" w:cs="仿宋_GB2312"/>
                <w:bCs/>
                <w:sz w:val="28"/>
                <w:szCs w:val="28"/>
              </w:rPr>
            </w:pPr>
            <w:r>
              <w:rPr>
                <w:rFonts w:ascii="仿宋_GB2312" w:hAnsi="仿宋_GB2312" w:eastAsia="仿宋_GB2312" w:cs="仿宋_GB2312"/>
                <w:bCs/>
                <w:sz w:val="28"/>
                <w:szCs w:val="28"/>
              </w:rPr>
              <w:t>20</w:t>
            </w:r>
            <w:r>
              <w:rPr>
                <w:rFonts w:hint="eastAsia" w:ascii="仿宋_GB2312" w:hAnsi="仿宋_GB2312" w:eastAsia="仿宋_GB2312" w:cs="仿宋_GB2312"/>
                <w:bCs/>
                <w:sz w:val="28"/>
                <w:szCs w:val="28"/>
                <w:lang w:val="en-US" w:eastAsia="zh-CN"/>
              </w:rPr>
              <w:t>20</w:t>
            </w:r>
            <w:r>
              <w:rPr>
                <w:rFonts w:ascii="仿宋_GB2312" w:hAnsi="仿宋_GB2312" w:eastAsia="仿宋_GB2312" w:cs="仿宋_GB2312"/>
                <w:bCs/>
                <w:sz w:val="28"/>
                <w:szCs w:val="28"/>
              </w:rPr>
              <w:t>年，根据局年初工作规划和重点性工作安排，各</w:t>
            </w:r>
            <w:r>
              <w:rPr>
                <w:rFonts w:hint="eastAsia" w:ascii="仿宋_GB2312" w:hAnsi="仿宋_GB2312" w:eastAsia="仿宋_GB2312" w:cs="仿宋_GB2312"/>
                <w:bCs/>
                <w:sz w:val="28"/>
                <w:szCs w:val="28"/>
              </w:rPr>
              <w:t>单位</w:t>
            </w:r>
            <w:r>
              <w:rPr>
                <w:rFonts w:ascii="仿宋_GB2312" w:hAnsi="仿宋_GB2312" w:eastAsia="仿宋_GB2312" w:cs="仿宋_GB2312"/>
                <w:bCs/>
                <w:sz w:val="28"/>
                <w:szCs w:val="28"/>
              </w:rPr>
              <w:t>和科室积极履职，强化管理，很好的完成了年度工作目标。通过加强预算收支管理，不断建立健全内部管理制度，梳理内部管理流程，部门整体支出管理情况得到提升。</w:t>
            </w:r>
          </w:p>
          <w:p>
            <w:pPr>
              <w:spacing w:line="560" w:lineRule="exact"/>
              <w:ind w:firstLine="562" w:firstLineChars="200"/>
              <w:rPr>
                <w:rFonts w:ascii="仿宋_GB2312" w:hAnsi="仿宋_GB2312" w:eastAsia="仿宋_GB2312" w:cs="仿宋_GB2312"/>
                <w:bCs/>
                <w:sz w:val="28"/>
                <w:szCs w:val="28"/>
              </w:rPr>
            </w:pPr>
            <w:r>
              <w:rPr>
                <w:rFonts w:hint="eastAsia" w:ascii="仿宋_GB2312" w:hAnsi="仿宋_GB2312" w:eastAsia="仿宋_GB2312" w:cs="仿宋_GB2312"/>
                <w:b/>
                <w:bCs/>
                <w:sz w:val="28"/>
                <w:szCs w:val="28"/>
              </w:rPr>
              <w:t>1.</w:t>
            </w:r>
            <w:r>
              <w:rPr>
                <w:rFonts w:hint="eastAsia" w:ascii="仿宋_GB2312" w:hAnsi="仿宋_GB2312" w:eastAsia="仿宋_GB2312" w:cs="仿宋_GB2312"/>
                <w:bCs/>
                <w:sz w:val="28"/>
                <w:szCs w:val="28"/>
              </w:rPr>
              <w:t>严格预算支出管理。在支出预算编制上，人员经费按照配置定额，逐人核定编制，公用经费分类分档，按定额编制；根据“总量控制、计划管理”的要求从严控制行政经费，压缩公务费开支，严格控制“三公”经费，资产的配置严格政府采购，按照预算科目和项目资金的规定使用财政资金，保障部门整体支出的规范化、制度化。</w:t>
            </w:r>
          </w:p>
          <w:p>
            <w:pPr>
              <w:spacing w:line="560" w:lineRule="exact"/>
              <w:ind w:firstLine="562" w:firstLineChars="200"/>
              <w:rPr>
                <w:rFonts w:ascii="仿宋_GB2312" w:hAnsi="仿宋_GB2312" w:eastAsia="仿宋_GB2312" w:cs="仿宋_GB2312"/>
                <w:bCs/>
                <w:sz w:val="28"/>
                <w:szCs w:val="28"/>
              </w:rPr>
            </w:pPr>
            <w:r>
              <w:rPr>
                <w:rFonts w:hint="eastAsia" w:ascii="仿宋_GB2312" w:hAnsi="仿宋_GB2312" w:eastAsia="仿宋_GB2312" w:cs="仿宋_GB2312"/>
                <w:b/>
                <w:bCs/>
                <w:sz w:val="28"/>
                <w:szCs w:val="28"/>
              </w:rPr>
              <w:t>2.</w:t>
            </w:r>
            <w:r>
              <w:rPr>
                <w:rFonts w:hint="eastAsia" w:ascii="仿宋_GB2312" w:hAnsi="仿宋_GB2312" w:eastAsia="仿宋_GB2312" w:cs="仿宋_GB2312"/>
                <w:bCs/>
                <w:sz w:val="28"/>
                <w:szCs w:val="28"/>
              </w:rPr>
              <w:t>财务管理上，按照国家相关法律法规，制定了机关财务、公物购置使用、接待、会务、因公出国、车辆使用等管理制度，并严格按照制度管理和执行，防范风险，保证财政资金的安全和高效运行。</w:t>
            </w:r>
          </w:p>
          <w:p>
            <w:pPr>
              <w:spacing w:line="560" w:lineRule="exact"/>
              <w:ind w:firstLine="560" w:firstLineChars="200"/>
              <w:rPr>
                <w:rFonts w:hint="eastAsia" w:ascii="黑体" w:hAnsi="黑体" w:eastAsia="黑体" w:cs="黑体"/>
                <w:bCs/>
                <w:sz w:val="28"/>
                <w:szCs w:val="28"/>
              </w:rPr>
            </w:pPr>
            <w:r>
              <w:rPr>
                <w:rFonts w:hint="eastAsia" w:ascii="黑体" w:hAnsi="黑体" w:eastAsia="黑体" w:cs="黑体"/>
                <w:bCs/>
                <w:sz w:val="28"/>
                <w:szCs w:val="28"/>
              </w:rPr>
              <w:t>五、存在的主要问题</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1、预算编制有待更严格执行。预算编制与实际支出项目有的存在差异。</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lang w:val="en-US" w:eastAsia="zh-CN"/>
              </w:rPr>
              <w:t>2</w:t>
            </w:r>
            <w:r>
              <w:rPr>
                <w:rFonts w:hint="eastAsia" w:ascii="仿宋_GB2312" w:hAnsi="仿宋_GB2312" w:eastAsia="仿宋_GB2312" w:cs="仿宋_GB2312"/>
                <w:bCs/>
                <w:sz w:val="28"/>
                <w:szCs w:val="28"/>
              </w:rPr>
              <w:t>、</w:t>
            </w:r>
            <w:r>
              <w:rPr>
                <w:rFonts w:ascii="仿宋_GB2312" w:hAnsi="仿宋_GB2312" w:eastAsia="仿宋_GB2312" w:cs="仿宋_GB2312"/>
                <w:bCs/>
                <w:sz w:val="28"/>
                <w:szCs w:val="28"/>
              </w:rPr>
              <w:t>内部管理</w:t>
            </w:r>
            <w:r>
              <w:rPr>
                <w:rFonts w:hint="eastAsia" w:ascii="仿宋_GB2312" w:hAnsi="仿宋_GB2312" w:eastAsia="仿宋_GB2312" w:cs="仿宋_GB2312"/>
                <w:bCs/>
                <w:sz w:val="28"/>
                <w:szCs w:val="28"/>
              </w:rPr>
              <w:t>中</w:t>
            </w:r>
            <w:r>
              <w:rPr>
                <w:rFonts w:ascii="仿宋_GB2312" w:hAnsi="仿宋_GB2312" w:eastAsia="仿宋_GB2312" w:cs="仿宋_GB2312"/>
                <w:bCs/>
                <w:sz w:val="28"/>
                <w:szCs w:val="28"/>
              </w:rPr>
              <w:t>人员较少，有些人身兼多个岗位。</w:t>
            </w:r>
          </w:p>
          <w:p>
            <w:pPr>
              <w:spacing w:line="560" w:lineRule="exact"/>
              <w:ind w:firstLine="560" w:firstLineChars="200"/>
              <w:rPr>
                <w:rFonts w:hint="eastAsia" w:ascii="黑体" w:hAnsi="黑体" w:eastAsia="黑体" w:cs="黑体"/>
                <w:bCs/>
                <w:sz w:val="28"/>
                <w:szCs w:val="28"/>
              </w:rPr>
            </w:pPr>
            <w:r>
              <w:rPr>
                <w:rFonts w:hint="eastAsia" w:ascii="黑体" w:hAnsi="黑体" w:eastAsia="黑体" w:cs="黑体"/>
                <w:bCs/>
                <w:sz w:val="28"/>
                <w:szCs w:val="28"/>
              </w:rPr>
              <w:t>六、改进措施和有关建议</w:t>
            </w:r>
          </w:p>
          <w:p>
            <w:pPr>
              <w:spacing w:line="560" w:lineRule="exact"/>
              <w:ind w:firstLine="560" w:firstLineChars="200"/>
              <w:rPr>
                <w:rFonts w:ascii="仿宋_GB2312" w:hAnsi="仿宋_GB2312" w:eastAsia="仿宋_GB2312" w:cs="仿宋_GB2312"/>
                <w:b/>
                <w:bCs/>
                <w:sz w:val="28"/>
                <w:szCs w:val="28"/>
              </w:rPr>
            </w:pPr>
            <w:r>
              <w:rPr>
                <w:rFonts w:hint="eastAsia" w:ascii="仿宋_GB2312" w:hAnsi="仿宋_GB2312" w:eastAsia="仿宋_GB2312" w:cs="仿宋_GB2312"/>
                <w:bCs/>
                <w:sz w:val="28"/>
                <w:szCs w:val="28"/>
              </w:rPr>
              <w:t>1、按照预算规定的项目和用途严格财务审核，经费支出严格按预算规定项目的财务支出内容进行财务核算，在预算金额内严格控制费用的支出。</w:t>
            </w:r>
          </w:p>
          <w:p>
            <w:pPr>
              <w:spacing w:line="560" w:lineRule="exact"/>
              <w:ind w:firstLine="560" w:firstLineChars="200"/>
              <w:rPr>
                <w:rFonts w:ascii="仿宋_GB2312" w:hAnsi="仿宋_GB2312" w:eastAsia="仿宋_GB2312" w:cs="仿宋_GB2312"/>
                <w:b/>
                <w:bCs/>
                <w:sz w:val="28"/>
                <w:szCs w:val="28"/>
              </w:rPr>
            </w:pPr>
            <w:r>
              <w:rPr>
                <w:rFonts w:hint="eastAsia" w:ascii="仿宋_GB2312" w:hAnsi="仿宋_GB2312" w:eastAsia="仿宋_GB2312" w:cs="仿宋_GB2312"/>
                <w:bCs/>
                <w:sz w:val="28"/>
                <w:szCs w:val="28"/>
              </w:rPr>
              <w:t>2、严格控制“三公经费”支出，杜绝挪用和挤占其他预算资金；进一步细化“三公经费”管理，压缩“三公经费”支出。</w:t>
            </w:r>
          </w:p>
          <w:p>
            <w:pPr>
              <w:spacing w:line="560" w:lineRule="exact"/>
              <w:ind w:firstLine="560" w:firstLineChars="200"/>
              <w:rPr>
                <w:rFonts w:hint="eastAsia" w:ascii="黑体" w:hAnsi="黑体" w:eastAsia="黑体" w:cs="黑体"/>
                <w:bCs/>
                <w:sz w:val="28"/>
                <w:szCs w:val="28"/>
              </w:rPr>
            </w:pPr>
            <w:r>
              <w:rPr>
                <w:rFonts w:hint="eastAsia" w:ascii="仿宋_GB2312" w:hAnsi="仿宋_GB2312" w:eastAsia="仿宋_GB2312" w:cs="仿宋_GB2312"/>
                <w:bCs/>
                <w:sz w:val="28"/>
                <w:szCs w:val="28"/>
              </w:rPr>
              <w:t>3、预算财务分析常态化，定期做好预算支出财务分析，做好部门整体支出预算评价工作。</w:t>
            </w:r>
          </w:p>
          <w:p>
            <w:pPr>
              <w:rPr>
                <w:rFonts w:eastAsia="楷体_GB2312"/>
                <w:bCs/>
                <w:sz w:val="28"/>
                <w:szCs w:val="28"/>
              </w:rPr>
            </w:pPr>
          </w:p>
        </w:tc>
      </w:tr>
    </w:tbl>
    <w:p>
      <w:pPr>
        <w:rPr>
          <w:rFonts w:hint="eastAsia" w:ascii="黑体" w:hAnsi="黑体" w:eastAsia="黑体"/>
          <w:sz w:val="32"/>
          <w:szCs w:val="32"/>
        </w:rPr>
      </w:pPr>
      <w:r>
        <w:rPr>
          <w:rFonts w:eastAsia="楷体_GB2312"/>
          <w:bCs/>
          <w:sz w:val="28"/>
          <w:szCs w:val="28"/>
        </w:rPr>
        <w:br w:type="page"/>
      </w:r>
      <w:r>
        <w:rPr>
          <w:rFonts w:hint="eastAsia" w:ascii="黑体" w:hAnsi="黑体" w:eastAsia="黑体"/>
          <w:sz w:val="32"/>
          <w:szCs w:val="32"/>
        </w:rPr>
        <w:t>附件4-1</w:t>
      </w:r>
    </w:p>
    <w:p>
      <w:pPr>
        <w:spacing w:before="312" w:beforeLines="100" w:after="312" w:afterLines="100"/>
        <w:jc w:val="center"/>
        <w:rPr>
          <w:rFonts w:hint="eastAsia" w:ascii="方正小标宋简体" w:eastAsia="方正小标宋简体"/>
          <w:sz w:val="36"/>
          <w:szCs w:val="36"/>
        </w:rPr>
      </w:pPr>
      <w:r>
        <w:rPr>
          <w:rFonts w:hint="eastAsia" w:ascii="方正小标宋简体" w:eastAsia="方正小标宋简体"/>
          <w:sz w:val="36"/>
          <w:szCs w:val="36"/>
        </w:rPr>
        <w:t>部门整体支出绩效评价评分表（参考样表）</w:t>
      </w:r>
    </w:p>
    <w:tbl>
      <w:tblPr>
        <w:tblStyle w:val="5"/>
        <w:tblW w:w="9894" w:type="dxa"/>
        <w:jc w:val="center"/>
        <w:tblLayout w:type="fixed"/>
        <w:tblCellMar>
          <w:top w:w="0" w:type="dxa"/>
          <w:left w:w="108" w:type="dxa"/>
          <w:bottom w:w="0" w:type="dxa"/>
          <w:right w:w="108" w:type="dxa"/>
        </w:tblCellMar>
      </w:tblPr>
      <w:tblGrid>
        <w:gridCol w:w="976"/>
        <w:gridCol w:w="939"/>
        <w:gridCol w:w="1389"/>
        <w:gridCol w:w="4171"/>
        <w:gridCol w:w="619"/>
        <w:gridCol w:w="720"/>
        <w:gridCol w:w="1080"/>
      </w:tblGrid>
      <w:tr>
        <w:tblPrEx>
          <w:tblCellMar>
            <w:top w:w="0" w:type="dxa"/>
            <w:left w:w="108" w:type="dxa"/>
            <w:bottom w:w="0" w:type="dxa"/>
            <w:right w:w="108" w:type="dxa"/>
          </w:tblCellMar>
        </w:tblPrEx>
        <w:trPr>
          <w:trHeight w:val="525" w:hRule="atLeast"/>
          <w:jc w:val="center"/>
        </w:trPr>
        <w:tc>
          <w:tcPr>
            <w:tcW w:w="9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7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1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spacing w:val="-10"/>
                <w:kern w:val="0"/>
                <w:sz w:val="18"/>
                <w:szCs w:val="18"/>
              </w:rPr>
            </w:pPr>
            <w:r>
              <w:rPr>
                <w:rFonts w:hint="eastAsia" w:ascii="仿宋_GB2312" w:hAnsi="宋体" w:eastAsia="仿宋_GB2312" w:cs="宋体"/>
                <w:b/>
                <w:bCs/>
                <w:spacing w:val="-10"/>
                <w:kern w:val="0"/>
                <w:sz w:val="18"/>
                <w:szCs w:val="18"/>
              </w:rPr>
              <w:t>扣分原因和其他说明</w:t>
            </w:r>
          </w:p>
        </w:tc>
      </w:tr>
      <w:tr>
        <w:tblPrEx>
          <w:tblCellMar>
            <w:top w:w="0" w:type="dxa"/>
            <w:left w:w="108" w:type="dxa"/>
            <w:bottom w:w="0" w:type="dxa"/>
            <w:right w:w="108" w:type="dxa"/>
          </w:tblCellMar>
        </w:tblPrEx>
        <w:trPr>
          <w:trHeight w:val="559"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投  入</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预算配置</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财政供养人员</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以100%为标准。在职人员控制率</w:t>
            </w:r>
            <w:r>
              <w:rPr>
                <w:rFonts w:hint="eastAsia" w:ascii="宋体" w:hAnsi="宋体" w:cs="宋体"/>
                <w:kern w:val="0"/>
                <w:sz w:val="18"/>
                <w:szCs w:val="18"/>
              </w:rPr>
              <w:t>≦</w:t>
            </w:r>
            <w:r>
              <w:rPr>
                <w:rFonts w:hint="eastAsia" w:ascii="仿宋_GB2312" w:hAnsi="宋体" w:eastAsia="仿宋_GB2312" w:cs="宋体"/>
                <w:kern w:val="0"/>
                <w:sz w:val="18"/>
                <w:szCs w:val="18"/>
              </w:rPr>
              <w:t>100%，计5分；每超过一个百分点扣0.5分，扣完为止。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left"/>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5</w:t>
            </w:r>
          </w:p>
        </w:tc>
        <w:tc>
          <w:tcPr>
            <w:tcW w:w="108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8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“三公经费”</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变动率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“三公经费”变动率</w:t>
            </w:r>
            <w:r>
              <w:rPr>
                <w:rFonts w:hint="eastAsia" w:ascii="宋体" w:hAnsi="宋体" w:cs="宋体"/>
                <w:kern w:val="0"/>
                <w:sz w:val="18"/>
                <w:szCs w:val="18"/>
              </w:rPr>
              <w:t>≦</w:t>
            </w:r>
            <w:r>
              <w:rPr>
                <w:rFonts w:hint="eastAsia" w:ascii="仿宋_GB2312" w:hAnsi="宋体" w:eastAsia="仿宋_GB2312" w:cs="宋体"/>
                <w:kern w:val="0"/>
                <w:sz w:val="18"/>
                <w:szCs w:val="18"/>
              </w:rPr>
              <w:t>0,计5分；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“三公经费”＞0，每超过一个百分点扣0.5分，扣完为止。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left"/>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5</w:t>
            </w:r>
          </w:p>
        </w:tc>
        <w:tc>
          <w:tcPr>
            <w:tcW w:w="108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37"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重点支出</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安排率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重点支出安排率≥90%，计5分；80%（含）-90%，计4分；70%（含）-80%，计3分；60%（含）-70%，计2分；低于60%不得分。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left"/>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5</w:t>
            </w:r>
          </w:p>
        </w:tc>
        <w:tc>
          <w:tcPr>
            <w:tcW w:w="108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76"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过  程</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（40分）</w:t>
            </w: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预算执行</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预算调整率=0，计3分；0-10%（含），计2分；10-20%（含），计1分；20-30%（含），计0.5分；大于30%不得分。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039"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支付进度</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春节前下达全部专项资金的50%；6月底前所有专项资金指标全部下达完。</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每出现一个专项未按进度完成资金下达扣0.5分，扣完为止。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619"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资金结余</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无结余，3分；有结余，但不超过上年结转，2分；结余超过上年结转，不得分。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495"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“三公经费”</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以100%为标准。三公经费控制率</w:t>
            </w:r>
            <w:r>
              <w:rPr>
                <w:rFonts w:hint="eastAsia" w:ascii="宋体" w:hAnsi="宋体" w:cs="宋体"/>
                <w:kern w:val="0"/>
                <w:sz w:val="18"/>
                <w:szCs w:val="18"/>
              </w:rPr>
              <w:t>≦</w:t>
            </w:r>
            <w:r>
              <w:rPr>
                <w:rFonts w:hint="eastAsia" w:ascii="仿宋_GB2312" w:hAnsi="宋体" w:eastAsia="仿宋_GB2312" w:cs="宋体"/>
                <w:kern w:val="0"/>
                <w:sz w:val="18"/>
                <w:szCs w:val="18"/>
              </w:rPr>
              <w:t>100%，计6分；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每超过一个百分点扣1分，扣完为止。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6</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6</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915"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管理制度</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①已制定或具有预算资金管理办法，内部财务管理制度、会计核算制度等管理制度，1分；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②相关管理制度合法、合规、完整，1分；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③相关管理制度得到有效执行，1分。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802"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资金使用</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合规性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①支出符合国家财经法规和财务管理制度规定以及有关专项资金管理办法的规定；</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②资金拨付有完整的审批程序和手续；</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③项目支出按规定经过评估论证；</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④支出符合部门预算批复的用途；</w:t>
            </w:r>
            <w:r>
              <w:rPr>
                <w:rFonts w:hint="eastAsia" w:ascii="仿宋_GB2312" w:hAnsi="宋体" w:eastAsia="仿宋_GB2312" w:cs="宋体"/>
                <w:kern w:val="0"/>
                <w:sz w:val="18"/>
                <w:szCs w:val="18"/>
              </w:rPr>
              <w:br w:type="textWrapping"/>
            </w:r>
            <w:r>
              <w:rPr>
                <w:rFonts w:hint="eastAsia" w:ascii="仿宋_GB2312" w:hAnsi="宋体" w:eastAsia="仿宋_GB2312" w:cs="宋体"/>
                <w:spacing w:val="-6"/>
                <w:kern w:val="0"/>
                <w:sz w:val="18"/>
                <w:szCs w:val="18"/>
              </w:rPr>
              <w:t>⑤资金使用无截留、挤占、挪用、虚列支出等情况。</w:t>
            </w:r>
            <w:r>
              <w:rPr>
                <w:rFonts w:hint="eastAsia" w:ascii="仿宋_GB2312" w:hAnsi="宋体" w:eastAsia="仿宋_GB2312" w:cs="宋体"/>
                <w:spacing w:val="-6"/>
                <w:kern w:val="0"/>
                <w:sz w:val="18"/>
                <w:szCs w:val="18"/>
              </w:rPr>
              <w:br w:type="textWrapping"/>
            </w:r>
            <w:r>
              <w:rPr>
                <w:rFonts w:hint="eastAsia" w:ascii="仿宋_GB2312" w:hAnsi="宋体" w:eastAsia="仿宋_GB2312" w:cs="宋体"/>
                <w:spacing w:val="-6"/>
                <w:kern w:val="0"/>
                <w:sz w:val="18"/>
                <w:szCs w:val="18"/>
              </w:rPr>
              <w:t>以上情况每出现一例不符合要求的扣1分，扣完为止。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45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预决算信息公开性和完善性</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①按规定内容公开预决算信息，1分；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②按规定时限公开预决算信息，0.5分；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③基础数据信息和会计信息资料真实，0.5分；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④基础数据信息和会计信息资料完整，0.5分；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⑤基础数据信息和汇集信息资料准确，0.5分。                                            </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57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政府采购</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执行率</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政府采购执行率等于100%的，得3分；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每减少一个百分点，扣0.2分，扣完为止。</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3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公务卡刷卡率达50％以上的，得3分。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每减少一个百分点，扣0.2分，扣完为止。                                            </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2</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公务卡刷卡率未达标</w:t>
            </w:r>
          </w:p>
        </w:tc>
      </w:tr>
      <w:tr>
        <w:tblPrEx>
          <w:tblCellMar>
            <w:top w:w="0" w:type="dxa"/>
            <w:left w:w="108" w:type="dxa"/>
            <w:bottom w:w="0" w:type="dxa"/>
            <w:right w:w="108" w:type="dxa"/>
          </w:tblCellMar>
        </w:tblPrEx>
        <w:trPr>
          <w:trHeight w:val="735"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（10分）</w:t>
            </w: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管理制度</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①已制定或具有资产管理制度，且相关资产管理制度合法、合规、完整，2分；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②相关资产管理制度得到有效执行，1分。                                           </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bl>
    <w:p/>
    <w:tbl>
      <w:tblPr>
        <w:tblStyle w:val="5"/>
        <w:tblW w:w="9894" w:type="dxa"/>
        <w:jc w:val="center"/>
        <w:tblLayout w:type="fixed"/>
        <w:tblCellMar>
          <w:top w:w="0" w:type="dxa"/>
          <w:left w:w="108" w:type="dxa"/>
          <w:bottom w:w="0" w:type="dxa"/>
          <w:right w:w="108" w:type="dxa"/>
        </w:tblCellMar>
      </w:tblPr>
      <w:tblGrid>
        <w:gridCol w:w="976"/>
        <w:gridCol w:w="939"/>
        <w:gridCol w:w="1389"/>
        <w:gridCol w:w="4171"/>
        <w:gridCol w:w="619"/>
        <w:gridCol w:w="720"/>
        <w:gridCol w:w="1080"/>
      </w:tblGrid>
      <w:tr>
        <w:tblPrEx>
          <w:tblCellMar>
            <w:top w:w="0" w:type="dxa"/>
            <w:left w:w="108" w:type="dxa"/>
            <w:bottom w:w="0" w:type="dxa"/>
            <w:right w:w="108" w:type="dxa"/>
          </w:tblCellMar>
        </w:tblPrEx>
        <w:trPr>
          <w:trHeight w:val="609" w:hRule="atLeast"/>
          <w:jc w:val="center"/>
        </w:trPr>
        <w:tc>
          <w:tcPr>
            <w:tcW w:w="9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7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1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spacing w:val="-12"/>
                <w:kern w:val="0"/>
                <w:sz w:val="18"/>
                <w:szCs w:val="18"/>
              </w:rPr>
            </w:pPr>
            <w:r>
              <w:rPr>
                <w:rFonts w:hint="eastAsia" w:ascii="仿宋_GB2312" w:hAnsi="宋体" w:eastAsia="仿宋_GB2312" w:cs="宋体"/>
                <w:b/>
                <w:bCs/>
                <w:spacing w:val="-12"/>
                <w:kern w:val="0"/>
                <w:sz w:val="18"/>
                <w:szCs w:val="18"/>
              </w:rPr>
              <w:t>扣分原因和其他说明</w:t>
            </w:r>
          </w:p>
        </w:tc>
      </w:tr>
      <w:tr>
        <w:tblPrEx>
          <w:tblCellMar>
            <w:top w:w="0" w:type="dxa"/>
            <w:left w:w="108" w:type="dxa"/>
            <w:bottom w:w="0" w:type="dxa"/>
            <w:right w:w="108" w:type="dxa"/>
          </w:tblCellMar>
        </w:tblPrEx>
        <w:trPr>
          <w:trHeight w:val="2011" w:hRule="atLeast"/>
          <w:jc w:val="center"/>
        </w:trPr>
        <w:tc>
          <w:tcPr>
            <w:tcW w:w="97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过  程</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（40分）</w:t>
            </w:r>
          </w:p>
        </w:tc>
        <w:tc>
          <w:tcPr>
            <w:tcW w:w="93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（10分）</w:t>
            </w:r>
          </w:p>
        </w:tc>
        <w:tc>
          <w:tcPr>
            <w:tcW w:w="138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安全性</w:t>
            </w:r>
          </w:p>
        </w:tc>
        <w:tc>
          <w:tcPr>
            <w:tcW w:w="417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①资产保存完整；</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②资产配置合理；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③资产处置规范； </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④资产账务管理合规，帐实相符；</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⑤资产有偿使用及处置收入及时足额上缴；</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以上情况每出现一例不符合有关要求的扣1分，扣完为止。</w:t>
            </w:r>
          </w:p>
        </w:tc>
        <w:tc>
          <w:tcPr>
            <w:tcW w:w="61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4</w:t>
            </w:r>
          </w:p>
        </w:tc>
        <w:tc>
          <w:tcPr>
            <w:tcW w:w="10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774"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固定资产</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利用率</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每低于100%一个百分点扣0.1分，扣完为止。</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  出（25分）</w:t>
            </w:r>
          </w:p>
        </w:tc>
        <w:tc>
          <w:tcPr>
            <w:tcW w:w="93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职责履行</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（25分）</w:t>
            </w: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推进全面小康建设指标任务完成情况</w:t>
            </w:r>
          </w:p>
        </w:tc>
        <w:tc>
          <w:tcPr>
            <w:tcW w:w="4171"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此项指标根据《中共岳阳市委 岳阳市人民政府 关于做好岳阳市加快推进湖南发展新增长极建设2015年度综合绩效考评工作的通知》（岳发〔2015〕11号）和《中共岳阳市委 岳阳市人民政府 关于做好2015年度综合绩效考评工作的补充通知》（岳发〔2015〕19号）附件2第一大项“工作实绩指标”（700分）考核内容设置。</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部门单位应根据部门实际进行调整，并将其细化成相应的个性化指标。</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建设湖南新增极目标任务完成情况</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7</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7</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《政府工作报告》目标任务完成情况</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default"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8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省市重点民生实事完成情况</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2</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省市重点工程和重大项目建设完成情况</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2</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8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其他工作实绩指标完成情况</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4</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00" w:hRule="atLeast"/>
          <w:jc w:val="center"/>
        </w:trPr>
        <w:tc>
          <w:tcPr>
            <w:tcW w:w="97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效  果</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（20分）</w:t>
            </w:r>
          </w:p>
        </w:tc>
        <w:tc>
          <w:tcPr>
            <w:tcW w:w="93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履职效益</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（20分）</w:t>
            </w: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经济效益</w:t>
            </w:r>
          </w:p>
        </w:tc>
        <w:tc>
          <w:tcPr>
            <w:tcW w:w="4171"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此三项指标为设置部门整体支出绩效评价指标时必须考虑的共性要素。</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部门单位应根据部门实际并结合部门整体支出绩效目标设立情况有选择的进行设置，并将其细化为相应的个性化指标。</w:t>
            </w:r>
          </w:p>
        </w:tc>
        <w:tc>
          <w:tcPr>
            <w:tcW w:w="61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社会效益</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生态效益</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1113"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社会公众或服务对象满意度</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95%（含）以上计5分；</w:t>
            </w:r>
          </w:p>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85%（含）-95%，计3分；</w:t>
            </w:r>
          </w:p>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75%（含）-85%，计1分；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低于75%计0分。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70" w:hRule="atLeast"/>
          <w:jc w:val="center"/>
        </w:trPr>
        <w:tc>
          <w:tcPr>
            <w:tcW w:w="976"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总 分</w:t>
            </w:r>
          </w:p>
        </w:tc>
        <w:tc>
          <w:tcPr>
            <w:tcW w:w="93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4171"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spacing w:val="-8"/>
                <w:kern w:val="0"/>
                <w:sz w:val="18"/>
                <w:szCs w:val="18"/>
              </w:rPr>
            </w:pPr>
            <w:r>
              <w:rPr>
                <w:rFonts w:hint="eastAsia" w:ascii="仿宋_GB2312" w:hAnsi="宋体" w:eastAsia="仿宋_GB2312" w:cs="宋体"/>
                <w:b/>
                <w:bCs/>
                <w:spacing w:val="-8"/>
                <w:kern w:val="0"/>
                <w:sz w:val="18"/>
                <w:szCs w:val="18"/>
              </w:rPr>
              <w:t>100</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b/>
                <w:bCs/>
                <w:kern w:val="0"/>
                <w:sz w:val="18"/>
                <w:szCs w:val="18"/>
                <w:lang w:val="en-US" w:eastAsia="zh-CN"/>
              </w:rPr>
            </w:pPr>
            <w:r>
              <w:rPr>
                <w:rFonts w:hint="eastAsia" w:ascii="仿宋_GB2312" w:hAnsi="宋体" w:eastAsia="仿宋_GB2312" w:cs="宋体"/>
                <w:b/>
                <w:bCs/>
                <w:kern w:val="0"/>
                <w:sz w:val="18"/>
                <w:szCs w:val="18"/>
                <w:lang w:val="en-US" w:eastAsia="zh-CN"/>
              </w:rPr>
              <w:t>99</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r>
    </w:tbl>
    <w:p>
      <w:pPr>
        <w:spacing w:before="156" w:beforeLines="50"/>
        <w:rPr>
          <w:rFonts w:hint="eastAsia" w:ascii="仿宋_GB2312" w:hAnsi="宋体" w:eastAsia="仿宋_GB2312" w:cs="宋体"/>
          <w:kern w:val="0"/>
          <w:szCs w:val="21"/>
        </w:rPr>
      </w:pPr>
      <w:r>
        <w:rPr>
          <w:rFonts w:hint="eastAsia" w:ascii="仿宋_GB2312" w:hAnsi="宋体" w:eastAsia="仿宋_GB2312" w:cs="宋体"/>
          <w:kern w:val="0"/>
          <w:szCs w:val="21"/>
        </w:rPr>
        <w:t>备注：如部门（单位）根据本部门实际情况修改调整了附件3《部门整体支出绩效评价指标体系（参考样表）》，须相应修改调整本表中的对应部分。</w:t>
      </w:r>
    </w:p>
    <w:p/>
    <w:sectPr>
      <w:footerReference r:id="rId5" w:type="default"/>
      <w:footerReference r:id="rId6" w:type="even"/>
      <w:pgSz w:w="11906" w:h="16838"/>
      <w:pgMar w:top="1588" w:right="1588" w:bottom="1588" w:left="1588" w:header="851" w:footer="992" w:gutter="0"/>
      <w:pgBorders>
        <w:top w:val="none" w:sz="0" w:space="0"/>
        <w:left w:val="none" w:sz="0" w:space="0"/>
        <w:bottom w:val="none" w:sz="0" w:space="0"/>
        <w:right w:val="none" w:sz="0" w:space="0"/>
      </w:pgBorders>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方正小标宋简体">
    <w:altName w:val="微软雅黑"/>
    <w:panose1 w:val="03000509000000000000"/>
    <w:charset w:val="86"/>
    <w:family w:val="script"/>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1448" w:wrap="around" w:vAnchor="text" w:hAnchor="margin" w:xAlign="outside" w:y="7"/>
      <w:rPr>
        <w:sz w:val="24"/>
      </w:rPr>
    </w:pPr>
    <w:r>
      <w:rPr>
        <w:sz w:val="24"/>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Style w:val="7"/>
                            </w:rPr>
                          </w:pPr>
                          <w:r>
                            <w:rPr>
                              <w:rStyle w:val="7"/>
                              <w:rFonts w:hint="eastAsia"/>
                              <w:lang w:eastAsia="zh-CN"/>
                            </w:rPr>
                            <w:t xml:space="preserve">— </w:t>
                          </w:r>
                          <w:r>
                            <w:fldChar w:fldCharType="begin"/>
                          </w:r>
                          <w:r>
                            <w:rPr>
                              <w:rStyle w:val="7"/>
                            </w:rPr>
                            <w:instrText xml:space="preserve">PAGE  </w:instrText>
                          </w:r>
                          <w:r>
                            <w:fldChar w:fldCharType="separate"/>
                          </w:r>
                          <w:r>
                            <w:rPr>
                              <w:rStyle w:val="7"/>
                              <w:sz w:val="24"/>
                              <w:szCs w:val="24"/>
                            </w:rPr>
                            <w:t>1</w:t>
                          </w:r>
                          <w:r>
                            <w:fldChar w:fldCharType="end"/>
                          </w:r>
                          <w:r>
                            <w:rPr>
                              <w:rStyle w:val="7"/>
                              <w:rFonts w:hint="eastAsia"/>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p>
                    <w:pPr>
                      <w:pStyle w:val="3"/>
                      <w:rPr>
                        <w:rStyle w:val="7"/>
                      </w:rPr>
                    </w:pPr>
                    <w:r>
                      <w:rPr>
                        <w:rStyle w:val="7"/>
                        <w:rFonts w:hint="eastAsia"/>
                        <w:lang w:eastAsia="zh-CN"/>
                      </w:rPr>
                      <w:t xml:space="preserve">— </w:t>
                    </w:r>
                    <w:r>
                      <w:fldChar w:fldCharType="begin"/>
                    </w:r>
                    <w:r>
                      <w:rPr>
                        <w:rStyle w:val="7"/>
                      </w:rPr>
                      <w:instrText xml:space="preserve">PAGE  </w:instrText>
                    </w:r>
                    <w:r>
                      <w:fldChar w:fldCharType="separate"/>
                    </w:r>
                    <w:r>
                      <w:rPr>
                        <w:rStyle w:val="7"/>
                        <w:sz w:val="24"/>
                        <w:szCs w:val="24"/>
                      </w:rPr>
                      <w:t>1</w:t>
                    </w:r>
                    <w:r>
                      <w:fldChar w:fldCharType="end"/>
                    </w:r>
                    <w:r>
                      <w:rPr>
                        <w:rStyle w:val="7"/>
                        <w:rFonts w:hint="eastAsia"/>
                        <w:lang w:eastAsia="zh-CN"/>
                      </w:rPr>
                      <w:t xml:space="preserve"> —</w:t>
                    </w:r>
                  </w:p>
                </w:txbxContent>
              </v:textbox>
            </v:shape>
          </w:pict>
        </mc:Fallback>
      </mc:AlternateContent>
    </w:r>
  </w:p>
  <w:p>
    <w:pP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outside" w:y="1"/>
    </w:pPr>
    <w:r>
      <w:fldChar w:fldCharType="begin"/>
    </w:r>
    <w:r>
      <w:instrText xml:space="preserve">PAGE  </w:instrText>
    </w:r>
    <w:r>
      <w:fldChar w:fldCharType="separate"/>
    </w:r>
    <w:r>
      <w:t>- 15 -</w:t>
    </w:r>
    <w:r>
      <w:fldChar w:fldCharType="end"/>
    </w:r>
  </w:p>
  <w:p>
    <w:pP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right="360" w:firstLine="360"/>
    </w:pPr>
    <w:r>
      <w:rPr>
        <w:sz w:val="21"/>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Style w:val="7"/>
                              <w:sz w:val="24"/>
                              <w:szCs w:val="24"/>
                            </w:rPr>
                          </w:pPr>
                          <w:r>
                            <w:rPr>
                              <w:rStyle w:val="7"/>
                              <w:rFonts w:hint="eastAsia"/>
                              <w:sz w:val="24"/>
                              <w:szCs w:val="24"/>
                              <w:lang w:eastAsia="zh-CN"/>
                            </w:rPr>
                            <w:t xml:space="preserve">— </w:t>
                          </w:r>
                          <w:r>
                            <w:rPr>
                              <w:sz w:val="24"/>
                              <w:szCs w:val="24"/>
                            </w:rPr>
                            <w:fldChar w:fldCharType="begin"/>
                          </w:r>
                          <w:r>
                            <w:rPr>
                              <w:rStyle w:val="7"/>
                              <w:sz w:val="24"/>
                              <w:szCs w:val="24"/>
                            </w:rPr>
                            <w:instrText xml:space="preserve">PAGE  </w:instrText>
                          </w:r>
                          <w:r>
                            <w:rPr>
                              <w:sz w:val="24"/>
                              <w:szCs w:val="24"/>
                            </w:rPr>
                            <w:fldChar w:fldCharType="separate"/>
                          </w:r>
                          <w:r>
                            <w:rPr>
                              <w:rStyle w:val="7"/>
                              <w:sz w:val="24"/>
                              <w:szCs w:val="24"/>
                            </w:rPr>
                            <w:t>35</w:t>
                          </w:r>
                          <w:r>
                            <w:rPr>
                              <w:sz w:val="24"/>
                              <w:szCs w:val="24"/>
                            </w:rPr>
                            <w:fldChar w:fldCharType="end"/>
                          </w:r>
                          <w:r>
                            <w:rPr>
                              <w:rStyle w:val="7"/>
                              <w:rFonts w:hint="eastAsia"/>
                              <w:sz w:val="24"/>
                              <w:szCs w:val="24"/>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vSDC8VAgAAEwQAAA4AAAAAAAAA&#10;AQAgAAAAHwEAAGRycy9lMm9Eb2MueG1sUEsFBgAAAAAGAAYAWQEAAKYFAAAAAA==&#10;">
              <v:fill on="f" focussize="0,0"/>
              <v:stroke on="f" weight="0.5pt"/>
              <v:imagedata o:title=""/>
              <o:lock v:ext="edit" aspectratio="f"/>
              <v:textbox inset="0mm,0mm,0mm,0mm" style="mso-fit-shape-to-text:t;">
                <w:txbxContent>
                  <w:p>
                    <w:pPr>
                      <w:pStyle w:val="3"/>
                      <w:rPr>
                        <w:rStyle w:val="7"/>
                        <w:sz w:val="24"/>
                        <w:szCs w:val="24"/>
                      </w:rPr>
                    </w:pPr>
                    <w:r>
                      <w:rPr>
                        <w:rStyle w:val="7"/>
                        <w:rFonts w:hint="eastAsia"/>
                        <w:sz w:val="24"/>
                        <w:szCs w:val="24"/>
                        <w:lang w:eastAsia="zh-CN"/>
                      </w:rPr>
                      <w:t xml:space="preserve">— </w:t>
                    </w:r>
                    <w:r>
                      <w:rPr>
                        <w:sz w:val="24"/>
                        <w:szCs w:val="24"/>
                      </w:rPr>
                      <w:fldChar w:fldCharType="begin"/>
                    </w:r>
                    <w:r>
                      <w:rPr>
                        <w:rStyle w:val="7"/>
                        <w:sz w:val="24"/>
                        <w:szCs w:val="24"/>
                      </w:rPr>
                      <w:instrText xml:space="preserve">PAGE  </w:instrText>
                    </w:r>
                    <w:r>
                      <w:rPr>
                        <w:sz w:val="24"/>
                        <w:szCs w:val="24"/>
                      </w:rPr>
                      <w:fldChar w:fldCharType="separate"/>
                    </w:r>
                    <w:r>
                      <w:rPr>
                        <w:rStyle w:val="7"/>
                        <w:sz w:val="24"/>
                        <w:szCs w:val="24"/>
                      </w:rPr>
                      <w:t>35</w:t>
                    </w:r>
                    <w:r>
                      <w:rPr>
                        <w:sz w:val="24"/>
                        <w:szCs w:val="24"/>
                      </w:rPr>
                      <w:fldChar w:fldCharType="end"/>
                    </w:r>
                    <w:r>
                      <w:rPr>
                        <w:rStyle w:val="7"/>
                        <w:rFonts w:hint="eastAsia"/>
                        <w:sz w:val="24"/>
                        <w:szCs w:val="24"/>
                        <w:lang w:eastAsia="zh-CN"/>
                      </w:rPr>
                      <w:t xml:space="preserve"> —</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outside" w:y="1"/>
    </w:pPr>
    <w:r>
      <w:fldChar w:fldCharType="begin"/>
    </w:r>
    <w:r>
      <w:instrText xml:space="preserve">PAGE  </w:instrText>
    </w:r>
    <w:r>
      <w:fldChar w:fldCharType="end"/>
    </w:r>
  </w:p>
  <w:p>
    <w:pPr>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55A6F26"/>
    <w:rsid w:val="021F7ACC"/>
    <w:rsid w:val="04EB28D9"/>
    <w:rsid w:val="05000B50"/>
    <w:rsid w:val="055A6F26"/>
    <w:rsid w:val="09950D4D"/>
    <w:rsid w:val="0A507703"/>
    <w:rsid w:val="0DB17DCE"/>
    <w:rsid w:val="0F3C19DC"/>
    <w:rsid w:val="134907CC"/>
    <w:rsid w:val="13FD5D19"/>
    <w:rsid w:val="140D5FCB"/>
    <w:rsid w:val="154F2FEA"/>
    <w:rsid w:val="178B0DF9"/>
    <w:rsid w:val="178E5E02"/>
    <w:rsid w:val="186F38D5"/>
    <w:rsid w:val="18765829"/>
    <w:rsid w:val="199D7695"/>
    <w:rsid w:val="1A6F2DB8"/>
    <w:rsid w:val="1C355A75"/>
    <w:rsid w:val="1E0B52D7"/>
    <w:rsid w:val="1E4E1466"/>
    <w:rsid w:val="1ECE3EBD"/>
    <w:rsid w:val="1F290E1C"/>
    <w:rsid w:val="20482FD4"/>
    <w:rsid w:val="21752A61"/>
    <w:rsid w:val="23752929"/>
    <w:rsid w:val="23931307"/>
    <w:rsid w:val="24FF72E8"/>
    <w:rsid w:val="26B17A7D"/>
    <w:rsid w:val="28D87C74"/>
    <w:rsid w:val="28FC074F"/>
    <w:rsid w:val="2A66629F"/>
    <w:rsid w:val="2B185F17"/>
    <w:rsid w:val="2C1535F6"/>
    <w:rsid w:val="2D69692C"/>
    <w:rsid w:val="2EE67DDF"/>
    <w:rsid w:val="2F6C19A9"/>
    <w:rsid w:val="31C64031"/>
    <w:rsid w:val="347C0438"/>
    <w:rsid w:val="37035463"/>
    <w:rsid w:val="387A506E"/>
    <w:rsid w:val="391D6E5E"/>
    <w:rsid w:val="39B870A8"/>
    <w:rsid w:val="39C4528F"/>
    <w:rsid w:val="3A3A1314"/>
    <w:rsid w:val="3B7E060B"/>
    <w:rsid w:val="3BBB1F39"/>
    <w:rsid w:val="3C091E95"/>
    <w:rsid w:val="3C0C5663"/>
    <w:rsid w:val="3D3E28BF"/>
    <w:rsid w:val="3E3006C1"/>
    <w:rsid w:val="3F114B68"/>
    <w:rsid w:val="3F6347B6"/>
    <w:rsid w:val="3F6379C6"/>
    <w:rsid w:val="40373316"/>
    <w:rsid w:val="41095FEC"/>
    <w:rsid w:val="42082596"/>
    <w:rsid w:val="426B5C52"/>
    <w:rsid w:val="44766D22"/>
    <w:rsid w:val="44D079F1"/>
    <w:rsid w:val="45414B88"/>
    <w:rsid w:val="46602C0D"/>
    <w:rsid w:val="4AA9566D"/>
    <w:rsid w:val="4BA9288D"/>
    <w:rsid w:val="4C4E2AC3"/>
    <w:rsid w:val="4FC33CBA"/>
    <w:rsid w:val="50476111"/>
    <w:rsid w:val="511F7723"/>
    <w:rsid w:val="56233027"/>
    <w:rsid w:val="59DF3449"/>
    <w:rsid w:val="5CAC64A4"/>
    <w:rsid w:val="5E010849"/>
    <w:rsid w:val="60EA4316"/>
    <w:rsid w:val="60EC666C"/>
    <w:rsid w:val="62113134"/>
    <w:rsid w:val="62815393"/>
    <w:rsid w:val="648A54CA"/>
    <w:rsid w:val="65236B49"/>
    <w:rsid w:val="65AA43C0"/>
    <w:rsid w:val="66161E47"/>
    <w:rsid w:val="66D04EF6"/>
    <w:rsid w:val="68116BFE"/>
    <w:rsid w:val="68CE326F"/>
    <w:rsid w:val="6AF733AE"/>
    <w:rsid w:val="6B2A6AB7"/>
    <w:rsid w:val="6D535020"/>
    <w:rsid w:val="6EBB7B85"/>
    <w:rsid w:val="70320DB2"/>
    <w:rsid w:val="703379A9"/>
    <w:rsid w:val="70B962BB"/>
    <w:rsid w:val="71E279DE"/>
    <w:rsid w:val="76BD5E40"/>
    <w:rsid w:val="77041EAA"/>
    <w:rsid w:val="789B6814"/>
    <w:rsid w:val="78B97743"/>
    <w:rsid w:val="78CF2A94"/>
    <w:rsid w:val="78EE0E45"/>
    <w:rsid w:val="796A69FF"/>
    <w:rsid w:val="7E627FB6"/>
    <w:rsid w:val="7EC60781"/>
    <w:rsid w:val="7F424064"/>
    <w:rsid w:val="7F505F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Indent 2"/>
    <w:basedOn w:val="1"/>
    <w:qFormat/>
    <w:uiPriority w:val="0"/>
    <w:pPr>
      <w:ind w:firstLine="588" w:firstLineChars="200"/>
    </w:pPr>
    <w:rPr>
      <w:rFonts w:ascii="仿宋_GB2312" w:hAnsi="Calibri" w:eastAsia="仿宋_GB2312"/>
      <w:sz w:val="32"/>
    </w:rPr>
  </w:style>
  <w:style w:type="paragraph" w:styleId="3">
    <w:name w:val="footer"/>
    <w:basedOn w:val="1"/>
    <w:qFormat/>
    <w:uiPriority w:val="0"/>
    <w:pPr>
      <w:tabs>
        <w:tab w:val="center" w:pos="4153"/>
        <w:tab w:val="right" w:pos="8306"/>
      </w:tabs>
      <w:snapToGrid w:val="0"/>
      <w:jc w:val="left"/>
    </w:pPr>
    <w:rPr>
      <w:kern w:val="0"/>
      <w:sz w:val="18"/>
      <w:szCs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7">
    <w:name w:val="page number"/>
    <w:qFormat/>
    <w:uiPriority w:val="0"/>
  </w:style>
  <w:style w:type="character" w:customStyle="1" w:styleId="8">
    <w:name w:val="标题 3 Char Char"/>
    <w:qFormat/>
    <w:uiPriority w:val="0"/>
    <w:rPr>
      <w:rFonts w:eastAsia="楷体_GB2312"/>
      <w:b/>
      <w:kern w:val="2"/>
      <w:sz w:val="32"/>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es_1.0.0.3\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19</TotalTime>
  <ScaleCrop>false</ScaleCrop>
  <LinksUpToDate>false</LinksUpToDate>
  <CharactersWithSpaces>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2018-05-23T02:39:00Z</dcterms:created>
  <dc:creator>Administrator</dc:creator>
  <cp:lastModifiedBy>兴鋅</cp:lastModifiedBy>
  <cp:lastPrinted>2021-06-22T01:47:00Z</cp:lastPrinted>
  <dcterms:modified xsi:type="dcterms:W3CDTF">2021-07-13T02:53:44Z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y fmtid="{D5CDD505-2E9C-101B-9397-08002B2CF9AE}" pid="3" name="ICV">
    <vt:lpwstr>2E7EA6F75D4640FC948AC0E2E458B9D5</vt:lpwstr>
  </property>
</Properties>
</file>